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E65248" w:rsidRDefault="00E65248" w:rsidP="00E65248">
      <w:pPr>
        <w:jc w:val="center"/>
        <w:rPr>
          <w:sz w:val="36"/>
          <w:szCs w:val="36"/>
        </w:rPr>
      </w:pPr>
      <w:r w:rsidRPr="00E65248">
        <w:rPr>
          <w:sz w:val="36"/>
          <w:szCs w:val="36"/>
        </w:rPr>
        <w:t>Kvinne (34) truet gutt (11) med kniv</w:t>
      </w:r>
    </w:p>
    <w:p w:rsidR="00E65248" w:rsidRDefault="00E65248" w:rsidP="00E65248">
      <w:pPr>
        <w:rPr>
          <w:sz w:val="28"/>
          <w:szCs w:val="28"/>
        </w:rPr>
      </w:pPr>
      <w:r>
        <w:rPr>
          <w:sz w:val="28"/>
          <w:szCs w:val="28"/>
        </w:rPr>
        <w:t>Natt til onsdag ble en kvinne i 34-årene ranet av en gutt på elleve år. Det skal ikke ha vært snakk om noe av verdi, men hva som ble stjålet ønsker ikke politiet å kommentere.</w:t>
      </w:r>
    </w:p>
    <w:p w:rsidR="00E65248" w:rsidRDefault="00E65248" w:rsidP="00E65248">
      <w:pPr>
        <w:rPr>
          <w:sz w:val="28"/>
          <w:szCs w:val="28"/>
        </w:rPr>
      </w:pPr>
      <w:r>
        <w:rPr>
          <w:sz w:val="28"/>
          <w:szCs w:val="28"/>
        </w:rPr>
        <w:t>Kvinnen var veldig opprørt og frustrert over at noen kunne finne på å gjøre noe sånt, derfor bestemte hun seg for å ta sakene i egne hender. Kvinnen visste hvem gutten var og tok dagen derpå hevn på en grusom måte.</w:t>
      </w:r>
    </w:p>
    <w:p w:rsidR="00E65248" w:rsidRDefault="00E65248" w:rsidP="00E65248">
      <w:pPr>
        <w:rPr>
          <w:sz w:val="28"/>
          <w:szCs w:val="28"/>
        </w:rPr>
      </w:pPr>
      <w:r>
        <w:rPr>
          <w:sz w:val="28"/>
          <w:szCs w:val="28"/>
        </w:rPr>
        <w:t>Kvinnen sier at hensikten bak avgjørelsen hennes var å lære gutten at stjeling er noe man aldri skal gjøre, men hun var ikke noe særlig bedre selv. Klokken 11:00 på onsdag løp kvinnen etter gutten med en kniv for å skape frykt hos gutten. Politiet uttaler dette som en grusom handling som barn ikke skal bli utsatt for under noen omstendigheter. «Dette er noe vi tar veldig alvorlig, og som vil få konsekvenser» uttaler politiet i Oslo politidistrikt.</w:t>
      </w:r>
    </w:p>
    <w:p w:rsidR="00E65248" w:rsidRDefault="00E65248" w:rsidP="00E65248">
      <w:pPr>
        <w:jc w:val="both"/>
        <w:rPr>
          <w:sz w:val="28"/>
          <w:szCs w:val="28"/>
        </w:rPr>
      </w:pPr>
      <w:r>
        <w:rPr>
          <w:sz w:val="28"/>
          <w:szCs w:val="28"/>
        </w:rPr>
        <w:t>Gutten innså at han gjorde noe galt, men måten kvinne handlet på sa han at var helt uakseptabelt. «Jeg ble helt forferdet, og løp så fort jeg kunne. Jeg prøvde å rope etter hjelp, men kunne ikke få fram et eneste ord» Gutten ber om en offentlig unnskyldning og sier at det er det minste hun kan gjøre for han. Politiet ønsker ikke å kommentere saken videre.</w:t>
      </w:r>
      <w:bookmarkStart w:id="0" w:name="_GoBack"/>
      <w:bookmarkEnd w:id="0"/>
    </w:p>
    <w:p w:rsidR="00E65248" w:rsidRDefault="00E65248" w:rsidP="00E65248">
      <w:pPr>
        <w:rPr>
          <w:sz w:val="28"/>
          <w:szCs w:val="28"/>
        </w:rPr>
      </w:pPr>
      <w:r>
        <w:rPr>
          <w:sz w:val="28"/>
          <w:szCs w:val="28"/>
        </w:rPr>
        <w:t xml:space="preserve"> </w:t>
      </w:r>
    </w:p>
    <w:p w:rsidR="00E65248" w:rsidRPr="00E65248" w:rsidRDefault="00E65248" w:rsidP="00E65248">
      <w:pPr>
        <w:rPr>
          <w:sz w:val="28"/>
          <w:szCs w:val="28"/>
        </w:rPr>
      </w:pPr>
    </w:p>
    <w:sectPr w:rsidR="00E65248" w:rsidRPr="00E65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48"/>
    <w:rsid w:val="00496818"/>
    <w:rsid w:val="007703B6"/>
    <w:rsid w:val="00E652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3991"/>
  <w15:chartTrackingRefBased/>
  <w15:docId w15:val="{D8A4DA29-7705-4FF7-BAC9-F0D5118B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196</Words>
  <Characters>1045</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2017-12-07T08:38:00Z</dcterms:created>
  <dcterms:modified xsi:type="dcterms:W3CDTF">2017-12-07T08:48:00Z</dcterms:modified>
</cp:coreProperties>
</file>