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6" w:after="0"/>
        <w:jc w:val="center"/>
        <w:rPr>
          <w:rFonts w:ascii="Bookman Old Style" w:hAnsi="Bookman Old Style"/>
          <w:color w:val="008080"/>
          <w:sz w:val="20"/>
          <w:szCs w:val="20"/>
        </w:rPr>
      </w:pPr>
      <w:r>
        <w:rPr>
          <w:rFonts w:ascii="Bookman Old Style" w:hAnsi="Bookman Old Style"/>
          <w:color w:val="008080"/>
          <w:sz w:val="20"/>
          <w:szCs w:val="20"/>
        </w:rPr>
        <w:t>Township of Washington, NJ, 07676</w:t>
      </w:r>
    </w:p>
    <w:p>
      <w:pPr>
        <w:pStyle w:val="Normal"/>
        <w:jc w:val="center"/>
        <w:rPr>
          <w:sz w:val="20"/>
        </w:rPr>
      </w:pPr>
      <w:r>
        <w:rPr>
          <w:rFonts w:ascii="Bookman Old Style" w:hAnsi="Bookman Old Style"/>
          <w:color w:val="008080"/>
          <w:sz w:val="20"/>
          <w:szCs w:val="20"/>
        </w:rPr>
        <w:t>(551) 804-8818</w:t>
      </w:r>
      <w:r>
        <w:rPr>
          <w:rFonts w:ascii="Bookman Old Style" w:hAnsi="Bookman Old Style"/>
          <w:color w:val="008080"/>
          <w:sz w:val="14"/>
          <w:szCs w:val="14"/>
        </w:rPr>
        <w:t xml:space="preserve"> </w:t>
      </w:r>
      <w:r>
        <w:rPr>
          <w:rFonts w:ascii="Bookman Old Style" w:hAnsi="Bookman Old Style"/>
          <w:color w:val="008080"/>
          <w:sz w:val="14"/>
          <w:szCs w:val="18"/>
        </w:rPr>
        <w:t xml:space="preserve">   ◊    </w:t>
      </w:r>
      <w:hyperlink r:id="rId2">
        <w:r>
          <w:rPr>
            <w:rStyle w:val="Hyperlink"/>
            <w:rFonts w:ascii="Bookman Old Style" w:hAnsi="Bookman Old Style"/>
            <w:sz w:val="20"/>
          </w:rPr>
          <w:t>lawrence.farrell@gmail.com</w:t>
        </w:r>
      </w:hyperlink>
    </w:p>
    <w:p>
      <w:pPr>
        <w:pStyle w:val="Normal"/>
        <w:jc w:val="center"/>
        <w:rPr/>
      </w:pPr>
      <w:hyperlink r:id="rId3">
        <w:r>
          <w:rPr>
            <w:rStyle w:val="Hyperlink"/>
            <w:rFonts w:ascii="Bookman Old Style" w:hAnsi="Bookman Old Style"/>
            <w:sz w:val="20"/>
          </w:rPr>
          <w:t>https://www.linkedin.com/in/larry-farrell-ms-cis-csm-9244236/</w:t>
        </w:r>
      </w:hyperlink>
    </w:p>
    <w:p>
      <w:pPr>
        <w:pStyle w:val="Normal"/>
        <w:rPr/>
      </w:pPr>
      <w:r>
        <w:rPr/>
      </w:r>
    </w:p>
    <w:p>
      <w:pPr>
        <w:pStyle w:val="Normal"/>
        <w:rPr/>
      </w:pPr>
      <w:r>
        <w:rPr>
          <w:rStyle w:val="title1"/>
        </w:rPr>
        <w:t>Summary</w:t>
      </w:r>
    </w:p>
    <w:p>
      <w:pPr>
        <w:pStyle w:val="Normal"/>
        <w:rPr/>
      </w:pPr>
      <w:r>
        <w:rPr/>
      </w:r>
    </w:p>
    <w:p>
      <w:pPr>
        <w:pStyle w:val="Normal"/>
        <w:rPr>
          <w:rFonts w:ascii="Verdana" w:hAnsi="Verdana"/>
          <w:sz w:val="18"/>
          <w:szCs w:val="18"/>
        </w:rPr>
      </w:pPr>
      <w:r>
        <w:rPr>
          <w:rFonts w:ascii="Verdana" w:hAnsi="Verdana"/>
          <w:sz w:val="18"/>
          <w:szCs w:val="18"/>
        </w:rPr>
        <w:t>Strategic Software Development Leader with 2</w:t>
      </w:r>
      <w:r>
        <w:rPr>
          <w:rFonts w:ascii="Verdana" w:hAnsi="Verdana"/>
          <w:sz w:val="18"/>
          <w:szCs w:val="18"/>
        </w:rPr>
        <w:t>0</w:t>
      </w:r>
      <w:r>
        <w:rPr>
          <w:rFonts w:ascii="Verdana" w:hAnsi="Verdana"/>
          <w:sz w:val="18"/>
          <w:szCs w:val="18"/>
        </w:rPr>
        <w:t>+ years of experience managing cross-functional engineering teams and leading enterprise application portfolios. Proven track record of implementing application strategy, modernizing legacy systems, and delivering secure, s</w:t>
      </w:r>
      <w:r>
        <w:rPr>
          <w:rFonts w:ascii="Verdana" w:hAnsi="Verdana"/>
          <w:sz w:val="18"/>
          <w:szCs w:val="18"/>
        </w:rPr>
        <w:t>c</w:t>
      </w:r>
      <w:r>
        <w:rPr>
          <w:rFonts w:ascii="Verdana" w:hAnsi="Verdana"/>
          <w:sz w:val="18"/>
          <w:szCs w:val="18"/>
        </w:rPr>
        <w:t xml:space="preserve">alable .NET solutions on time and under budget. Adept at building high-performing teams, driving organizational change, and aligning technology initiatives with business priorities. Certified Scrum Master with deep experience in Agile, DevOps, and cloud-first architectures. </w:t>
      </w:r>
    </w:p>
    <w:p>
      <w:pPr>
        <w:pStyle w:val="Normal"/>
        <w:rPr>
          <w:rFonts w:ascii="Verdana" w:hAnsi="Verdana"/>
          <w:sz w:val="18"/>
          <w:szCs w:val="18"/>
        </w:rPr>
      </w:pPr>
      <w:r>
        <w:rPr>
          <w:rFonts w:ascii="Verdana" w:hAnsi="Verdana"/>
          <w:sz w:val="18"/>
          <w:szCs w:val="18"/>
        </w:rPr>
      </w:r>
    </w:p>
    <w:p>
      <w:pPr>
        <w:pStyle w:val="Normal"/>
        <w:rPr>
          <w:rFonts w:ascii="Verdana" w:hAnsi="Verdana"/>
          <w:sz w:val="18"/>
          <w:szCs w:val="18"/>
        </w:rPr>
      </w:pPr>
      <w:r>
        <w:rPr>
          <w:rFonts w:ascii="Verdana" w:hAnsi="Verdana"/>
          <w:sz w:val="18"/>
          <w:szCs w:val="18"/>
        </w:rPr>
      </w:r>
    </w:p>
    <w:p>
      <w:pPr>
        <w:pStyle w:val="Normal"/>
        <w:rPr/>
      </w:pPr>
      <w:r>
        <w:rPr>
          <w:rStyle w:val="title1"/>
        </w:rPr>
        <w:t>Management Experience Overview</w:t>
      </w:r>
    </w:p>
    <w:p>
      <w:pPr>
        <w:pStyle w:val="Normal"/>
        <w:jc w:val="start"/>
        <w:rPr>
          <w:rFonts w:ascii="Verdana" w:hAnsi="Verdana"/>
          <w:sz w:val="18"/>
          <w:szCs w:val="18"/>
        </w:rPr>
      </w:pPr>
      <w:r>
        <w:rPr>
          <w:rFonts w:ascii="Verdana" w:hAnsi="Verdana"/>
          <w:sz w:val="18"/>
          <w:szCs w:val="18"/>
        </w:rPr>
        <w:t>Using Agile methodology including Kanban and Scrum for more than 10 years and waterfall for many years I am an expert with all aspects of SDLC from ideation to production to maintaining and enhancing.  Created documentation including proposals, scope, business requirements, functional specification, technical specifications, user guide,  release notes, etc.  History of building strong relationships with product owners, stakeholders, and senior management to effectively complete initiatives.</w:t>
      </w:r>
    </w:p>
    <w:p>
      <w:pPr>
        <w:pStyle w:val="Normal"/>
        <w:rPr>
          <w:rFonts w:ascii="Verdana" w:hAnsi="Verdana"/>
          <w:sz w:val="18"/>
          <w:szCs w:val="18"/>
        </w:rPr>
      </w:pPr>
      <w:r>
        <w:rPr>
          <w:rFonts w:ascii="Verdana" w:hAnsi="Verdana"/>
          <w:sz w:val="18"/>
          <w:szCs w:val="18"/>
        </w:rPr>
      </w:r>
    </w:p>
    <w:p>
      <w:pPr>
        <w:pStyle w:val="Normal"/>
        <w:rPr/>
      </w:pPr>
      <w:r>
        <w:rPr>
          <w:rStyle w:val="title1"/>
        </w:rPr>
        <w:t xml:space="preserve">Technical Skills </w:t>
      </w:r>
    </w:p>
    <w:p>
      <w:pPr>
        <w:pStyle w:val="Normal"/>
        <w:rPr>
          <w:b/>
          <w:bCs/>
        </w:rPr>
      </w:pPr>
      <w:r>
        <w:rPr>
          <w:b/>
          <w:bCs/>
        </w:rPr>
      </w:r>
    </w:p>
    <w:p>
      <w:pPr>
        <w:pStyle w:val="Normal"/>
        <w:rPr>
          <w:rFonts w:ascii="Verdana" w:hAnsi="Verdana"/>
          <w:sz w:val="18"/>
          <w:szCs w:val="18"/>
        </w:rPr>
      </w:pPr>
      <w:r>
        <w:rPr>
          <w:rFonts w:ascii="Verdana" w:hAnsi="Verdana"/>
          <w:b/>
          <w:bCs/>
          <w:sz w:val="18"/>
          <w:szCs w:val="18"/>
        </w:rPr>
        <w:t>Programming Languages/Methodology:</w:t>
      </w:r>
      <w:r>
        <w:rPr>
          <w:rFonts w:ascii="Verdana" w:hAnsi="Verdana"/>
          <w:sz w:val="18"/>
          <w:szCs w:val="18"/>
        </w:rPr>
        <w:t xml:space="preserve"> </w:t>
        <w:br/>
        <w:t>Using Agile methodology for more than 10 years including Scrum, Kanban, and Spruce’s and other proprietary Methodologies to manage and develop projects using technologies including Generative Artificial Intelligence, Corsor, C#.NET, .NET Core, SQL, VB.NET Oracle, JavaScript and using SOLID and Clean Architecture principles</w:t>
      </w:r>
    </w:p>
    <w:p>
      <w:pPr>
        <w:pStyle w:val="Normal"/>
        <w:rPr>
          <w:rFonts w:ascii="Verdana" w:hAnsi="Verdana"/>
          <w:sz w:val="18"/>
          <w:szCs w:val="18"/>
        </w:rPr>
      </w:pPr>
      <w:r>
        <w:rPr>
          <w:rFonts w:ascii="Verdana" w:hAnsi="Verdana"/>
          <w:sz w:val="18"/>
          <w:szCs w:val="18"/>
        </w:rPr>
      </w:r>
    </w:p>
    <w:p>
      <w:pPr>
        <w:pStyle w:val="Normal"/>
        <w:rPr>
          <w:rFonts w:ascii="Verdana" w:hAnsi="Verdana"/>
          <w:sz w:val="18"/>
          <w:szCs w:val="18"/>
        </w:rPr>
      </w:pPr>
      <w:r>
        <w:rPr>
          <w:rFonts w:ascii="Verdana" w:hAnsi="Verdana"/>
          <w:b/>
          <w:bCs/>
          <w:sz w:val="18"/>
          <w:szCs w:val="18"/>
        </w:rPr>
        <w:t>Microsoft Stack, Source Control, and IDEs:</w:t>
      </w:r>
      <w:r>
        <w:rPr>
          <w:rFonts w:ascii="Verdana" w:hAnsi="Verdana"/>
          <w:sz w:val="18"/>
          <w:szCs w:val="18"/>
        </w:rPr>
        <w:t xml:space="preserve"> MS SQL Server, .NET Core, Blazor, MVC, ASP.NET, ReST, Web API, Web Services, LINQ, ADO.NET, HTML, XML, CSS.  Using tools like Cursor, Visual Studio, SSMS, SSIS, Azure DevOps, Git, TFS, Jira, Tortoise SVN, and other third-party tools</w:t>
      </w:r>
    </w:p>
    <w:p>
      <w:pPr>
        <w:pStyle w:val="Normal"/>
        <w:rPr/>
      </w:pPr>
      <w:r>
        <w:rPr/>
      </w:r>
    </w:p>
    <w:p>
      <w:pPr>
        <w:pStyle w:val="Normal"/>
        <w:rPr/>
      </w:pPr>
      <w:r>
        <w:rPr>
          <w:rStyle w:val="title1"/>
        </w:rPr>
        <w:t>Professional Experience</w:t>
      </w:r>
    </w:p>
    <w:p>
      <w:pPr>
        <w:pStyle w:val="Normal"/>
        <w:rPr/>
      </w:pPr>
      <w:r>
        <w:rPr/>
      </w:r>
    </w:p>
    <w:p>
      <w:pPr>
        <w:pStyle w:val="Normal"/>
        <w:rPr>
          <w:rFonts w:ascii="Verdana" w:hAnsi="Verdana"/>
          <w:b/>
          <w:bCs/>
          <w:sz w:val="18"/>
          <w:szCs w:val="18"/>
        </w:rPr>
      </w:pPr>
      <w:r>
        <w:rPr>
          <w:rFonts w:ascii="Verdana" w:hAnsi="Verdana"/>
          <w:b/>
          <w:bCs/>
          <w:sz w:val="18"/>
          <w:szCs w:val="18"/>
        </w:rPr>
        <w:t>Mr Brooks Products and Services</w:t>
      </w:r>
    </w:p>
    <w:p>
      <w:pPr>
        <w:pStyle w:val="Normal"/>
        <w:rPr>
          <w:rFonts w:ascii="Verdana" w:hAnsi="Verdana"/>
          <w:sz w:val="18"/>
          <w:szCs w:val="18"/>
        </w:rPr>
      </w:pPr>
      <w:r>
        <w:rPr>
          <w:rFonts w:ascii="Verdana" w:hAnsi="Verdana"/>
          <w:sz w:val="18"/>
          <w:szCs w:val="18"/>
        </w:rPr>
        <w:t>Senior Developer</w:t>
      </w:r>
    </w:p>
    <w:p>
      <w:pPr>
        <w:pStyle w:val="Normal"/>
        <w:rPr>
          <w:rFonts w:ascii="Verdana" w:hAnsi="Verdana"/>
          <w:sz w:val="18"/>
          <w:szCs w:val="18"/>
        </w:rPr>
      </w:pPr>
      <w:r>
        <w:rPr>
          <w:rFonts w:ascii="Verdana" w:hAnsi="Verdana"/>
          <w:sz w:val="18"/>
          <w:szCs w:val="18"/>
        </w:rPr>
        <w:t>January 2025 – Present</w:t>
      </w:r>
    </w:p>
    <w:p>
      <w:pPr>
        <w:pStyle w:val="Normal"/>
        <w:numPr>
          <w:ilvl w:val="0"/>
          <w:numId w:val="2"/>
        </w:numPr>
        <w:rPr>
          <w:rFonts w:ascii="Verdana" w:hAnsi="Verdana"/>
          <w:b w:val="false"/>
          <w:bCs w:val="false"/>
          <w:sz w:val="18"/>
          <w:szCs w:val="18"/>
        </w:rPr>
      </w:pPr>
      <w:r>
        <w:rPr>
          <w:rFonts w:ascii="Verdana" w:hAnsi="Verdana"/>
          <w:b w:val="false"/>
          <w:bCs w:val="false"/>
          <w:sz w:val="18"/>
          <w:szCs w:val="18"/>
        </w:rPr>
        <w:t>Developed SaaS websites using generative Artificial Intelligence with Claude.AI, Cursor to create websites leveraging PostgreSQL, React, and other technologies to quickly develop professional caliber websites</w:t>
      </w:r>
    </w:p>
    <w:p>
      <w:pPr>
        <w:pStyle w:val="Normal"/>
        <w:rPr>
          <w:rFonts w:ascii="Verdana" w:hAnsi="Verdana"/>
          <w:b/>
          <w:bCs/>
          <w:sz w:val="18"/>
          <w:szCs w:val="18"/>
        </w:rPr>
      </w:pPr>
      <w:r>
        <w:rPr>
          <w:rFonts w:ascii="Verdana" w:hAnsi="Verdana"/>
          <w:b/>
          <w:bCs/>
          <w:sz w:val="18"/>
          <w:szCs w:val="18"/>
        </w:rPr>
      </w:r>
    </w:p>
    <w:p>
      <w:pPr>
        <w:pStyle w:val="Normal"/>
        <w:rPr>
          <w:rFonts w:ascii="Verdana" w:hAnsi="Verdana"/>
          <w:b/>
          <w:bCs/>
          <w:sz w:val="18"/>
          <w:szCs w:val="18"/>
        </w:rPr>
      </w:pPr>
      <w:r>
        <w:rPr>
          <w:rFonts w:ascii="Verdana" w:hAnsi="Verdana"/>
          <w:b/>
          <w:bCs/>
          <w:sz w:val="18"/>
          <w:szCs w:val="18"/>
        </w:rPr>
        <w:t>Spruce Technologies</w:t>
      </w:r>
    </w:p>
    <w:p>
      <w:pPr>
        <w:pStyle w:val="Normal"/>
        <w:rPr>
          <w:rFonts w:ascii="Verdana" w:hAnsi="Verdana"/>
          <w:sz w:val="18"/>
          <w:szCs w:val="18"/>
        </w:rPr>
      </w:pPr>
      <w:r>
        <w:rPr>
          <w:rFonts w:ascii="Verdana" w:hAnsi="Verdana"/>
          <w:sz w:val="18"/>
          <w:szCs w:val="18"/>
        </w:rPr>
        <w:t>Senior Director – Technical Services</w:t>
      </w:r>
    </w:p>
    <w:p>
      <w:pPr>
        <w:pStyle w:val="Normal"/>
        <w:rPr>
          <w:rFonts w:ascii="Verdana" w:hAnsi="Verdana"/>
          <w:sz w:val="18"/>
          <w:szCs w:val="18"/>
        </w:rPr>
      </w:pPr>
      <w:r>
        <w:rPr>
          <w:rFonts w:ascii="Verdana" w:hAnsi="Verdana"/>
          <w:sz w:val="18"/>
          <w:szCs w:val="18"/>
        </w:rPr>
        <w:t>January 2022 – September 2024</w:t>
      </w:r>
    </w:p>
    <w:p>
      <w:pPr>
        <w:pStyle w:val="Normal"/>
        <w:numPr>
          <w:ilvl w:val="0"/>
          <w:numId w:val="2"/>
        </w:numPr>
        <w:rPr>
          <w:rFonts w:ascii="Verdana" w:hAnsi="Verdana"/>
          <w:sz w:val="18"/>
          <w:szCs w:val="18"/>
        </w:rPr>
      </w:pPr>
      <w:r>
        <w:rPr>
          <w:rFonts w:ascii="Verdana" w:hAnsi="Verdana"/>
          <w:sz w:val="18"/>
          <w:szCs w:val="18"/>
        </w:rPr>
        <w:t xml:space="preserve">Managed 12 people on 2 cross-functional software engineering teams for 2 clients, including hiring, training, </w:t>
      </w:r>
      <w:r>
        <w:rPr>
          <w:rFonts w:ascii="Verdana" w:hAnsi="Verdana"/>
          <w:sz w:val="18"/>
          <w:szCs w:val="18"/>
        </w:rPr>
        <w:t xml:space="preserve">aligning group and individual goals with strategic goals, </w:t>
      </w:r>
      <w:r>
        <w:rPr>
          <w:rFonts w:ascii="Verdana" w:hAnsi="Verdana"/>
          <w:sz w:val="18"/>
          <w:szCs w:val="18"/>
        </w:rPr>
        <w:t>and performance management for 2 NYC's Departments where I architected and we implemented .NET Core solutions for:</w:t>
      </w:r>
    </w:p>
    <w:p>
      <w:pPr>
        <w:pStyle w:val="Normal"/>
        <w:numPr>
          <w:ilvl w:val="1"/>
          <w:numId w:val="2"/>
        </w:numPr>
        <w:rPr>
          <w:rFonts w:ascii="Verdana" w:hAnsi="Verdana"/>
          <w:sz w:val="18"/>
          <w:szCs w:val="18"/>
        </w:rPr>
      </w:pPr>
      <w:r>
        <w:rPr>
          <w:rFonts w:ascii="Verdana" w:hAnsi="Verdana"/>
          <w:sz w:val="18"/>
          <w:szCs w:val="18"/>
        </w:rPr>
        <w:t xml:space="preserve">Department of Health and Mental Hygiene—Replace a legacy JavaScript website </w:t>
      </w:r>
      <w:r>
        <w:rPr>
          <w:rFonts w:ascii="Verdana" w:hAnsi="Verdana"/>
          <w:sz w:val="18"/>
          <w:szCs w:val="18"/>
        </w:rPr>
        <w:t>and C# backend</w:t>
      </w:r>
    </w:p>
    <w:p>
      <w:pPr>
        <w:pStyle w:val="Normal"/>
        <w:numPr>
          <w:ilvl w:val="2"/>
          <w:numId w:val="2"/>
        </w:numPr>
        <w:rPr>
          <w:rFonts w:ascii="Verdana" w:hAnsi="Verdana"/>
          <w:sz w:val="18"/>
          <w:szCs w:val="18"/>
        </w:rPr>
      </w:pPr>
      <w:r>
        <w:rPr>
          <w:rFonts w:ascii="Verdana" w:hAnsi="Verdana"/>
          <w:sz w:val="18"/>
          <w:szCs w:val="18"/>
        </w:rPr>
        <w:t>Eliminated manual data entry which which continually updated from online data source and thereby increased accuracy using .NET Core and SSIS jobs for ETL and data acquisition</w:t>
      </w:r>
    </w:p>
    <w:p>
      <w:pPr>
        <w:pStyle w:val="Normal"/>
        <w:numPr>
          <w:ilvl w:val="1"/>
          <w:numId w:val="2"/>
        </w:numPr>
        <w:rPr>
          <w:rFonts w:ascii="Verdana" w:hAnsi="Verdana"/>
          <w:sz w:val="18"/>
          <w:szCs w:val="18"/>
        </w:rPr>
      </w:pPr>
      <w:r>
        <w:rPr>
          <w:rFonts w:ascii="Verdana" w:hAnsi="Verdana"/>
          <w:sz w:val="18"/>
          <w:szCs w:val="18"/>
        </w:rPr>
        <w:t>Department of Education—Built .NET Core application to replace part of Mainframe functionality to:</w:t>
      </w:r>
    </w:p>
    <w:p>
      <w:pPr>
        <w:pStyle w:val="Normal"/>
        <w:numPr>
          <w:ilvl w:val="2"/>
          <w:numId w:val="2"/>
        </w:numPr>
        <w:rPr>
          <w:rFonts w:ascii="Verdana" w:hAnsi="Verdana"/>
          <w:sz w:val="18"/>
          <w:szCs w:val="18"/>
        </w:rPr>
      </w:pPr>
      <w:r>
        <w:rPr>
          <w:rFonts w:ascii="Verdana" w:hAnsi="Verdana"/>
          <w:sz w:val="18"/>
          <w:szCs w:val="18"/>
        </w:rPr>
        <w:t>Modernize application and streamline operations and enhance data integrity and security</w:t>
      </w:r>
    </w:p>
    <w:p>
      <w:pPr>
        <w:pStyle w:val="Normal"/>
        <w:numPr>
          <w:ilvl w:val="2"/>
          <w:numId w:val="2"/>
        </w:numPr>
        <w:rPr>
          <w:rFonts w:ascii="Verdana" w:hAnsi="Verdana"/>
          <w:sz w:val="18"/>
          <w:szCs w:val="18"/>
        </w:rPr>
      </w:pPr>
      <w:r>
        <w:rPr>
          <w:rFonts w:ascii="Verdana" w:hAnsi="Verdana"/>
          <w:sz w:val="18"/>
          <w:szCs w:val="18"/>
        </w:rPr>
        <w:t>Integrated with 6 different school information systems for private and public schools in NYC</w:t>
      </w:r>
    </w:p>
    <w:p>
      <w:pPr>
        <w:pStyle w:val="Normal"/>
        <w:numPr>
          <w:ilvl w:val="0"/>
          <w:numId w:val="2"/>
        </w:numPr>
        <w:rPr>
          <w:rFonts w:ascii="Verdana" w:hAnsi="Verdana"/>
          <w:sz w:val="18"/>
          <w:szCs w:val="18"/>
        </w:rPr>
      </w:pPr>
      <w:r>
        <w:rPr>
          <w:rFonts w:ascii="Verdana" w:hAnsi="Verdana"/>
          <w:sz w:val="18"/>
          <w:szCs w:val="18"/>
        </w:rPr>
        <w:t>Forged newly formed technology-specific competency groups into 4 Centers of Excellence with shared code libraries, Teams on Microsoft Teams, and resource centers with articles and videos</w:t>
      </w:r>
    </w:p>
    <w:p>
      <w:pPr>
        <w:pStyle w:val="Normal"/>
        <w:numPr>
          <w:ilvl w:val="0"/>
          <w:numId w:val="2"/>
        </w:numPr>
        <w:rPr>
          <w:rFonts w:ascii="Verdana" w:hAnsi="Verdana"/>
          <w:sz w:val="18"/>
          <w:szCs w:val="18"/>
        </w:rPr>
      </w:pPr>
      <w:r>
        <w:rPr>
          <w:rFonts w:ascii="Verdana" w:hAnsi="Verdana"/>
          <w:sz w:val="18"/>
          <w:szCs w:val="18"/>
        </w:rPr>
        <w:t xml:space="preserve">Collaborated with senior stakeholders to define application strategy and deliver enterprise .NET Core solutions that modernized critical systems, improved security, and increased operational efficiency, </w:t>
      </w:r>
      <w:r>
        <w:rPr>
          <w:rFonts w:ascii="Verdana" w:hAnsi="Verdana"/>
          <w:sz w:val="18"/>
          <w:szCs w:val="18"/>
        </w:rPr>
        <w:t>delivered through CICD and Azure Dev Ops</w:t>
      </w:r>
    </w:p>
    <w:p>
      <w:pPr>
        <w:pStyle w:val="Normal"/>
        <w:numPr>
          <w:ilvl w:val="0"/>
          <w:numId w:val="2"/>
        </w:numPr>
        <w:rPr>
          <w:rFonts w:ascii="Verdana" w:hAnsi="Verdana"/>
          <w:sz w:val="18"/>
          <w:szCs w:val="18"/>
        </w:rPr>
      </w:pPr>
      <w:r>
        <w:rPr>
          <w:rFonts w:ascii="Verdana" w:hAnsi="Verdana"/>
          <w:sz w:val="18"/>
          <w:szCs w:val="18"/>
        </w:rPr>
        <w:t xml:space="preserve">Successfully completed projects 10% under budget, </w:t>
      </w:r>
      <w:r>
        <w:rPr>
          <w:rFonts w:ascii="Verdana" w:hAnsi="Verdana"/>
          <w:sz w:val="18"/>
          <w:szCs w:val="18"/>
        </w:rPr>
        <w:t>through</w:t>
      </w:r>
      <w:r>
        <w:rPr>
          <w:rFonts w:ascii="Verdana" w:hAnsi="Verdana"/>
          <w:sz w:val="18"/>
          <w:szCs w:val="18"/>
        </w:rPr>
        <w:t xml:space="preserve"> exceptional </w:t>
      </w:r>
      <w:r>
        <w:rPr>
          <w:rFonts w:ascii="Verdana" w:hAnsi="Verdana"/>
          <w:sz w:val="18"/>
          <w:szCs w:val="18"/>
        </w:rPr>
        <w:t xml:space="preserve">resource and </w:t>
      </w:r>
      <w:r>
        <w:rPr>
          <w:rFonts w:ascii="Verdana" w:hAnsi="Verdana"/>
          <w:sz w:val="18"/>
          <w:szCs w:val="18"/>
        </w:rPr>
        <w:t>financial management</w:t>
      </w:r>
    </w:p>
    <w:p>
      <w:pPr>
        <w:pStyle w:val="Normal"/>
        <w:numPr>
          <w:ilvl w:val="0"/>
          <w:numId w:val="0"/>
        </w:numPr>
        <w:ind w:hanging="0" w:start="720"/>
        <w:rPr>
          <w:rFonts w:ascii="Verdana" w:hAnsi="Verdana"/>
          <w:sz w:val="18"/>
          <w:szCs w:val="18"/>
        </w:rPr>
      </w:pPr>
      <w:r>
        <w:rPr>
          <w:rFonts w:ascii="Verdana" w:hAnsi="Verdana"/>
          <w:sz w:val="18"/>
          <w:szCs w:val="18"/>
        </w:rPr>
      </w:r>
    </w:p>
    <w:p>
      <w:pPr>
        <w:pStyle w:val="Normal"/>
        <w:rPr>
          <w:rFonts w:ascii="Verdana" w:hAnsi="Verdana"/>
          <w:b/>
          <w:bCs/>
          <w:sz w:val="18"/>
          <w:szCs w:val="18"/>
        </w:rPr>
      </w:pPr>
      <w:r>
        <w:rPr>
          <w:rFonts w:ascii="Verdana" w:hAnsi="Verdana"/>
          <w:b/>
          <w:bCs/>
          <w:sz w:val="18"/>
          <w:szCs w:val="18"/>
        </w:rPr>
        <w:t>NRG (formerly Direct Energy)</w:t>
      </w:r>
    </w:p>
    <w:p>
      <w:pPr>
        <w:pStyle w:val="Normal"/>
        <w:rPr>
          <w:rFonts w:ascii="Verdana" w:hAnsi="Verdana"/>
          <w:sz w:val="18"/>
          <w:szCs w:val="18"/>
        </w:rPr>
      </w:pPr>
      <w:r>
        <w:rPr>
          <w:rFonts w:ascii="Verdana" w:hAnsi="Verdana"/>
          <w:sz w:val="18"/>
          <w:szCs w:val="18"/>
        </w:rPr>
        <w:t>Development Manager - Billing</w:t>
      </w:r>
    </w:p>
    <w:p>
      <w:pPr>
        <w:pStyle w:val="Normal"/>
        <w:rPr>
          <w:rFonts w:ascii="Verdana" w:hAnsi="Verdana"/>
          <w:sz w:val="18"/>
          <w:szCs w:val="18"/>
        </w:rPr>
      </w:pPr>
      <w:r>
        <w:rPr>
          <w:rFonts w:ascii="Verdana" w:hAnsi="Verdana"/>
          <w:sz w:val="18"/>
          <w:szCs w:val="18"/>
        </w:rPr>
        <w:t>March 2013 – January 2022</w:t>
      </w:r>
    </w:p>
    <w:p>
      <w:pPr>
        <w:pStyle w:val="Normal"/>
        <w:numPr>
          <w:ilvl w:val="0"/>
          <w:numId w:val="2"/>
        </w:numPr>
        <w:rPr>
          <w:rFonts w:ascii="Verdana" w:hAnsi="Verdana"/>
          <w:sz w:val="18"/>
          <w:szCs w:val="18"/>
        </w:rPr>
      </w:pPr>
      <w:r>
        <w:rPr>
          <w:rFonts w:ascii="Verdana" w:hAnsi="Verdana"/>
          <w:sz w:val="18"/>
          <w:szCs w:val="18"/>
        </w:rPr>
        <w:t xml:space="preserve">Leading, mentoring, and building </w:t>
      </w:r>
      <w:r>
        <w:rPr>
          <w:rFonts w:ascii="Verdana" w:hAnsi="Verdana"/>
          <w:sz w:val="18"/>
          <w:szCs w:val="18"/>
        </w:rPr>
        <w:t>3</w:t>
      </w:r>
      <w:r>
        <w:rPr>
          <w:rFonts w:ascii="Verdana" w:hAnsi="Verdana"/>
          <w:sz w:val="18"/>
          <w:szCs w:val="18"/>
        </w:rPr>
        <w:t xml:space="preserve"> dynamic Agile Scrum software development teams, comprising 10 developers and 3 QAs, to deliver critical enhancements to </w:t>
      </w:r>
      <w:r>
        <w:rPr>
          <w:rFonts w:ascii="Verdana" w:hAnsi="Verdana"/>
          <w:sz w:val="18"/>
          <w:szCs w:val="18"/>
        </w:rPr>
        <w:t>our in-house</w:t>
      </w:r>
      <w:r>
        <w:rPr>
          <w:rFonts w:ascii="Verdana" w:hAnsi="Verdana"/>
          <w:sz w:val="18"/>
          <w:szCs w:val="18"/>
        </w:rPr>
        <w:t xml:space="preserve"> Discovery billing and CIS/CRM application, supporting millions of customers across 15 states and exchanging data with 100s of utilities</w:t>
      </w:r>
    </w:p>
    <w:p>
      <w:pPr>
        <w:pStyle w:val="Normal"/>
        <w:numPr>
          <w:ilvl w:val="0"/>
          <w:numId w:val="2"/>
        </w:numPr>
        <w:rPr>
          <w:rFonts w:ascii="Verdana" w:hAnsi="Verdana"/>
          <w:sz w:val="18"/>
          <w:szCs w:val="18"/>
        </w:rPr>
      </w:pPr>
      <w:r>
        <w:rPr>
          <w:rFonts w:ascii="Verdana" w:hAnsi="Verdana"/>
          <w:sz w:val="18"/>
          <w:szCs w:val="18"/>
        </w:rPr>
        <w:t>Aligned with stakeholders from various parts of the company to  prioritize and r</w:t>
      </w:r>
      <w:r>
        <w:rPr>
          <w:rFonts w:ascii="Verdana" w:hAnsi="Verdana"/>
          <w:sz w:val="18"/>
          <w:szCs w:val="18"/>
        </w:rPr>
        <w:t xml:space="preserve">educe backlog by 100s or items, </w:t>
      </w:r>
      <w:r>
        <w:rPr>
          <w:rFonts w:ascii="Verdana" w:hAnsi="Verdana"/>
          <w:sz w:val="18"/>
          <w:szCs w:val="18"/>
        </w:rPr>
        <w:t xml:space="preserve">working </w:t>
      </w:r>
      <w:r>
        <w:rPr>
          <w:rFonts w:ascii="Verdana" w:hAnsi="Verdana"/>
          <w:sz w:val="18"/>
          <w:szCs w:val="18"/>
        </w:rPr>
        <w:t xml:space="preserve">with cross-functional teams </w:t>
      </w:r>
      <w:r>
        <w:rPr>
          <w:rFonts w:ascii="Verdana" w:hAnsi="Verdana"/>
          <w:sz w:val="18"/>
          <w:szCs w:val="18"/>
        </w:rPr>
        <w:t>optimizing</w:t>
      </w:r>
      <w:r>
        <w:rPr>
          <w:rFonts w:ascii="Verdana" w:hAnsi="Verdana"/>
          <w:sz w:val="18"/>
          <w:szCs w:val="18"/>
        </w:rPr>
        <w:t xml:space="preserve"> solutions, and ensure their timely implementation for Back Office and B2B divisions, resulting in improved efficiency and increased </w:t>
      </w:r>
      <w:r>
        <w:rPr>
          <w:rFonts w:ascii="Verdana" w:hAnsi="Verdana"/>
          <w:sz w:val="18"/>
          <w:szCs w:val="18"/>
        </w:rPr>
        <w:t xml:space="preserve">stability </w:t>
      </w:r>
      <w:r>
        <w:rPr>
          <w:rFonts w:ascii="Verdana" w:hAnsi="Verdana"/>
          <w:sz w:val="18"/>
          <w:szCs w:val="18"/>
        </w:rPr>
        <w:t>as well as increased</w:t>
      </w:r>
      <w:r>
        <w:rPr>
          <w:rFonts w:ascii="Verdana" w:hAnsi="Verdana"/>
          <w:sz w:val="18"/>
          <w:szCs w:val="18"/>
        </w:rPr>
        <w:t xml:space="preserve"> </w:t>
      </w:r>
      <w:r>
        <w:rPr>
          <w:rFonts w:ascii="Verdana" w:hAnsi="Verdana"/>
          <w:sz w:val="18"/>
          <w:szCs w:val="18"/>
        </w:rPr>
        <w:t>user and customer satisfaction</w:t>
      </w:r>
    </w:p>
    <w:p>
      <w:pPr>
        <w:pStyle w:val="Normal"/>
        <w:numPr>
          <w:ilvl w:val="0"/>
          <w:numId w:val="2"/>
        </w:numPr>
        <w:rPr>
          <w:rFonts w:ascii="Verdana" w:hAnsi="Verdana"/>
          <w:sz w:val="18"/>
          <w:szCs w:val="18"/>
        </w:rPr>
      </w:pPr>
      <w:r>
        <w:rPr>
          <w:rFonts w:ascii="Verdana" w:hAnsi="Verdana"/>
          <w:sz w:val="18"/>
          <w:szCs w:val="18"/>
        </w:rPr>
        <w:t>Interviewed, evaluated, and recommended new hires in order to build teams for various projects</w:t>
      </w:r>
    </w:p>
    <w:p>
      <w:pPr>
        <w:pStyle w:val="Normal"/>
        <w:numPr>
          <w:ilvl w:val="0"/>
          <w:numId w:val="2"/>
        </w:numPr>
        <w:rPr>
          <w:rFonts w:ascii="Verdana" w:hAnsi="Verdana"/>
          <w:sz w:val="18"/>
          <w:szCs w:val="18"/>
        </w:rPr>
      </w:pPr>
      <w:r>
        <w:rPr>
          <w:rFonts w:ascii="Verdana" w:hAnsi="Verdana"/>
          <w:sz w:val="18"/>
          <w:szCs w:val="18"/>
        </w:rPr>
        <w:t>Architected and developed a scalable enrollment website using a technology stack including CSS, HTML, MVC, jQuery, JavaScript, and Bootstrap, directly impacting customer satisfaction and driving business growth</w:t>
      </w:r>
    </w:p>
    <w:p>
      <w:pPr>
        <w:pStyle w:val="Normal"/>
        <w:numPr>
          <w:ilvl w:val="0"/>
          <w:numId w:val="2"/>
        </w:numPr>
        <w:rPr>
          <w:rFonts w:ascii="Verdana" w:hAnsi="Verdana"/>
          <w:sz w:val="18"/>
          <w:szCs w:val="18"/>
        </w:rPr>
      </w:pPr>
      <w:r>
        <w:rPr>
          <w:rFonts w:ascii="Verdana" w:hAnsi="Verdana"/>
          <w:sz w:val="18"/>
          <w:szCs w:val="18"/>
        </w:rPr>
        <w:t>Modernized development practices by implementing TFS and Nuget, transitioning to a Nuget-centric architecture, and fostering a culture of continuous improvement, leading to faster development cycles and higher-quality software and by eliminating manual effort to find and install properly versioned DLLs resulting in decreased initial build times from hours to minutes</w:t>
      </w:r>
    </w:p>
    <w:p>
      <w:pPr>
        <w:pStyle w:val="Normal"/>
        <w:numPr>
          <w:ilvl w:val="0"/>
          <w:numId w:val="2"/>
        </w:numPr>
        <w:rPr>
          <w:rFonts w:ascii="Verdana" w:hAnsi="Verdana"/>
          <w:sz w:val="18"/>
          <w:szCs w:val="18"/>
        </w:rPr>
      </w:pPr>
      <w:r>
        <w:rPr>
          <w:rFonts w:ascii="Verdana" w:hAnsi="Verdana"/>
          <w:sz w:val="18"/>
          <w:szCs w:val="18"/>
        </w:rPr>
        <w:t>Enhanced team productivity and quality by evaluating tools, processes, and procedures, and identifying opportunities for optimization, contributing to increased team morale and reduced project timelines</w:t>
      </w:r>
    </w:p>
    <w:p>
      <w:pPr>
        <w:pStyle w:val="Normal"/>
        <w:numPr>
          <w:ilvl w:val="0"/>
          <w:numId w:val="2"/>
        </w:numPr>
        <w:rPr>
          <w:rFonts w:ascii="Verdana" w:hAnsi="Verdana"/>
          <w:sz w:val="18"/>
          <w:szCs w:val="18"/>
        </w:rPr>
      </w:pPr>
      <w:r>
        <w:rPr>
          <w:rFonts w:ascii="Verdana" w:hAnsi="Verdana"/>
          <w:sz w:val="18"/>
          <w:szCs w:val="18"/>
        </w:rPr>
        <w:t>Empowered team members by providing guidance, mentorship, and career development opportunities, fostering a high-performing and engaged team</w:t>
      </w:r>
    </w:p>
    <w:p>
      <w:pPr>
        <w:pStyle w:val="Normal"/>
        <w:rPr>
          <w:rFonts w:ascii="Verdana" w:hAnsi="Verdana"/>
          <w:b/>
          <w:bCs/>
          <w:sz w:val="18"/>
          <w:szCs w:val="18"/>
        </w:rPr>
      </w:pPr>
      <w:r>
        <w:rPr>
          <w:rFonts w:ascii="Verdana" w:hAnsi="Verdana"/>
          <w:b/>
          <w:bCs/>
          <w:sz w:val="18"/>
          <w:szCs w:val="18"/>
        </w:rPr>
      </w:r>
    </w:p>
    <w:p>
      <w:pPr>
        <w:pStyle w:val="Normal"/>
        <w:rPr>
          <w:rFonts w:ascii="Verdana" w:hAnsi="Verdana"/>
          <w:b/>
          <w:bCs/>
          <w:sz w:val="18"/>
          <w:szCs w:val="18"/>
        </w:rPr>
      </w:pPr>
      <w:r>
        <w:rPr>
          <w:rFonts w:ascii="Verdana" w:hAnsi="Verdana"/>
          <w:b/>
          <w:bCs/>
          <w:sz w:val="18"/>
          <w:szCs w:val="18"/>
        </w:rPr>
      </w:r>
    </w:p>
    <w:p>
      <w:pPr>
        <w:pStyle w:val="Normal"/>
        <w:rPr>
          <w:rFonts w:ascii="Verdana" w:hAnsi="Verdana"/>
          <w:b/>
          <w:bCs/>
          <w:sz w:val="18"/>
          <w:szCs w:val="18"/>
        </w:rPr>
      </w:pPr>
      <w:r>
        <w:rPr>
          <w:rFonts w:ascii="Verdana" w:hAnsi="Verdana"/>
          <w:b/>
          <w:bCs/>
          <w:sz w:val="18"/>
          <w:szCs w:val="18"/>
        </w:rPr>
        <w:t>Presidential Life Insurance Company</w:t>
      </w:r>
    </w:p>
    <w:p>
      <w:pPr>
        <w:pStyle w:val="Normal"/>
        <w:rPr>
          <w:rFonts w:ascii="Verdana" w:hAnsi="Verdana"/>
          <w:sz w:val="18"/>
          <w:szCs w:val="18"/>
        </w:rPr>
      </w:pPr>
      <w:r>
        <w:rPr>
          <w:rFonts w:ascii="Verdana" w:hAnsi="Verdana"/>
          <w:sz w:val="18"/>
          <w:szCs w:val="18"/>
        </w:rPr>
        <w:t>Software Development Team Lead</w:t>
      </w:r>
    </w:p>
    <w:p>
      <w:pPr>
        <w:pStyle w:val="Normal"/>
        <w:rPr>
          <w:rFonts w:ascii="Verdana" w:hAnsi="Verdana"/>
          <w:sz w:val="18"/>
          <w:szCs w:val="18"/>
        </w:rPr>
      </w:pPr>
      <w:r>
        <w:rPr>
          <w:rFonts w:ascii="Verdana" w:hAnsi="Verdana"/>
          <w:sz w:val="18"/>
          <w:szCs w:val="18"/>
        </w:rPr>
        <w:t xml:space="preserve">September 2011 – March 2013 </w:t>
      </w:r>
    </w:p>
    <w:p>
      <w:pPr>
        <w:pStyle w:val="ListParagraph"/>
        <w:numPr>
          <w:ilvl w:val="0"/>
          <w:numId w:val="3"/>
        </w:numPr>
        <w:rPr>
          <w:rFonts w:ascii="Verdana" w:hAnsi="Verdana"/>
          <w:sz w:val="18"/>
          <w:szCs w:val="18"/>
        </w:rPr>
      </w:pPr>
      <w:r>
        <w:rPr>
          <w:rFonts w:ascii="Verdana" w:hAnsi="Verdana"/>
          <w:sz w:val="18"/>
          <w:szCs w:val="18"/>
        </w:rPr>
        <w:t>Developed Board of Directors site (SQL Server, ASP.NET 4.0, C#, AJAX, Telerik's r.a.d. controls, LINQ) for scheduling meetings, recording minutes, managing documents, and communication</w:t>
      </w:r>
    </w:p>
    <w:p>
      <w:pPr>
        <w:pStyle w:val="ListParagraph"/>
        <w:numPr>
          <w:ilvl w:val="0"/>
          <w:numId w:val="3"/>
        </w:numPr>
        <w:rPr>
          <w:rFonts w:ascii="Verdana" w:hAnsi="Verdana"/>
          <w:sz w:val="18"/>
          <w:szCs w:val="18"/>
        </w:rPr>
      </w:pPr>
      <w:r>
        <w:rPr>
          <w:rFonts w:ascii="Verdana" w:hAnsi="Verdana"/>
          <w:sz w:val="18"/>
          <w:szCs w:val="18"/>
        </w:rPr>
        <w:t>Built data validation site (MVC4, Entity Framework 5, C#, SQL Server 2005, ASP) to compare system of record to exported data</w:t>
      </w:r>
    </w:p>
    <w:p>
      <w:pPr>
        <w:pStyle w:val="ListParagraph"/>
        <w:numPr>
          <w:ilvl w:val="0"/>
          <w:numId w:val="3"/>
        </w:numPr>
        <w:rPr>
          <w:rFonts w:ascii="Verdana" w:hAnsi="Verdana"/>
          <w:sz w:val="18"/>
          <w:szCs w:val="18"/>
        </w:rPr>
      </w:pPr>
      <w:r>
        <w:rPr>
          <w:rFonts w:ascii="Verdana" w:hAnsi="Verdana"/>
          <w:sz w:val="18"/>
          <w:szCs w:val="18"/>
        </w:rPr>
        <w:t xml:space="preserve">Adopted and </w:t>
      </w:r>
      <w:r>
        <w:rPr>
          <w:rFonts w:ascii="Verdana" w:hAnsi="Verdana"/>
          <w:sz w:val="18"/>
          <w:szCs w:val="18"/>
        </w:rPr>
        <w:t>implemented</w:t>
      </w:r>
      <w:r>
        <w:rPr>
          <w:rFonts w:ascii="Verdana" w:hAnsi="Verdana"/>
          <w:sz w:val="18"/>
          <w:szCs w:val="18"/>
        </w:rPr>
        <w:t xml:space="preserve"> SharePoint 2007 for project management, including user training and template review/creation for wikis, pages, sites, lists, and web parts</w:t>
      </w:r>
    </w:p>
    <w:p>
      <w:pPr>
        <w:pStyle w:val="ListParagraph"/>
        <w:numPr>
          <w:ilvl w:val="0"/>
          <w:numId w:val="3"/>
        </w:numPr>
        <w:rPr>
          <w:rFonts w:ascii="Verdana" w:hAnsi="Verdana"/>
          <w:sz w:val="18"/>
          <w:szCs w:val="18"/>
        </w:rPr>
      </w:pPr>
      <w:r>
        <w:rPr>
          <w:rFonts w:ascii="Verdana" w:hAnsi="Verdana"/>
          <w:sz w:val="18"/>
          <w:szCs w:val="18"/>
        </w:rPr>
        <w:t xml:space="preserve">Established development standards and implemented Team Foundation Server for version control and process improvement </w:t>
      </w:r>
    </w:p>
    <w:p>
      <w:pPr>
        <w:pStyle w:val="ListParagraph"/>
        <w:numPr>
          <w:ilvl w:val="0"/>
          <w:numId w:val="3"/>
        </w:numPr>
        <w:rPr>
          <w:rFonts w:ascii="Verdana" w:hAnsi="Verdana"/>
          <w:sz w:val="18"/>
          <w:szCs w:val="18"/>
        </w:rPr>
      </w:pPr>
      <w:r>
        <w:rPr>
          <w:rFonts w:ascii="Verdana" w:hAnsi="Verdana"/>
          <w:sz w:val="18"/>
          <w:szCs w:val="18"/>
        </w:rPr>
        <w:t>Reviewed, recommended, and implemented new technologies for development and maintenance of existing sites</w:t>
      </w:r>
    </w:p>
    <w:p>
      <w:pPr>
        <w:pStyle w:val="ListParagraph"/>
        <w:numPr>
          <w:ilvl w:val="0"/>
          <w:numId w:val="3"/>
        </w:numPr>
        <w:rPr>
          <w:rFonts w:ascii="Verdana" w:hAnsi="Verdana"/>
          <w:sz w:val="18"/>
          <w:szCs w:val="18"/>
        </w:rPr>
      </w:pPr>
      <w:r>
        <w:rPr>
          <w:rFonts w:ascii="Verdana" w:hAnsi="Verdana"/>
          <w:sz w:val="18"/>
          <w:szCs w:val="18"/>
        </w:rPr>
        <w:t>Evaluated team performance with VP of IT for hiring/firing decisions</w:t>
      </w:r>
    </w:p>
    <w:p>
      <w:pPr>
        <w:pStyle w:val="Normal"/>
        <w:rPr/>
      </w:pPr>
      <w:r>
        <w:rPr/>
      </w:r>
    </w:p>
    <w:p>
      <w:pPr>
        <w:pStyle w:val="Normal"/>
        <w:rPr>
          <w:rFonts w:ascii="Verdana" w:hAnsi="Verdana"/>
          <w:b/>
          <w:bCs/>
          <w:sz w:val="18"/>
          <w:szCs w:val="18"/>
        </w:rPr>
      </w:pPr>
      <w:r>
        <w:rPr>
          <w:rFonts w:ascii="Verdana" w:hAnsi="Verdana"/>
          <w:b/>
          <w:bCs/>
          <w:sz w:val="18"/>
          <w:szCs w:val="18"/>
        </w:rPr>
        <w:t>UPS</w:t>
      </w:r>
    </w:p>
    <w:p>
      <w:pPr>
        <w:pStyle w:val="Normal"/>
        <w:rPr>
          <w:rFonts w:ascii="Verdana" w:hAnsi="Verdana"/>
          <w:sz w:val="18"/>
          <w:szCs w:val="18"/>
        </w:rPr>
      </w:pPr>
      <w:r>
        <w:rPr>
          <w:rFonts w:ascii="Verdana" w:hAnsi="Verdana"/>
          <w:sz w:val="18"/>
          <w:szCs w:val="18"/>
        </w:rPr>
        <w:t>(Consultant for Avanade) Software Development Manager</w:t>
      </w:r>
    </w:p>
    <w:p>
      <w:pPr>
        <w:pStyle w:val="Normal"/>
        <w:rPr>
          <w:rFonts w:ascii="Verdana" w:hAnsi="Verdana"/>
          <w:sz w:val="18"/>
          <w:szCs w:val="18"/>
        </w:rPr>
      </w:pPr>
      <w:r>
        <w:rPr>
          <w:rFonts w:ascii="Verdana" w:hAnsi="Verdana"/>
          <w:sz w:val="18"/>
          <w:szCs w:val="18"/>
        </w:rPr>
        <w:t>March 2010 – September 2011</w:t>
      </w:r>
    </w:p>
    <w:p>
      <w:pPr>
        <w:pStyle w:val="ListParagraph"/>
        <w:numPr>
          <w:ilvl w:val="0"/>
          <w:numId w:val="4"/>
        </w:numPr>
        <w:rPr>
          <w:rFonts w:ascii="Verdana" w:hAnsi="Verdana"/>
          <w:sz w:val="18"/>
          <w:szCs w:val="18"/>
        </w:rPr>
      </w:pPr>
      <w:r>
        <w:rPr>
          <w:rFonts w:ascii="Verdana" w:hAnsi="Verdana"/>
          <w:sz w:val="18"/>
          <w:szCs w:val="18"/>
        </w:rPr>
        <w:t xml:space="preserve">Spearheaded a global, Agile team of onshore and offshore developers, successfully delivering critical projects on time and within budget. </w:t>
      </w:r>
    </w:p>
    <w:p>
      <w:pPr>
        <w:pStyle w:val="ListParagraph"/>
        <w:widowControl/>
        <w:numPr>
          <w:ilvl w:val="0"/>
          <w:numId w:val="4"/>
        </w:numPr>
        <w:suppressAutoHyphens w:val="true"/>
        <w:overflowPunct w:val="false"/>
        <w:bidi w:val="0"/>
        <w:jc w:val="start"/>
        <w:rPr>
          <w:rFonts w:ascii="Verdana" w:hAnsi="Verdana" w:eastAsia="Times New Roman" w:cs="Times New Roman"/>
          <w:color w:val="auto"/>
          <w:kern w:val="0"/>
          <w:sz w:val="18"/>
          <w:szCs w:val="18"/>
          <w:lang w:val="en-US" w:eastAsia="ar-SA" w:bidi="ar-SA"/>
        </w:rPr>
      </w:pPr>
      <w:r>
        <w:rPr>
          <w:rFonts w:eastAsia="Times New Roman" w:cs="Times New Roman" w:ascii="Verdana" w:hAnsi="Verdana"/>
          <w:color w:val="auto"/>
          <w:kern w:val="0"/>
          <w:sz w:val="18"/>
          <w:szCs w:val="18"/>
          <w:lang w:val="en-US" w:eastAsia="ar-SA" w:bidi="ar-SA"/>
        </w:rPr>
        <w:t>Implemented Scrum methodology to organize project delivery and ensure team collaboration</w:t>
      </w:r>
    </w:p>
    <w:p>
      <w:pPr>
        <w:pStyle w:val="ListParagraph"/>
        <w:widowControl/>
        <w:numPr>
          <w:ilvl w:val="0"/>
          <w:numId w:val="4"/>
        </w:numPr>
        <w:suppressAutoHyphens w:val="true"/>
        <w:overflowPunct w:val="false"/>
        <w:bidi w:val="0"/>
        <w:jc w:val="start"/>
        <w:rPr>
          <w:rFonts w:ascii="Verdana" w:hAnsi="Verdana" w:eastAsia="Times New Roman" w:cs="Times New Roman"/>
          <w:color w:val="auto"/>
          <w:kern w:val="0"/>
          <w:sz w:val="18"/>
          <w:szCs w:val="18"/>
          <w:lang w:val="en-US" w:eastAsia="ar-SA" w:bidi="ar-SA"/>
        </w:rPr>
      </w:pPr>
      <w:r>
        <w:rPr>
          <w:rFonts w:eastAsia="Times New Roman" w:cs="Times New Roman" w:ascii="Verdana" w:hAnsi="Verdana"/>
          <w:color w:val="auto"/>
          <w:kern w:val="0"/>
          <w:sz w:val="18"/>
          <w:szCs w:val="18"/>
          <w:lang w:val="en-US" w:eastAsia="ar-SA" w:bidi="ar-SA"/>
        </w:rPr>
        <w:t>Collaborated with MQSeries group, Shipping &amp; Operations, and IT Leadership to bridge communication gaps between onshore and offshore teams, facilitate information flow, and ensure alignment on technical design and implementation</w:t>
      </w:r>
    </w:p>
    <w:p>
      <w:pPr>
        <w:pStyle w:val="ListParagraph"/>
        <w:widowControl/>
        <w:numPr>
          <w:ilvl w:val="0"/>
          <w:numId w:val="4"/>
        </w:numPr>
        <w:suppressAutoHyphens w:val="true"/>
        <w:overflowPunct w:val="false"/>
        <w:bidi w:val="0"/>
        <w:jc w:val="start"/>
        <w:rPr>
          <w:rFonts w:ascii="Verdana" w:hAnsi="Verdana" w:eastAsia="Times New Roman" w:cs="Times New Roman"/>
          <w:color w:val="auto"/>
          <w:kern w:val="0"/>
          <w:sz w:val="18"/>
          <w:szCs w:val="18"/>
          <w:lang w:val="en-US" w:eastAsia="ar-SA" w:bidi="ar-SA"/>
        </w:rPr>
      </w:pPr>
      <w:r>
        <w:rPr>
          <w:rFonts w:eastAsia="Times New Roman" w:cs="Times New Roman" w:ascii="Verdana" w:hAnsi="Verdana"/>
          <w:color w:val="auto"/>
          <w:kern w:val="0"/>
          <w:sz w:val="18"/>
          <w:szCs w:val="18"/>
          <w:lang w:val="en-US" w:eastAsia="ar-SA" w:bidi="ar-SA"/>
        </w:rPr>
        <w:t>Defined and enforced development standards specific to the project and environment, promoting stability and consistent code quality</w:t>
      </w:r>
    </w:p>
    <w:p>
      <w:pPr>
        <w:pStyle w:val="ListParagraph"/>
        <w:widowControl/>
        <w:numPr>
          <w:ilvl w:val="0"/>
          <w:numId w:val="4"/>
        </w:numPr>
        <w:suppressAutoHyphens w:val="true"/>
        <w:overflowPunct w:val="false"/>
        <w:bidi w:val="0"/>
        <w:jc w:val="start"/>
        <w:rPr>
          <w:rFonts w:ascii="Verdana" w:hAnsi="Verdana" w:eastAsia="Times New Roman" w:cs="Times New Roman"/>
          <w:color w:val="auto"/>
          <w:kern w:val="0"/>
          <w:sz w:val="18"/>
          <w:szCs w:val="18"/>
          <w:lang w:val="en-US" w:eastAsia="ar-SA" w:bidi="ar-SA"/>
        </w:rPr>
      </w:pPr>
      <w:r>
        <w:rPr>
          <w:rFonts w:eastAsia="Times New Roman" w:cs="Times New Roman" w:ascii="Verdana" w:hAnsi="Verdana"/>
          <w:color w:val="auto"/>
          <w:kern w:val="0"/>
          <w:sz w:val="18"/>
          <w:szCs w:val="18"/>
          <w:lang w:val="en-US" w:eastAsia="ar-SA" w:bidi="ar-SA"/>
        </w:rPr>
        <w:t>Gathered and documented requirements for long-term projects and ad-hoc requests, ensuring clear project direction</w:t>
      </w:r>
    </w:p>
    <w:p>
      <w:pPr>
        <w:pStyle w:val="ListParagraph"/>
        <w:widowControl/>
        <w:numPr>
          <w:ilvl w:val="0"/>
          <w:numId w:val="4"/>
        </w:numPr>
        <w:suppressAutoHyphens w:val="true"/>
        <w:overflowPunct w:val="false"/>
        <w:bidi w:val="0"/>
        <w:jc w:val="start"/>
        <w:rPr>
          <w:rFonts w:ascii="Verdana" w:hAnsi="Verdana" w:eastAsia="Times New Roman" w:cs="Times New Roman"/>
          <w:color w:val="auto"/>
          <w:kern w:val="0"/>
          <w:sz w:val="18"/>
          <w:szCs w:val="18"/>
          <w:lang w:val="en-US" w:eastAsia="ar-SA" w:bidi="ar-SA"/>
        </w:rPr>
      </w:pPr>
      <w:r>
        <w:rPr>
          <w:rFonts w:eastAsia="Times New Roman" w:cs="Times New Roman" w:ascii="Verdana" w:hAnsi="Verdana"/>
          <w:color w:val="auto"/>
          <w:kern w:val="0"/>
          <w:sz w:val="18"/>
          <w:szCs w:val="18"/>
          <w:lang w:val="en-US" w:eastAsia="ar-SA" w:bidi="ar-SA"/>
        </w:rPr>
        <w:t>Championed team members by advocating for recognition and fostering a cohesive team spirit across diverse locations</w:t>
      </w:r>
    </w:p>
    <w:p>
      <w:pPr>
        <w:pStyle w:val="Normal"/>
        <w:rPr>
          <w:rFonts w:ascii="Verdana" w:hAnsi="Verdana"/>
          <w:sz w:val="18"/>
          <w:szCs w:val="18"/>
        </w:rPr>
      </w:pPr>
      <w:r>
        <w:rPr>
          <w:rFonts w:ascii="Verdana" w:hAnsi="Verdana"/>
          <w:sz w:val="18"/>
          <w:szCs w:val="18"/>
        </w:rPr>
      </w:r>
    </w:p>
    <w:p>
      <w:pPr>
        <w:pStyle w:val="Normal"/>
        <w:spacing w:before="0" w:after="0"/>
        <w:rPr>
          <w:rFonts w:ascii="Verdana" w:hAnsi="Verdana"/>
          <w:b/>
          <w:bCs/>
          <w:sz w:val="18"/>
          <w:szCs w:val="18"/>
        </w:rPr>
      </w:pPr>
      <w:r>
        <w:rPr>
          <w:rFonts w:ascii="Verdana" w:hAnsi="Verdana"/>
          <w:b/>
          <w:bCs/>
          <w:sz w:val="18"/>
          <w:szCs w:val="18"/>
        </w:rPr>
      </w:r>
      <w:r>
        <w:br w:type="page"/>
      </w:r>
    </w:p>
    <w:p>
      <w:pPr>
        <w:pStyle w:val="Normal"/>
        <w:spacing w:before="0" w:after="0"/>
        <w:rPr>
          <w:rFonts w:ascii="Verdana" w:hAnsi="Verdana"/>
          <w:b/>
          <w:bCs/>
          <w:sz w:val="18"/>
          <w:szCs w:val="18"/>
        </w:rPr>
      </w:pPr>
      <w:r>
        <w:rPr>
          <w:rFonts w:ascii="Verdana" w:hAnsi="Verdana"/>
          <w:b/>
          <w:bCs/>
          <w:sz w:val="18"/>
          <w:szCs w:val="18"/>
        </w:rPr>
        <w:t>Perry Systems, Inc</w:t>
      </w:r>
    </w:p>
    <w:p>
      <w:pPr>
        <w:pStyle w:val="Normal"/>
        <w:rPr>
          <w:rFonts w:ascii="Verdana" w:hAnsi="Verdana"/>
          <w:sz w:val="18"/>
          <w:szCs w:val="18"/>
        </w:rPr>
      </w:pPr>
      <w:r>
        <w:rPr>
          <w:rFonts w:ascii="Verdana" w:hAnsi="Verdana"/>
          <w:sz w:val="18"/>
          <w:szCs w:val="18"/>
        </w:rPr>
        <w:t xml:space="preserve">Software Development Team Lead </w:t>
      </w:r>
    </w:p>
    <w:p>
      <w:pPr>
        <w:pStyle w:val="Normal"/>
        <w:rPr>
          <w:rFonts w:ascii="Verdana" w:hAnsi="Verdana"/>
          <w:sz w:val="18"/>
          <w:szCs w:val="18"/>
        </w:rPr>
      </w:pPr>
      <w:r>
        <w:rPr>
          <w:rFonts w:ascii="Verdana" w:hAnsi="Verdana"/>
          <w:sz w:val="18"/>
          <w:szCs w:val="18"/>
        </w:rPr>
        <w:t xml:space="preserve">September 2009 – January 2010 </w:t>
      </w:r>
    </w:p>
    <w:p>
      <w:pPr>
        <w:pStyle w:val="ListParagraph"/>
        <w:numPr>
          <w:ilvl w:val="0"/>
          <w:numId w:val="5"/>
        </w:numPr>
        <w:rPr>
          <w:rFonts w:ascii="Verdana" w:hAnsi="Verdana"/>
          <w:sz w:val="18"/>
          <w:szCs w:val="18"/>
        </w:rPr>
      </w:pPr>
      <w:r>
        <w:rPr>
          <w:rFonts w:ascii="Verdana" w:hAnsi="Verdana"/>
          <w:sz w:val="18"/>
          <w:szCs w:val="18"/>
        </w:rPr>
        <w:t>Optimized Content Management System (SQL Server 2005, C#, ASP.NET 3.5) to handle 2 million requests per hour, significantly improving performance and scalability</w:t>
      </w:r>
    </w:p>
    <w:p>
      <w:pPr>
        <w:pStyle w:val="ListParagraph"/>
        <w:numPr>
          <w:ilvl w:val="0"/>
          <w:numId w:val="5"/>
        </w:numPr>
        <w:rPr>
          <w:rFonts w:ascii="Verdana" w:hAnsi="Verdana"/>
          <w:sz w:val="18"/>
          <w:szCs w:val="18"/>
        </w:rPr>
      </w:pPr>
      <w:r>
        <w:rPr>
          <w:rFonts w:ascii="Verdana" w:hAnsi="Verdana"/>
          <w:sz w:val="18"/>
          <w:szCs w:val="18"/>
        </w:rPr>
        <w:t>Automated file upload process (Winforms, C# 3.5, SQL Server 2005) for designers, reducing upload time from 8-12 hours to 30 seconds. This system streamlined the workflow and improved efficiency</w:t>
      </w:r>
    </w:p>
    <w:p>
      <w:pPr>
        <w:pStyle w:val="ListParagraph"/>
        <w:numPr>
          <w:ilvl w:val="0"/>
          <w:numId w:val="5"/>
        </w:numPr>
        <w:rPr>
          <w:rFonts w:ascii="Verdana" w:hAnsi="Verdana"/>
          <w:sz w:val="18"/>
          <w:szCs w:val="18"/>
        </w:rPr>
      </w:pPr>
      <w:r>
        <w:rPr>
          <w:rFonts w:ascii="Verdana" w:hAnsi="Verdana"/>
          <w:sz w:val="18"/>
          <w:szCs w:val="18"/>
        </w:rPr>
        <w:t>Developed centralized knowledge base using SharePoint 2007 to improve collaboration and knowledge sharing between developers and product managers</w:t>
      </w:r>
    </w:p>
    <w:p>
      <w:pPr>
        <w:pStyle w:val="ListParagraph"/>
        <w:numPr>
          <w:ilvl w:val="0"/>
          <w:numId w:val="5"/>
        </w:numPr>
        <w:rPr>
          <w:rFonts w:ascii="Verdana" w:hAnsi="Verdana"/>
          <w:sz w:val="18"/>
          <w:szCs w:val="18"/>
        </w:rPr>
      </w:pPr>
      <w:r>
        <w:rPr>
          <w:rFonts w:ascii="Verdana" w:hAnsi="Verdana"/>
          <w:sz w:val="18"/>
          <w:szCs w:val="18"/>
        </w:rPr>
        <w:t>Established development standards (SVN, SQL, naming conventions) to ensure code quality and maintainability</w:t>
      </w:r>
    </w:p>
    <w:p>
      <w:pPr>
        <w:pStyle w:val="Normal"/>
        <w:suppressAutoHyphens w:val="false"/>
        <w:rPr>
          <w:rFonts w:ascii="Verdana" w:hAnsi="Verdana"/>
          <w:b/>
          <w:bCs/>
          <w:sz w:val="18"/>
          <w:szCs w:val="18"/>
        </w:rPr>
      </w:pPr>
      <w:r>
        <w:rPr>
          <w:rFonts w:ascii="Verdana" w:hAnsi="Verdana"/>
          <w:b/>
          <w:bCs/>
          <w:sz w:val="18"/>
          <w:szCs w:val="18"/>
        </w:rPr>
      </w:r>
    </w:p>
    <w:p>
      <w:pPr>
        <w:pStyle w:val="Normal"/>
        <w:rPr>
          <w:rFonts w:ascii="Verdana" w:hAnsi="Verdana"/>
          <w:b/>
          <w:bCs/>
          <w:sz w:val="18"/>
          <w:szCs w:val="18"/>
        </w:rPr>
      </w:pPr>
      <w:r>
        <w:rPr>
          <w:rFonts w:ascii="Verdana" w:hAnsi="Verdana"/>
          <w:b/>
          <w:bCs/>
          <w:sz w:val="18"/>
          <w:szCs w:val="18"/>
        </w:rPr>
        <w:t>KPMG</w:t>
      </w:r>
    </w:p>
    <w:p>
      <w:pPr>
        <w:pStyle w:val="Normal"/>
        <w:rPr>
          <w:rFonts w:ascii="Verdana" w:hAnsi="Verdana"/>
          <w:sz w:val="18"/>
          <w:szCs w:val="18"/>
        </w:rPr>
      </w:pPr>
      <w:r>
        <w:rPr>
          <w:rFonts w:ascii="Verdana" w:hAnsi="Verdana"/>
          <w:sz w:val="18"/>
          <w:szCs w:val="18"/>
        </w:rPr>
        <w:t xml:space="preserve">(Consultant to FTE) Senior </w:t>
      </w:r>
      <w:r>
        <w:rPr>
          <w:rStyle w:val="Strong"/>
          <w:rFonts w:ascii="Verdana" w:hAnsi="Verdana"/>
          <w:b w:val="false"/>
          <w:sz w:val="18"/>
          <w:szCs w:val="18"/>
        </w:rPr>
        <w:t xml:space="preserve">Application Architect &amp; Technical </w:t>
      </w:r>
      <w:r>
        <w:rPr>
          <w:rFonts w:ascii="Verdana" w:hAnsi="Verdana"/>
          <w:sz w:val="18"/>
          <w:szCs w:val="18"/>
        </w:rPr>
        <w:t>Manager</w:t>
      </w:r>
    </w:p>
    <w:p>
      <w:pPr>
        <w:pStyle w:val="Normal"/>
        <w:rPr>
          <w:rFonts w:ascii="Verdana" w:hAnsi="Verdana"/>
          <w:sz w:val="18"/>
          <w:szCs w:val="18"/>
        </w:rPr>
      </w:pPr>
      <w:r>
        <w:rPr>
          <w:rFonts w:ascii="Verdana" w:hAnsi="Verdana"/>
          <w:sz w:val="18"/>
          <w:szCs w:val="18"/>
        </w:rPr>
        <w:t>August 2006 – September 2009</w:t>
      </w:r>
    </w:p>
    <w:p>
      <w:pPr>
        <w:pStyle w:val="bulletedresume"/>
        <w:numPr>
          <w:ilvl w:val="0"/>
          <w:numId w:val="1"/>
        </w:numPr>
        <w:rPr/>
      </w:pPr>
      <w:r>
        <w:rPr/>
        <w:t xml:space="preserve">Grew development </w:t>
      </w:r>
      <w:r>
        <w:rPr/>
        <w:t xml:space="preserve">team from 2 to 11 developers plus several QAs including interviewing, hiring, reviewing </w:t>
      </w:r>
      <w:r>
        <w:rPr>
          <w:rFonts w:eastAsia="Times New Roman" w:cs="Times New Roman"/>
          <w:color w:val="auto"/>
          <w:kern w:val="0"/>
          <w:lang w:val="en-US" w:eastAsia="ar-SA" w:bidi="ar-SA"/>
        </w:rPr>
        <w:t>and occassionally terminating non-performing team members to build a highly performing team</w:t>
      </w:r>
    </w:p>
    <w:p>
      <w:pPr>
        <w:pStyle w:val="bulletedresume"/>
        <w:numPr>
          <w:ilvl w:val="0"/>
          <w:numId w:val="1"/>
        </w:numPr>
        <w:rPr/>
      </w:pPr>
      <w:r>
        <w:rPr/>
        <w:t>Formed and nurtured a talented, high-performing, cross-functional team, fostering a collaborative environment and promoting knowledge sharing</w:t>
      </w:r>
    </w:p>
    <w:p>
      <w:pPr>
        <w:pStyle w:val="bulletedresume"/>
        <w:widowControl/>
        <w:numPr>
          <w:ilvl w:val="0"/>
          <w:numId w:val="1"/>
        </w:numPr>
        <w:suppressAutoHyphens w:val="true"/>
        <w:overflowPunct w:val="false"/>
        <w:bidi w:val="0"/>
        <w:spacing w:before="0" w:after="0"/>
        <w:ind w:hanging="0" w:start="0"/>
        <w:jc w:val="start"/>
        <w:rPr>
          <w:rFonts w:eastAsia="Times New Roman" w:cs="Times New Roman"/>
          <w:color w:val="auto"/>
          <w:kern w:val="0"/>
          <w:lang w:val="en-US" w:eastAsia="ar-SA" w:bidi="ar-SA"/>
        </w:rPr>
      </w:pPr>
      <w:r>
        <w:rPr>
          <w:rFonts w:eastAsia="Times New Roman" w:cs="Times New Roman"/>
          <w:color w:val="auto"/>
          <w:kern w:val="0"/>
          <w:lang w:val="en-US" w:eastAsia="ar-SA" w:bidi="ar-SA"/>
        </w:rPr>
        <w:t>Architected and delivered Institutes Platform, a multi-tenant platform for marketing websites, reducing development costs by 80% and deployment speed by 90%</w:t>
      </w:r>
    </w:p>
    <w:p>
      <w:pPr>
        <w:pStyle w:val="bulletedresume"/>
        <w:widowControl/>
        <w:numPr>
          <w:ilvl w:val="0"/>
          <w:numId w:val="1"/>
        </w:numPr>
        <w:suppressAutoHyphens w:val="true"/>
        <w:overflowPunct w:val="false"/>
        <w:bidi w:val="0"/>
        <w:spacing w:before="0" w:after="0"/>
        <w:ind w:hanging="0" w:start="0"/>
        <w:jc w:val="start"/>
        <w:rPr>
          <w:rFonts w:eastAsia="Times New Roman" w:cs="Times New Roman"/>
          <w:color w:val="auto"/>
          <w:kern w:val="0"/>
          <w:lang w:val="en-US" w:eastAsia="ar-SA" w:bidi="ar-SA"/>
        </w:rPr>
      </w:pPr>
      <w:r>
        <w:rPr>
          <w:rFonts w:eastAsia="Times New Roman" w:cs="Times New Roman"/>
          <w:color w:val="auto"/>
          <w:kern w:val="0"/>
          <w:lang w:val="en-US" w:eastAsia="ar-SA" w:bidi="ar-SA"/>
        </w:rPr>
        <w:t>Led a multi-year, $4+ million development and maintenance project, successfully delivering the Institutes Platform and other critical applications</w:t>
      </w:r>
    </w:p>
    <w:p>
      <w:pPr>
        <w:pStyle w:val="bulletedresume"/>
        <w:widowControl/>
        <w:numPr>
          <w:ilvl w:val="0"/>
          <w:numId w:val="1"/>
        </w:numPr>
        <w:suppressAutoHyphens w:val="true"/>
        <w:overflowPunct w:val="false"/>
        <w:bidi w:val="0"/>
        <w:spacing w:before="0" w:after="0"/>
        <w:ind w:hanging="0" w:start="0"/>
        <w:jc w:val="start"/>
        <w:rPr>
          <w:rFonts w:eastAsia="Times New Roman" w:cs="Times New Roman"/>
          <w:color w:val="auto"/>
          <w:kern w:val="0"/>
          <w:lang w:val="en-US" w:eastAsia="ar-SA" w:bidi="ar-SA"/>
        </w:rPr>
      </w:pPr>
      <w:r>
        <w:rPr>
          <w:rFonts w:eastAsia="Times New Roman" w:cs="Times New Roman"/>
          <w:color w:val="auto"/>
          <w:kern w:val="0"/>
          <w:lang w:val="en-US" w:eastAsia="ar-SA" w:bidi="ar-SA"/>
        </w:rPr>
        <w:t>Saved over $4 million by developing PRC Online, a proposal tracking website that streamlined proposal development</w:t>
      </w:r>
    </w:p>
    <w:p>
      <w:pPr>
        <w:pStyle w:val="bulletedresume"/>
        <w:widowControl/>
        <w:numPr>
          <w:ilvl w:val="0"/>
          <w:numId w:val="1"/>
        </w:numPr>
        <w:suppressAutoHyphens w:val="true"/>
        <w:overflowPunct w:val="false"/>
        <w:bidi w:val="0"/>
        <w:spacing w:before="0" w:after="0"/>
        <w:ind w:hanging="0" w:start="0"/>
        <w:jc w:val="start"/>
        <w:rPr>
          <w:rFonts w:eastAsia="Times New Roman" w:cs="Times New Roman"/>
          <w:color w:val="auto"/>
          <w:kern w:val="0"/>
          <w:lang w:val="en-US" w:eastAsia="ar-SA" w:bidi="ar-SA"/>
        </w:rPr>
      </w:pPr>
      <w:r>
        <w:rPr>
          <w:rFonts w:eastAsia="Times New Roman" w:cs="Times New Roman"/>
          <w:color w:val="auto"/>
          <w:kern w:val="0"/>
          <w:lang w:val="en-US" w:eastAsia="ar-SA" w:bidi="ar-SA"/>
        </w:rPr>
        <w:t>Championed Agile methodologies by conducting Scrum meetings and fostering a collaborative development environment</w:t>
      </w:r>
    </w:p>
    <w:p>
      <w:pPr>
        <w:pStyle w:val="bulletedresume"/>
        <w:widowControl/>
        <w:numPr>
          <w:ilvl w:val="0"/>
          <w:numId w:val="1"/>
        </w:numPr>
        <w:suppressAutoHyphens w:val="true"/>
        <w:overflowPunct w:val="false"/>
        <w:bidi w:val="0"/>
        <w:spacing w:before="0" w:after="0"/>
        <w:ind w:hanging="0" w:start="0"/>
        <w:jc w:val="start"/>
        <w:rPr>
          <w:rFonts w:eastAsia="Times New Roman" w:cs="Times New Roman"/>
          <w:color w:val="auto"/>
          <w:kern w:val="0"/>
          <w:lang w:val="en-US" w:eastAsia="ar-SA" w:bidi="ar-SA"/>
        </w:rPr>
      </w:pPr>
      <w:r>
        <w:rPr>
          <w:rFonts w:eastAsia="Times New Roman" w:cs="Times New Roman"/>
          <w:color w:val="auto"/>
          <w:kern w:val="0"/>
          <w:lang w:val="en-US" w:eastAsia="ar-SA" w:bidi="ar-SA"/>
        </w:rPr>
        <w:t>Increased development efficiency by:</w:t>
      </w:r>
    </w:p>
    <w:p>
      <w:pPr>
        <w:pStyle w:val="bulletedresume"/>
        <w:widowControl/>
        <w:numPr>
          <w:ilvl w:val="1"/>
          <w:numId w:val="1"/>
        </w:numPr>
        <w:suppressAutoHyphens w:val="true"/>
        <w:overflowPunct w:val="false"/>
        <w:bidi w:val="0"/>
        <w:spacing w:before="0" w:after="0"/>
        <w:ind w:hanging="0" w:start="0"/>
        <w:jc w:val="start"/>
        <w:rPr>
          <w:rFonts w:eastAsia="Times New Roman" w:cs="Times New Roman"/>
          <w:color w:val="auto"/>
          <w:kern w:val="0"/>
          <w:lang w:val="en-US" w:eastAsia="ar-SA" w:bidi="ar-SA"/>
        </w:rPr>
      </w:pPr>
      <w:r>
        <w:rPr>
          <w:rFonts w:eastAsia="Times New Roman" w:cs="Times New Roman"/>
          <w:color w:val="auto"/>
          <w:kern w:val="0"/>
          <w:lang w:val="en-US" w:eastAsia="ar-SA" w:bidi="ar-SA"/>
        </w:rPr>
        <w:t>Creating a reusable code library to reduce development efforts</w:t>
      </w:r>
    </w:p>
    <w:p>
      <w:pPr>
        <w:pStyle w:val="bulletedresume"/>
        <w:widowControl/>
        <w:numPr>
          <w:ilvl w:val="1"/>
          <w:numId w:val="1"/>
        </w:numPr>
        <w:suppressAutoHyphens w:val="true"/>
        <w:overflowPunct w:val="false"/>
        <w:bidi w:val="0"/>
        <w:spacing w:before="0" w:after="0"/>
        <w:ind w:hanging="0" w:start="0"/>
        <w:jc w:val="start"/>
        <w:rPr>
          <w:rFonts w:eastAsia="Times New Roman" w:cs="Times New Roman"/>
          <w:color w:val="auto"/>
          <w:kern w:val="0"/>
          <w:lang w:val="en-US" w:eastAsia="ar-SA" w:bidi="ar-SA"/>
        </w:rPr>
      </w:pPr>
      <w:r>
        <w:rPr>
          <w:rFonts w:eastAsia="Times New Roman" w:cs="Times New Roman"/>
          <w:color w:val="auto"/>
          <w:kern w:val="0"/>
          <w:lang w:val="en-US" w:eastAsia="ar-SA" w:bidi="ar-SA"/>
        </w:rPr>
        <w:t>Adopting new technologies to improve speed, stability, and maintainability</w:t>
      </w:r>
    </w:p>
    <w:p>
      <w:pPr>
        <w:pStyle w:val="bulletedresume"/>
        <w:widowControl/>
        <w:numPr>
          <w:ilvl w:val="1"/>
          <w:numId w:val="1"/>
        </w:numPr>
        <w:suppressAutoHyphens w:val="true"/>
        <w:overflowPunct w:val="false"/>
        <w:bidi w:val="0"/>
        <w:spacing w:before="0" w:after="0"/>
        <w:ind w:hanging="0" w:start="0"/>
        <w:jc w:val="start"/>
        <w:rPr>
          <w:rFonts w:eastAsia="Times New Roman" w:cs="Times New Roman"/>
          <w:color w:val="auto"/>
          <w:kern w:val="0"/>
          <w:lang w:val="en-US" w:eastAsia="ar-SA" w:bidi="ar-SA"/>
        </w:rPr>
      </w:pPr>
      <w:r>
        <w:rPr>
          <w:rFonts w:eastAsia="Times New Roman" w:cs="Times New Roman"/>
          <w:color w:val="auto"/>
          <w:kern w:val="0"/>
          <w:lang w:val="en-US" w:eastAsia="ar-SA" w:bidi="ar-SA"/>
        </w:rPr>
        <w:t>Designing and implementing departmental standards for consistent code practices</w:t>
      </w:r>
    </w:p>
    <w:p>
      <w:pPr>
        <w:pStyle w:val="bulletedresume"/>
        <w:widowControl/>
        <w:numPr>
          <w:ilvl w:val="1"/>
          <w:numId w:val="1"/>
        </w:numPr>
        <w:suppressAutoHyphens w:val="true"/>
        <w:overflowPunct w:val="false"/>
        <w:bidi w:val="0"/>
        <w:spacing w:before="0" w:after="0"/>
        <w:ind w:hanging="0" w:start="0"/>
        <w:jc w:val="start"/>
        <w:rPr>
          <w:rFonts w:eastAsia="Times New Roman" w:cs="Times New Roman"/>
          <w:color w:val="auto"/>
          <w:kern w:val="0"/>
          <w:lang w:val="en-US" w:eastAsia="ar-SA" w:bidi="ar-SA"/>
        </w:rPr>
      </w:pPr>
      <w:r>
        <w:rPr>
          <w:rFonts w:eastAsia="Times New Roman" w:cs="Times New Roman"/>
          <w:color w:val="auto"/>
          <w:kern w:val="0"/>
          <w:lang w:val="en-US" w:eastAsia="ar-SA" w:bidi="ar-SA"/>
        </w:rPr>
        <w:t>Shared knowledge by launching a "Lunch and Learn" initiative for technology adoption</w:t>
      </w:r>
    </w:p>
    <w:p>
      <w:pPr>
        <w:pStyle w:val="Normal"/>
        <w:rPr/>
      </w:pPr>
      <w:r>
        <w:rPr/>
      </w:r>
    </w:p>
    <w:p>
      <w:pPr>
        <w:pStyle w:val="Normal"/>
        <w:rPr>
          <w:rFonts w:ascii="Verdana" w:hAnsi="Verdana"/>
          <w:b/>
          <w:bCs/>
          <w:sz w:val="18"/>
          <w:szCs w:val="18"/>
        </w:rPr>
      </w:pPr>
      <w:r>
        <w:rPr>
          <w:rFonts w:ascii="Verdana" w:hAnsi="Verdana"/>
          <w:b/>
          <w:bCs/>
          <w:sz w:val="18"/>
          <w:szCs w:val="18"/>
        </w:rPr>
        <w:t>Thomson Group</w:t>
      </w:r>
    </w:p>
    <w:p>
      <w:pPr>
        <w:pStyle w:val="Normal"/>
        <w:rPr>
          <w:rFonts w:ascii="Verdana" w:hAnsi="Verdana"/>
          <w:sz w:val="18"/>
          <w:szCs w:val="18"/>
        </w:rPr>
      </w:pPr>
      <w:r>
        <w:rPr>
          <w:rFonts w:ascii="Verdana" w:hAnsi="Verdana"/>
          <w:sz w:val="18"/>
          <w:szCs w:val="18"/>
        </w:rPr>
        <w:t>Consultant – Software Development Team Lead</w:t>
      </w:r>
    </w:p>
    <w:p>
      <w:pPr>
        <w:pStyle w:val="Normal"/>
        <w:rPr>
          <w:rFonts w:ascii="Verdana" w:hAnsi="Verdana"/>
          <w:sz w:val="18"/>
          <w:szCs w:val="18"/>
        </w:rPr>
      </w:pPr>
      <w:r>
        <w:rPr>
          <w:rFonts w:ascii="Verdana" w:hAnsi="Verdana"/>
          <w:sz w:val="18"/>
          <w:szCs w:val="18"/>
        </w:rPr>
        <w:t>December 2005 – August 2006</w:t>
      </w:r>
    </w:p>
    <w:p>
      <w:pPr>
        <w:pStyle w:val="ListParagraph"/>
        <w:numPr>
          <w:ilvl w:val="0"/>
          <w:numId w:val="6"/>
        </w:numPr>
        <w:rPr>
          <w:rFonts w:ascii="Verdana" w:hAnsi="Verdana"/>
          <w:sz w:val="18"/>
          <w:szCs w:val="18"/>
        </w:rPr>
      </w:pPr>
      <w:r>
        <w:rPr>
          <w:rFonts w:ascii="Verdana" w:hAnsi="Verdana"/>
          <w:sz w:val="18"/>
          <w:szCs w:val="18"/>
        </w:rPr>
        <w:t>Developed a SaaS product using a 3-tier architecture (AJAX, SQL Server 2000, XML, VB.NET 2.0, ASP.NET 2.0) to efficiently access and present data to clients. This innovative product utilized configuration-driven fields and data types to provide flexibility and adaptability for each client independently</w:t>
      </w:r>
    </w:p>
    <w:p>
      <w:pPr>
        <w:pStyle w:val="ListParagraph"/>
        <w:numPr>
          <w:ilvl w:val="0"/>
          <w:numId w:val="6"/>
        </w:numPr>
        <w:rPr>
          <w:rFonts w:ascii="Verdana" w:hAnsi="Verdana"/>
          <w:sz w:val="18"/>
          <w:szCs w:val="18"/>
        </w:rPr>
      </w:pPr>
      <w:r>
        <w:rPr>
          <w:rFonts w:ascii="Verdana" w:hAnsi="Verdana"/>
          <w:sz w:val="18"/>
          <w:szCs w:val="18"/>
        </w:rPr>
        <w:t>Created and optimized complex stored procedures (SQL Server 2000) exceeding 2,000 lines to efficiently handle dynamic data access and manipulation in XML formats</w:t>
      </w:r>
    </w:p>
    <w:p>
      <w:pPr>
        <w:pStyle w:val="ListParagraph"/>
        <w:numPr>
          <w:ilvl w:val="0"/>
          <w:numId w:val="6"/>
        </w:numPr>
        <w:rPr>
          <w:rFonts w:ascii="Verdana" w:hAnsi="Verdana"/>
          <w:sz w:val="18"/>
          <w:szCs w:val="18"/>
        </w:rPr>
      </w:pPr>
      <w:r>
        <w:rPr>
          <w:rFonts w:ascii="Verdana" w:hAnsi="Verdana"/>
          <w:sz w:val="18"/>
          <w:szCs w:val="18"/>
        </w:rPr>
        <w:t>Led a development team in designing and coding a corporate workflow tax application (ASP.NET 2.0, VB.NET 2.0) to streamline tax processes</w:t>
      </w:r>
    </w:p>
    <w:p>
      <w:pPr>
        <w:pStyle w:val="ListParagraph"/>
        <w:numPr>
          <w:ilvl w:val="0"/>
          <w:numId w:val="6"/>
        </w:numPr>
        <w:rPr>
          <w:rFonts w:ascii="Verdana" w:hAnsi="Verdana"/>
          <w:sz w:val="18"/>
          <w:szCs w:val="18"/>
        </w:rPr>
      </w:pPr>
      <w:r>
        <w:rPr>
          <w:rFonts w:ascii="Verdana" w:hAnsi="Verdana"/>
          <w:sz w:val="18"/>
          <w:szCs w:val="18"/>
        </w:rPr>
        <w:t>Championed innovation by investigating and adopting new development tools, frameworks, and architectures to enhance efficiency, user interface design, and loading speed</w:t>
      </w:r>
    </w:p>
    <w:p>
      <w:pPr>
        <w:pStyle w:val="bulletedresume"/>
        <w:numPr>
          <w:ilvl w:val="0"/>
          <w:numId w:val="0"/>
        </w:numPr>
        <w:ind w:hanging="360" w:start="1080"/>
        <w:rPr/>
      </w:pPr>
      <w:r>
        <w:rPr/>
      </w:r>
    </w:p>
    <w:p>
      <w:pPr>
        <w:pStyle w:val="Normal"/>
        <w:suppressAutoHyphens w:val="false"/>
        <w:rPr>
          <w:rFonts w:ascii="Verdana" w:hAnsi="Verdana"/>
          <w:b/>
          <w:bCs/>
          <w:sz w:val="18"/>
          <w:szCs w:val="18"/>
        </w:rPr>
      </w:pPr>
      <w:r>
        <w:rPr/>
      </w:r>
    </w:p>
    <w:p>
      <w:pPr>
        <w:pStyle w:val="ResumeSubtitle"/>
        <w:tabs>
          <w:tab w:val="clear" w:pos="720"/>
          <w:tab w:val="right" w:pos="10440" w:leader="none"/>
          <w:tab w:val="right" w:pos="12240" w:leader="none"/>
        </w:tabs>
        <w:rPr>
          <w:rFonts w:ascii="Verdana" w:hAnsi="Verdana"/>
          <w:sz w:val="18"/>
          <w:szCs w:val="18"/>
        </w:rPr>
      </w:pPr>
      <w:r>
        <w:rPr>
          <w:rFonts w:ascii="Verdana" w:hAnsi="Verdana"/>
          <w:sz w:val="18"/>
          <w:szCs w:val="18"/>
        </w:rPr>
      </w:r>
    </w:p>
    <w:p>
      <w:pPr>
        <w:pStyle w:val="bulletedresume"/>
        <w:numPr>
          <w:ilvl w:val="0"/>
          <w:numId w:val="0"/>
        </w:numPr>
        <w:ind w:hanging="360" w:start="1080"/>
        <w:rPr/>
      </w:pPr>
      <w:r>
        <w:rPr/>
      </w:r>
    </w:p>
    <w:p>
      <w:pPr>
        <w:pStyle w:val="Normal"/>
        <w:rPr/>
      </w:pPr>
      <w:r>
        <w:rPr>
          <w:rStyle w:val="title1"/>
        </w:rPr>
        <w:t xml:space="preserve">Education </w:t>
      </w:r>
    </w:p>
    <w:tbl>
      <w:tblPr>
        <w:tblW w:w="10382" w:type="dxa"/>
        <w:jc w:val="start"/>
        <w:tblInd w:w="0" w:type="dxa"/>
        <w:tblLayout w:type="fixed"/>
        <w:tblCellMar>
          <w:top w:w="0" w:type="dxa"/>
          <w:start w:w="108" w:type="dxa"/>
          <w:bottom w:w="0" w:type="dxa"/>
          <w:end w:w="108" w:type="dxa"/>
        </w:tblCellMar>
      </w:tblPr>
      <w:tblGrid>
        <w:gridCol w:w="5459"/>
        <w:gridCol w:w="4922"/>
      </w:tblGrid>
      <w:tr>
        <w:trPr>
          <w:trHeight w:val="276" w:hRule="atLeast"/>
        </w:trPr>
        <w:tc>
          <w:tcPr>
            <w:tcW w:w="5459" w:type="dxa"/>
            <w:tcBorders/>
          </w:tcPr>
          <w:p>
            <w:pPr>
              <w:pStyle w:val="Normal"/>
              <w:snapToGrid w:val="false"/>
              <w:rPr>
                <w:rFonts w:ascii="Verdana" w:hAnsi="Verdana"/>
                <w:sz w:val="18"/>
                <w:szCs w:val="18"/>
              </w:rPr>
            </w:pPr>
            <w:r>
              <w:rPr>
                <w:rFonts w:ascii="Verdana" w:hAnsi="Verdana"/>
                <w:b/>
                <w:bCs/>
                <w:sz w:val="18"/>
                <w:szCs w:val="18"/>
              </w:rPr>
              <w:t>Pace University</w:t>
            </w:r>
            <w:r>
              <w:rPr>
                <w:rFonts w:ascii="Verdana" w:hAnsi="Verdana"/>
                <w:sz w:val="18"/>
                <w:szCs w:val="18"/>
              </w:rPr>
              <w:br/>
              <w:t>B</w:t>
            </w:r>
            <w:r>
              <w:rPr>
                <w:rFonts w:ascii="Verdana" w:hAnsi="Verdana"/>
                <w:sz w:val="18"/>
                <w:szCs w:val="18"/>
              </w:rPr>
              <w:t>achelor’s</w:t>
            </w:r>
            <w:r>
              <w:rPr>
                <w:rFonts w:ascii="Verdana" w:hAnsi="Verdana"/>
                <w:sz w:val="18"/>
                <w:szCs w:val="18"/>
              </w:rPr>
              <w:t>, Finance – 1991</w:t>
            </w:r>
          </w:p>
          <w:p>
            <w:pPr>
              <w:pStyle w:val="Normal"/>
              <w:snapToGrid w:val="false"/>
              <w:rPr/>
            </w:pPr>
            <w:r>
              <w:rPr/>
            </w:r>
          </w:p>
        </w:tc>
        <w:tc>
          <w:tcPr>
            <w:tcW w:w="4922" w:type="dxa"/>
            <w:tcBorders/>
          </w:tcPr>
          <w:p>
            <w:pPr>
              <w:pStyle w:val="Normal"/>
              <w:snapToGrid w:val="false"/>
              <w:rPr>
                <w:rFonts w:ascii="Verdana" w:hAnsi="Verdana"/>
                <w:sz w:val="18"/>
                <w:szCs w:val="18"/>
              </w:rPr>
            </w:pPr>
            <w:r>
              <w:rPr>
                <w:rFonts w:ascii="Verdana" w:hAnsi="Verdana"/>
                <w:b/>
                <w:bCs/>
                <w:sz w:val="18"/>
                <w:szCs w:val="18"/>
              </w:rPr>
              <w:t>Iona College</w:t>
            </w:r>
            <w:r>
              <w:rPr>
                <w:rFonts w:ascii="Verdana" w:hAnsi="Verdana"/>
                <w:sz w:val="18"/>
                <w:szCs w:val="18"/>
              </w:rPr>
              <w:br/>
              <w:t>M</w:t>
            </w:r>
            <w:r>
              <w:rPr>
                <w:rFonts w:ascii="Verdana" w:hAnsi="Verdana"/>
                <w:sz w:val="18"/>
                <w:szCs w:val="18"/>
              </w:rPr>
              <w:t>aster of Science</w:t>
            </w:r>
            <w:r>
              <w:rPr>
                <w:rFonts w:ascii="Verdana" w:hAnsi="Verdana"/>
                <w:sz w:val="18"/>
                <w:szCs w:val="18"/>
              </w:rPr>
              <w:t>, Computer Science - 1998</w:t>
            </w:r>
          </w:p>
        </w:tc>
      </w:tr>
      <w:tr>
        <w:trPr>
          <w:trHeight w:val="219" w:hRule="atLeast"/>
        </w:trPr>
        <w:tc>
          <w:tcPr>
            <w:tcW w:w="5459" w:type="dxa"/>
            <w:tcBorders/>
          </w:tcPr>
          <w:p>
            <w:pPr>
              <w:pStyle w:val="Normal"/>
              <w:snapToGrid w:val="false"/>
              <w:rPr>
                <w:rFonts w:ascii="Verdana" w:hAnsi="Verdana"/>
                <w:sz w:val="18"/>
                <w:szCs w:val="18"/>
              </w:rPr>
            </w:pPr>
            <w:r>
              <w:rPr>
                <w:rFonts w:ascii="Verdana" w:hAnsi="Verdana"/>
                <w:sz w:val="18"/>
                <w:szCs w:val="18"/>
              </w:rPr>
            </w:r>
          </w:p>
        </w:tc>
        <w:tc>
          <w:tcPr>
            <w:tcW w:w="4922" w:type="dxa"/>
            <w:tcBorders/>
          </w:tcPr>
          <w:p>
            <w:pPr>
              <w:pStyle w:val="Normal"/>
              <w:rPr>
                <w:rFonts w:ascii="Verdana" w:hAnsi="Verdana"/>
                <w:sz w:val="18"/>
                <w:szCs w:val="18"/>
              </w:rPr>
            </w:pPr>
            <w:r>
              <w:rPr>
                <w:rFonts w:ascii="Verdana" w:hAnsi="Verdana"/>
                <w:sz w:val="18"/>
                <w:szCs w:val="18"/>
              </w:rPr>
            </w:r>
          </w:p>
        </w:tc>
      </w:tr>
    </w:tbl>
    <w:p>
      <w:pPr>
        <w:pStyle w:val="Normal"/>
        <w:rPr/>
      </w:pPr>
      <w:r>
        <w:rPr/>
      </w:r>
    </w:p>
    <w:sectPr>
      <w:headerReference w:type="even" r:id="rId4"/>
      <w:headerReference w:type="default" r:id="rId5"/>
      <w:headerReference w:type="first" r:id="rId6"/>
      <w:type w:val="nextPage"/>
      <w:pgSz w:w="12240" w:h="15840"/>
      <w:pgMar w:left="720" w:right="720" w:gutter="0" w:header="1008" w:top="1416"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0" w:characterSet="windows-1252"/>
    <w:family w:val="roman"/>
    <w:pitch w:val="variable"/>
  </w:font>
  <w:font w:name="Courier New">
    <w:charset w:val="00" w:characterSet="windows-1252"/>
    <w:family w:val="roman"/>
    <w:pitch w:val="variable"/>
  </w:font>
  <w:font w:name="Wingdings">
    <w:charset w:val="00" w:characterSet="windows-1252"/>
    <w:family w:val="roman"/>
    <w:pitch w:val="variable"/>
  </w:font>
  <w:font w:name="Verdana">
    <w:charset w:val="00" w:characterSet="windows-1252"/>
    <w:family w:val="swiss"/>
    <w:pitch w:val="variable"/>
  </w:font>
  <w:font w:name="OpenSymbol">
    <w:altName w:val="Arial Unicode MS"/>
    <w:charset w:val="00" w:characterSet="windows-1252"/>
    <w:family w:val="roman"/>
    <w:pitch w:val="variable"/>
  </w:font>
  <w:font w:name="Bookman Old Style">
    <w:charset w:val="00" w:characterSet="windows-1252"/>
    <w:family w:val="roman"/>
    <w:pitch w:val="variable"/>
  </w:font>
  <w:font w:name="Eras Demi ITC">
    <w:charset w:val="00" w:characterSet="windows-1252"/>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1" w:color="008080"/>
      </w:pBdr>
      <w:jc w:val="center"/>
      <w:rPr>
        <w:rFonts w:ascii="Eras Demi ITC" w:hAnsi="Eras Demi ITC"/>
        <w:bCs/>
        <w:caps/>
        <w:color w:val="008000"/>
        <w:sz w:val="32"/>
        <w:szCs w:val="32"/>
      </w:rPr>
    </w:pPr>
    <w:r>
      <w:rPr>
        <w:rFonts w:ascii="Eras Demi ITC" w:hAnsi="Eras Demi ITC"/>
        <w:bCs/>
        <w:caps/>
        <w:color w:val="008000"/>
        <w:sz w:val="32"/>
        <w:szCs w:val="32"/>
      </w:rPr>
      <w:t>Lawrence Farrell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1" w:color="008080"/>
      </w:pBdr>
      <w:jc w:val="center"/>
      <w:rPr>
        <w:rFonts w:ascii="Eras Demi ITC" w:hAnsi="Eras Demi ITC"/>
        <w:bCs/>
        <w:caps/>
        <w:color w:val="008000"/>
        <w:sz w:val="32"/>
        <w:szCs w:val="32"/>
      </w:rPr>
    </w:pPr>
    <w:r>
      <w:rPr>
        <w:rFonts w:ascii="Eras Demi ITC" w:hAnsi="Eras Demi ITC"/>
        <w:bCs/>
        <w:caps/>
        <w:color w:val="008000"/>
        <w:sz w:val="32"/>
        <w:szCs w:val="32"/>
      </w:rPr>
      <w:t>Lawrence Farrell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Wingdings" w:hAnsi="Wingdings" w:cs="Wingdings" w:hint="default"/>
      </w:rPr>
    </w:lvl>
    <w:lvl w:ilvl="4">
      <w:start w:val="1"/>
      <w:numFmt w:val="bullet"/>
      <w:lvlText w:val=""/>
      <w:lvlJc w:val="start"/>
      <w:pPr>
        <w:tabs>
          <w:tab w:val="num" w:pos="3600"/>
        </w:tabs>
        <w:ind w:start="3600" w:hanging="360"/>
      </w:pPr>
      <w:rPr>
        <w:rFonts w:ascii="Wingdings" w:hAnsi="Wingdings" w:cs="Wingdings"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Wingdings" w:hAnsi="Wingdings" w:cs="Wingdings" w:hint="default"/>
      </w:rPr>
    </w:lvl>
    <w:lvl w:ilvl="7">
      <w:start w:val="1"/>
      <w:numFmt w:val="bullet"/>
      <w:lvlText w:val=""/>
      <w:lvlJc w:val="start"/>
      <w:pPr>
        <w:tabs>
          <w:tab w:val="num" w:pos="5760"/>
        </w:tabs>
        <w:ind w:start="5760" w:hanging="360"/>
      </w:pPr>
      <w:rPr>
        <w:rFonts w:ascii="Wingdings" w:hAnsi="Wingdings" w:cs="Wingdings"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Times New Roman" w:hAnsi="Times New Roman" w:eastAsia="Times New Roman" w:cs="Times New Roman"/>
      <w:color w:val="auto"/>
      <w:kern w:val="0"/>
      <w:sz w:val="24"/>
      <w:szCs w:val="24"/>
      <w:lang w:val="en-US" w:eastAsia="ar-SA" w:bidi="ar-SA"/>
    </w:rPr>
  </w:style>
  <w:style w:type="character" w:styleId="DefaultParagraphFont">
    <w:name w:val="Default Paragraph Font"/>
    <w:qFormat/>
    <w:rPr/>
  </w:style>
  <w:style w:type="character" w:styleId="WW8Num1z0">
    <w:name w:val="WW8Num1z0"/>
    <w:qFormat/>
    <w:rPr>
      <w:rFonts w:ascii="Symbol" w:hAnsi="Symbol"/>
    </w:rPr>
  </w:style>
  <w:style w:type="character" w:styleId="WW8Num1z1">
    <w:name w:val="WW8Num1z1"/>
    <w:qFormat/>
    <w:rPr>
      <w:rFonts w:ascii="Courier New" w:hAnsi="Courier New" w:cs="Courier New"/>
    </w:rPr>
  </w:style>
  <w:style w:type="character" w:styleId="WW8Num1z2">
    <w:name w:val="WW8Num1z2"/>
    <w:qFormat/>
    <w:rPr>
      <w:rFonts w:ascii="Wingdings" w:hAnsi="Wingdings"/>
    </w:rPr>
  </w:style>
  <w:style w:type="character" w:styleId="WW8Num2z0">
    <w:name w:val="WW8Num2z0"/>
    <w:qFormat/>
    <w:rPr>
      <w:rFonts w:ascii="Symbol" w:hAnsi="Symbol"/>
      <w:sz w:val="20"/>
    </w:rPr>
  </w:style>
  <w:style w:type="character" w:styleId="WW8Num2z1">
    <w:name w:val="WW8Num2z1"/>
    <w:qFormat/>
    <w:rPr>
      <w:rFonts w:ascii="Courier New" w:hAnsi="Courier New"/>
      <w:sz w:val="20"/>
    </w:rPr>
  </w:style>
  <w:style w:type="character" w:styleId="WW8Num2z2">
    <w:name w:val="WW8Num2z2"/>
    <w:qFormat/>
    <w:rPr>
      <w:rFonts w:ascii="Wingdings" w:hAnsi="Wingdings"/>
      <w:sz w:val="20"/>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8Num3z0">
    <w:name w:val="WW8Num3z0"/>
    <w:qFormat/>
    <w:rPr>
      <w:rFonts w:ascii="Symbol" w:hAnsi="Symbol"/>
      <w:sz w:val="20"/>
    </w:rPr>
  </w:style>
  <w:style w:type="character" w:styleId="WW8Num3z1">
    <w:name w:val="WW8Num3z1"/>
    <w:qFormat/>
    <w:rPr>
      <w:rFonts w:ascii="Courier New" w:hAnsi="Courier New"/>
      <w:sz w:val="20"/>
    </w:rPr>
  </w:style>
  <w:style w:type="character" w:styleId="WW8Num3z2">
    <w:name w:val="WW8Num3z2"/>
    <w:qFormat/>
    <w:rPr>
      <w:rFonts w:ascii="Wingdings" w:hAnsi="Wingdings"/>
      <w:sz w:val="20"/>
    </w:rPr>
  </w:style>
  <w:style w:type="character" w:styleId="WW8Num4z0">
    <w:name w:val="WW8Num4z0"/>
    <w:qFormat/>
    <w:rPr>
      <w:rFonts w:ascii="Symbol" w:hAnsi="Symbol"/>
      <w:sz w:val="20"/>
    </w:rPr>
  </w:style>
  <w:style w:type="character" w:styleId="WW8Num4z1">
    <w:name w:val="WW8Num4z1"/>
    <w:qFormat/>
    <w:rPr>
      <w:rFonts w:ascii="Courier New" w:hAnsi="Courier New"/>
      <w:sz w:val="20"/>
    </w:rPr>
  </w:style>
  <w:style w:type="character" w:styleId="WW8Num4z2">
    <w:name w:val="WW8Num4z2"/>
    <w:qFormat/>
    <w:rPr>
      <w:rFonts w:ascii="Wingdings" w:hAnsi="Wingdings"/>
      <w:sz w:val="20"/>
    </w:rPr>
  </w:style>
  <w:style w:type="character" w:styleId="WW-Absatz-Standardschriftart11">
    <w:name w:val="WW-Absatz-Standardschriftart11"/>
    <w:qFormat/>
    <w:rPr/>
  </w:style>
  <w:style w:type="character" w:styleId="WW8Num5z0">
    <w:name w:val="WW8Num5z0"/>
    <w:qFormat/>
    <w:rPr>
      <w:rFonts w:ascii="Symbol" w:hAnsi="Symbol"/>
      <w:sz w:val="20"/>
    </w:rPr>
  </w:style>
  <w:style w:type="character" w:styleId="WW8Num5z1">
    <w:name w:val="WW8Num5z1"/>
    <w:qFormat/>
    <w:rPr>
      <w:rFonts w:ascii="Courier New" w:hAnsi="Courier New"/>
      <w:sz w:val="20"/>
    </w:rPr>
  </w:style>
  <w:style w:type="character" w:styleId="WW8Num5z2">
    <w:name w:val="WW8Num5z2"/>
    <w:qFormat/>
    <w:rPr>
      <w:rFonts w:ascii="Wingdings" w:hAnsi="Wingdings"/>
      <w:sz w:val="20"/>
    </w:rPr>
  </w:style>
  <w:style w:type="character" w:styleId="WW8Num6z0">
    <w:name w:val="WW8Num6z0"/>
    <w:qFormat/>
    <w:rPr>
      <w:rFonts w:ascii="Symbol" w:hAnsi="Symbol"/>
      <w:sz w:val="20"/>
    </w:rPr>
  </w:style>
  <w:style w:type="character" w:styleId="WW8Num6z1">
    <w:name w:val="WW8Num6z1"/>
    <w:qFormat/>
    <w:rPr>
      <w:rFonts w:ascii="Courier New" w:hAnsi="Courier New"/>
      <w:sz w:val="20"/>
    </w:rPr>
  </w:style>
  <w:style w:type="character" w:styleId="WW8Num6z2">
    <w:name w:val="WW8Num6z2"/>
    <w:qFormat/>
    <w:rPr>
      <w:rFonts w:ascii="Wingdings" w:hAnsi="Wingdings"/>
      <w:sz w:val="20"/>
    </w:rPr>
  </w:style>
  <w:style w:type="character" w:styleId="WW8Num7z0">
    <w:name w:val="WW8Num7z0"/>
    <w:qFormat/>
    <w:rPr>
      <w:rFonts w:ascii="Symbol" w:hAnsi="Symbol"/>
      <w:sz w:val="20"/>
    </w:rPr>
  </w:style>
  <w:style w:type="character" w:styleId="WW8Num7z1">
    <w:name w:val="WW8Num7z1"/>
    <w:qFormat/>
    <w:rPr>
      <w:rFonts w:ascii="Courier New" w:hAnsi="Courier New"/>
      <w:sz w:val="20"/>
    </w:rPr>
  </w:style>
  <w:style w:type="character" w:styleId="WW8Num7z2">
    <w:name w:val="WW8Num7z2"/>
    <w:qFormat/>
    <w:rPr>
      <w:rFonts w:ascii="Wingdings" w:hAnsi="Wingdings"/>
      <w:sz w:val="20"/>
    </w:rPr>
  </w:style>
  <w:style w:type="character" w:styleId="WW8Num8z0">
    <w:name w:val="WW8Num8z0"/>
    <w:qFormat/>
    <w:rPr>
      <w:rFonts w:ascii="Symbol" w:hAnsi="Symbol"/>
    </w:rPr>
  </w:style>
  <w:style w:type="character" w:styleId="WW8Num8z1">
    <w:name w:val="WW8Num8z1"/>
    <w:qFormat/>
    <w:rPr>
      <w:rFonts w:ascii="Courier New" w:hAnsi="Courier New" w:cs="Courier New"/>
    </w:rPr>
  </w:style>
  <w:style w:type="character" w:styleId="WW8Num8z2">
    <w:name w:val="WW8Num8z2"/>
    <w:qFormat/>
    <w:rPr>
      <w:rFonts w:ascii="Wingdings" w:hAnsi="Wingdings"/>
    </w:rPr>
  </w:style>
  <w:style w:type="character" w:styleId="WW8Num9z0">
    <w:name w:val="WW8Num9z0"/>
    <w:qFormat/>
    <w:rPr>
      <w:rFonts w:ascii="Symbol" w:hAnsi="Symbol"/>
      <w:sz w:val="20"/>
    </w:rPr>
  </w:style>
  <w:style w:type="character" w:styleId="WW8Num9z1">
    <w:name w:val="WW8Num9z1"/>
    <w:qFormat/>
    <w:rPr>
      <w:rFonts w:ascii="Courier New" w:hAnsi="Courier New"/>
      <w:sz w:val="20"/>
    </w:rPr>
  </w:style>
  <w:style w:type="character" w:styleId="WW8Num9z2">
    <w:name w:val="WW8Num9z2"/>
    <w:qFormat/>
    <w:rPr>
      <w:rFonts w:ascii="Wingdings" w:hAnsi="Wingdings"/>
      <w:sz w:val="20"/>
    </w:rPr>
  </w:style>
  <w:style w:type="character" w:styleId="WW8Num10z0">
    <w:name w:val="WW8Num10z0"/>
    <w:qFormat/>
    <w:rPr>
      <w:rFonts w:ascii="Symbol" w:hAnsi="Symbol"/>
      <w:sz w:val="20"/>
    </w:rPr>
  </w:style>
  <w:style w:type="character" w:styleId="WW8Num10z1">
    <w:name w:val="WW8Num10z1"/>
    <w:qFormat/>
    <w:rPr>
      <w:rFonts w:ascii="Courier New" w:hAnsi="Courier New"/>
      <w:sz w:val="20"/>
    </w:rPr>
  </w:style>
  <w:style w:type="character" w:styleId="WW8Num10z2">
    <w:name w:val="WW8Num10z2"/>
    <w:qFormat/>
    <w:rPr>
      <w:rFonts w:ascii="Wingdings" w:hAnsi="Wingdings"/>
      <w:sz w:val="20"/>
    </w:rPr>
  </w:style>
  <w:style w:type="character" w:styleId="DefaultParagraphFont1">
    <w:name w:val="Default Paragraph Font1"/>
    <w:qFormat/>
    <w:rPr/>
  </w:style>
  <w:style w:type="character" w:styleId="title1">
    <w:name w:val="title1"/>
    <w:qFormat/>
    <w:rPr>
      <w:rFonts w:ascii="Verdana" w:hAnsi="Verdana"/>
      <w:b/>
      <w:bCs/>
      <w:color w:val="2C3B4D"/>
      <w:sz w:val="26"/>
      <w:szCs w:val="26"/>
    </w:rPr>
  </w:style>
  <w:style w:type="character" w:styleId="Strong">
    <w:name w:val="Strong"/>
    <w:qFormat/>
    <w:rPr>
      <w:b/>
      <w:bCs/>
    </w:rPr>
  </w:style>
  <w:style w:type="character" w:styleId="Hyperlink">
    <w:name w:val="Hyperlink"/>
    <w:rPr>
      <w:color w:val="0000FF"/>
      <w:u w:val="single"/>
    </w:rPr>
  </w:style>
  <w:style w:type="character" w:styleId="FollowedHyperlink">
    <w:name w:val="FollowedHyperlink"/>
    <w:rPr>
      <w:color w:val="800080"/>
      <w:u w:val="single"/>
    </w:rPr>
  </w:style>
  <w:style w:type="character" w:styleId="HeaderChar">
    <w:name w:val="Header Char"/>
    <w:basedOn w:val="DefaultParagraphFont"/>
    <w:link w:val="Header"/>
    <w:qFormat/>
    <w:rPr>
      <w:sz w:val="24"/>
      <w:szCs w:val="24"/>
      <w:lang w:eastAsia="ar-SA"/>
    </w:rPr>
  </w:style>
  <w:style w:type="character" w:styleId="UnresolvedMention">
    <w:name w:val="Unresolved Mention"/>
    <w:basedOn w:val="DefaultParagraphFont"/>
    <w:qFormat/>
    <w:rPr>
      <w:color w:val="605E5C"/>
      <w:shd w:fill="E1DFDD" w:val="clear"/>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Arial" w:hAnsi="Arial" w:eastAsia="MS Mincho" w:cs="Tahoma"/>
      <w:sz w:val="28"/>
      <w:szCs w:val="28"/>
    </w:rPr>
  </w:style>
  <w:style w:type="paragraph" w:styleId="BodyText">
    <w:name w:val="Body Text"/>
    <w:basedOn w:val="Normal"/>
    <w:pPr>
      <w:spacing w:before="0" w:after="120"/>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rPr>
  </w:style>
  <w:style w:type="paragraph" w:styleId="Index">
    <w:name w:val="Index"/>
    <w:basedOn w:val="Normal"/>
    <w:qFormat/>
    <w:pPr>
      <w:suppressLineNumbers/>
    </w:pPr>
    <w:rPr>
      <w:rFonts w:cs="Tahoma"/>
    </w:rPr>
  </w:style>
  <w:style w:type="paragraph" w:styleId="NormalWeb">
    <w:name w:val="Normal (Web)"/>
    <w:basedOn w:val="Normal"/>
    <w:qFormat/>
    <w:pPr>
      <w:spacing w:before="280" w:after="280"/>
    </w:pPr>
    <w:rPr/>
  </w:style>
  <w:style w:type="paragraph" w:styleId="TableContents">
    <w:name w:val="Table Contents"/>
    <w:basedOn w:val="Normal"/>
    <w:qFormat/>
    <w:pPr>
      <w:suppressLineNumbers/>
    </w:pPr>
    <w:rPr/>
  </w:style>
  <w:style w:type="paragraph" w:styleId="TableHeading">
    <w:name w:val="Table Heading"/>
    <w:basedOn w:val="TableContents"/>
    <w:qFormat/>
    <w:pPr>
      <w:jc w:val="center"/>
    </w:pPr>
    <w:rPr>
      <w:b/>
      <w:bCs/>
    </w:rPr>
  </w:style>
  <w:style w:type="paragraph" w:styleId="ResumeBullet">
    <w:name w:val="ResumeBullet"/>
    <w:basedOn w:val="Normal"/>
    <w:qFormat/>
    <w:pPr>
      <w:tabs>
        <w:tab w:val="left" w:pos="720" w:leader="none"/>
        <w:tab w:val="left" w:pos="6480" w:leader="none"/>
      </w:tabs>
      <w:ind w:hanging="360" w:start="1080"/>
    </w:pPr>
    <w:rPr>
      <w:rFonts w:ascii="Verdana" w:hAnsi="Verdana"/>
      <w:sz w:val="18"/>
      <w:szCs w:val="18"/>
    </w:rPr>
  </w:style>
  <w:style w:type="paragraph" w:styleId="TitleLine">
    <w:name w:val="TitleLine"/>
    <w:basedOn w:val="Normal"/>
    <w:qFormat/>
    <w:pPr>
      <w:tabs>
        <w:tab w:val="clear" w:pos="720"/>
        <w:tab w:val="right" w:pos="13365" w:leader="none"/>
      </w:tabs>
      <w:spacing w:before="280" w:after="280"/>
      <w:ind w:start="540"/>
    </w:pPr>
    <w:rPr/>
  </w:style>
  <w:style w:type="paragraph" w:styleId="bulletedresume">
    <w:name w:val="bulletedresume"/>
    <w:basedOn w:val="Normal"/>
    <w:qFormat/>
    <w:pPr>
      <w:numPr>
        <w:ilvl w:val="0"/>
        <w:numId w:val="1"/>
      </w:numPr>
      <w:tabs>
        <w:tab w:val="clear" w:pos="720"/>
        <w:tab w:val="left" w:pos="6480" w:leader="none"/>
      </w:tabs>
    </w:pPr>
    <w:rPr>
      <w:rFonts w:ascii="Verdana" w:hAnsi="Verdana"/>
      <w:sz w:val="18"/>
      <w:szCs w:val="18"/>
    </w:rPr>
  </w:style>
  <w:style w:type="paragraph" w:styleId="HeaderandFooter">
    <w:name w:val="Header and Footer"/>
    <w:basedOn w:val="Normal"/>
    <w:qFormat/>
    <w:pPr/>
    <w:rPr/>
  </w:style>
  <w:style w:type="paragraph" w:styleId="Header">
    <w:name w:val="header"/>
    <w:basedOn w:val="Normal"/>
    <w:link w:val="HeaderChar"/>
    <w:pPr>
      <w:suppressLineNumbers/>
      <w:tabs>
        <w:tab w:val="clear" w:pos="720"/>
        <w:tab w:val="center" w:pos="5400" w:leader="none"/>
        <w:tab w:val="right" w:pos="10800" w:leader="none"/>
      </w:tabs>
    </w:pPr>
    <w:rPr/>
  </w:style>
  <w:style w:type="paragraph" w:styleId="ResumeSubtitle">
    <w:name w:val="ResumeSubtitle"/>
    <w:basedOn w:val="Normal"/>
    <w:qFormat/>
    <w:pPr>
      <w:ind w:start="720"/>
    </w:pPr>
    <w:rPr/>
  </w:style>
  <w:style w:type="paragraph" w:styleId="Footer">
    <w:name w:val="footer"/>
    <w:basedOn w:val="Normal"/>
    <w:pPr>
      <w:suppressLineNumbers/>
      <w:tabs>
        <w:tab w:val="clear" w:pos="720"/>
        <w:tab w:val="center" w:pos="4986" w:leader="none"/>
        <w:tab w:val="right" w:pos="9972" w:leader="none"/>
      </w:tabs>
    </w:pPr>
    <w:rPr/>
  </w:style>
  <w:style w:type="paragraph" w:styleId="ListParagraph">
    <w:name w:val="List Paragraph"/>
    <w:basedOn w:val="Normal"/>
    <w:qFormat/>
    <w:pPr>
      <w:spacing w:before="0" w:after="0"/>
      <w:ind w:start="720"/>
      <w:contextualSpacing/>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awrence.farrell@gmail.com" TargetMode="External"/><Relationship Id="rId3" Type="http://schemas.openxmlformats.org/officeDocument/2006/relationships/hyperlink" Target="https://d.docs.live.net/b7f829c94d460701/Documents/Custom%20Office%20Templates"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20073</TotalTime>
  <Application>LibreOffice/25.2.5.2$Windows_X86_64 LibreOffice_project/03d19516eb2e1dd5d4ccd751a0d6f35f35e08022</Application>
  <AppVersion>15.0000</AppVersion>
  <Pages>3</Pages>
  <Words>1389</Words>
  <Characters>8835</Characters>
  <CharactersWithSpaces>10118</CharactersWithSpaces>
  <Paragraphs>87</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2024-12-12T14:19:00Z</dcterms:created>
  <dc:creator>Preferred Customer</dc:creator>
  <dc:description/>
  <dc:language>en-US</dc:language>
  <cp:lastModifiedBy/>
  <cp:lastPrinted>2025-04-01T20:22:46Z</cp:lastPrinted>
  <dcterms:modified xsi:type="dcterms:W3CDTF">2025-09-22T14:54:24Z</dcterms:modified>
  <cp:revision>35</cp:revision>
  <dc:subject/>
  <dc:title>Lawrence Farrell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0x010100FF6983304C3E944BB9E49ECB2F059B0B</vt:lpwstr>
  </property>
</Properties>
</file>