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7F5" w:rsidRPr="00AF47F5" w:rsidRDefault="00AF47F5" w:rsidP="00E97397">
      <w:pPr>
        <w:spacing w:line="240" w:lineRule="auto"/>
        <w:jc w:val="center"/>
        <w:rPr>
          <w:rFonts w:asciiTheme="majorHAnsi" w:hAnsiTheme="majorHAnsi" w:cs="Courier New"/>
          <w:sz w:val="40"/>
          <w:szCs w:val="20"/>
          <w:lang w:val="en-US"/>
        </w:rPr>
      </w:pPr>
      <w:r w:rsidRPr="00AF47F5">
        <w:rPr>
          <w:rFonts w:asciiTheme="majorHAnsi" w:hAnsiTheme="majorHAnsi" w:cs="Courier New"/>
          <w:sz w:val="40"/>
          <w:szCs w:val="20"/>
          <w:lang w:val="en-US"/>
        </w:rPr>
        <w:t>Requirements and Analysis</w:t>
      </w:r>
    </w:p>
    <w:p w:rsidR="00AF47F5" w:rsidRPr="00AF47F5" w:rsidRDefault="00AF47F5" w:rsidP="00E97397">
      <w:pPr>
        <w:spacing w:line="240" w:lineRule="auto"/>
        <w:jc w:val="center"/>
        <w:rPr>
          <w:rFonts w:asciiTheme="majorHAnsi" w:hAnsiTheme="majorHAnsi" w:cs="Courier New"/>
          <w:sz w:val="40"/>
          <w:szCs w:val="20"/>
          <w:lang w:val="en-US"/>
        </w:rPr>
      </w:pPr>
      <w:r w:rsidRPr="00AF47F5">
        <w:rPr>
          <w:rFonts w:asciiTheme="majorHAnsi" w:hAnsiTheme="majorHAnsi" w:cs="Courier New"/>
          <w:sz w:val="40"/>
          <w:szCs w:val="20"/>
          <w:lang w:val="en-US"/>
        </w:rPr>
        <w:t xml:space="preserve">Document for the </w:t>
      </w:r>
      <w:proofErr w:type="spellStart"/>
      <w:r w:rsidRPr="00AF47F5">
        <w:rPr>
          <w:rFonts w:asciiTheme="majorHAnsi" w:hAnsiTheme="majorHAnsi" w:cs="Courier New"/>
          <w:sz w:val="40"/>
          <w:szCs w:val="20"/>
          <w:lang w:val="en-US"/>
        </w:rPr>
        <w:t>Speedtype</w:t>
      </w:r>
      <w:proofErr w:type="spellEnd"/>
      <w:r w:rsidRPr="00AF47F5">
        <w:rPr>
          <w:rFonts w:asciiTheme="majorHAnsi" w:hAnsiTheme="majorHAnsi" w:cs="Courier New"/>
          <w:sz w:val="40"/>
          <w:szCs w:val="20"/>
          <w:lang w:val="en-US"/>
        </w:rPr>
        <w:t xml:space="preserve"> </w:t>
      </w:r>
      <w:proofErr w:type="gramStart"/>
      <w:r w:rsidRPr="00AF47F5">
        <w:rPr>
          <w:rFonts w:asciiTheme="majorHAnsi" w:hAnsiTheme="majorHAnsi" w:cs="Courier New"/>
          <w:sz w:val="40"/>
          <w:szCs w:val="20"/>
          <w:lang w:val="en-US"/>
        </w:rPr>
        <w:t>Project(</w:t>
      </w:r>
      <w:proofErr w:type="gramEnd"/>
      <w:r w:rsidRPr="00AF47F5">
        <w:rPr>
          <w:rFonts w:asciiTheme="majorHAnsi" w:hAnsiTheme="majorHAnsi" w:cs="Courier New"/>
          <w:sz w:val="40"/>
          <w:szCs w:val="20"/>
          <w:lang w:val="en-US"/>
        </w:rPr>
        <w:t>RAD)</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Contents</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1 Introduction 1</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1.1 Purpose of application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1.2 General characteristics of application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1.3 Scope of application</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1.4 Objectives and success criteria of the project </w:t>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Pr>
          <w:rFonts w:cs="Courier New"/>
          <w:sz w:val="20"/>
          <w:szCs w:val="20"/>
          <w:lang w:val="en-US"/>
        </w:rPr>
        <w:t>1.5 Defi</w:t>
      </w:r>
      <w:r w:rsidRPr="00AF47F5">
        <w:rPr>
          <w:rFonts w:cs="Courier New"/>
          <w:sz w:val="20"/>
          <w:szCs w:val="20"/>
          <w:lang w:val="en-US"/>
        </w:rPr>
        <w:t xml:space="preserve">nitions, acronyms and abbreviations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 xml:space="preserve">2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2.1 Functional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2.2 Non-functional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firstLine="1304"/>
        <w:rPr>
          <w:rFonts w:cs="Courier New"/>
          <w:sz w:val="20"/>
          <w:szCs w:val="20"/>
          <w:lang w:val="en-US"/>
        </w:rPr>
      </w:pPr>
      <w:r w:rsidRPr="00AF47F5">
        <w:rPr>
          <w:rFonts w:cs="Courier New"/>
          <w:sz w:val="20"/>
          <w:szCs w:val="20"/>
          <w:lang w:val="en-US"/>
        </w:rPr>
        <w:t xml:space="preserve">2.2.1 Usability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firstLine="1304"/>
        <w:rPr>
          <w:rFonts w:cs="Courier New"/>
          <w:sz w:val="20"/>
          <w:szCs w:val="20"/>
          <w:lang w:val="en-US"/>
        </w:rPr>
      </w:pPr>
      <w:r w:rsidRPr="00AF47F5">
        <w:rPr>
          <w:rFonts w:cs="Courier New"/>
          <w:sz w:val="20"/>
          <w:szCs w:val="20"/>
          <w:lang w:val="en-US"/>
        </w:rPr>
        <w:t xml:space="preserve">2.2.2 Reliability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2.2.3 Performance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2.2.4 Supportability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2.2.5 Implementation</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2.2.6 Packaging and installation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2.2.7 Legal </w:t>
      </w:r>
      <w:r>
        <w:rPr>
          <w:rFonts w:cs="Courier New"/>
          <w:sz w:val="20"/>
          <w:szCs w:val="20"/>
          <w:lang w:val="en-US"/>
        </w:rPr>
        <w:tab/>
        <w:t xml:space="preserv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2.3 Application models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2.3.1 Use case model</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t xml:space="preserve"> </w:t>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2.3.2 Use cases priority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t xml:space="preserve"> </w:t>
      </w:r>
      <w:r w:rsidRPr="00AF47F5">
        <w:rPr>
          <w:rFonts w:cs="Courier New"/>
          <w:sz w:val="20"/>
          <w:szCs w:val="20"/>
          <w:lang w:val="en-US"/>
        </w:rPr>
        <w:t>5</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2.3.3 Domain model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2.3.4 User interface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2.4 References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Pr="00AF47F5" w:rsidRDefault="00AF47F5" w:rsidP="00AF47F5">
      <w:pPr>
        <w:rPr>
          <w:rFonts w:cs="Courier New"/>
          <w:sz w:val="20"/>
          <w:szCs w:val="20"/>
          <w:lang w:val="en-US"/>
        </w:rPr>
      </w:pPr>
      <w:r w:rsidRPr="00AF47F5">
        <w:rPr>
          <w:rFonts w:cs="Courier New"/>
          <w:sz w:val="20"/>
          <w:szCs w:val="20"/>
          <w:lang w:val="en-US"/>
        </w:rPr>
        <w:t>Version: 2.0</w:t>
      </w:r>
      <w:r w:rsidR="00E97397">
        <w:rPr>
          <w:rFonts w:cs="Courier New"/>
          <w:sz w:val="20"/>
          <w:szCs w:val="20"/>
          <w:lang w:val="en-US"/>
        </w:rPr>
        <w:br/>
      </w:r>
      <w:r w:rsidRPr="00AF47F5">
        <w:rPr>
          <w:rFonts w:cs="Courier New"/>
          <w:sz w:val="20"/>
          <w:szCs w:val="20"/>
          <w:lang w:val="en-US"/>
        </w:rPr>
        <w:t>Date 201</w:t>
      </w:r>
      <w:r>
        <w:rPr>
          <w:rFonts w:cs="Courier New"/>
          <w:sz w:val="20"/>
          <w:szCs w:val="20"/>
          <w:lang w:val="en-US"/>
        </w:rPr>
        <w:t>2</w:t>
      </w:r>
      <w:r w:rsidRPr="00AF47F5">
        <w:rPr>
          <w:rFonts w:cs="Courier New"/>
          <w:sz w:val="20"/>
          <w:szCs w:val="20"/>
          <w:lang w:val="en-US"/>
        </w:rPr>
        <w:t>-03-</w:t>
      </w:r>
      <w:r>
        <w:rPr>
          <w:rFonts w:cs="Courier New"/>
          <w:sz w:val="20"/>
          <w:szCs w:val="20"/>
          <w:lang w:val="en-US"/>
        </w:rPr>
        <w:t>14</w:t>
      </w:r>
      <w:r w:rsidR="00E97397">
        <w:rPr>
          <w:rFonts w:cs="Courier New"/>
          <w:sz w:val="20"/>
          <w:szCs w:val="20"/>
          <w:lang w:val="en-US"/>
        </w:rPr>
        <w:br/>
      </w:r>
      <w:r>
        <w:rPr>
          <w:rFonts w:cs="Courier New"/>
          <w:sz w:val="20"/>
          <w:szCs w:val="20"/>
          <w:lang w:val="en-US"/>
        </w:rPr>
        <w:t xml:space="preserve">Author: Robin </w:t>
      </w:r>
      <w:proofErr w:type="spellStart"/>
      <w:r>
        <w:rPr>
          <w:rFonts w:cs="Courier New"/>
          <w:sz w:val="20"/>
          <w:szCs w:val="20"/>
          <w:lang w:val="en-US"/>
        </w:rPr>
        <w:t>Hammaräng</w:t>
      </w:r>
      <w:proofErr w:type="spellEnd"/>
    </w:p>
    <w:p w:rsidR="00AF47F5" w:rsidRPr="00AF47F5" w:rsidRDefault="00AF47F5" w:rsidP="00AF47F5">
      <w:pPr>
        <w:rPr>
          <w:rFonts w:cs="Courier New"/>
          <w:sz w:val="20"/>
          <w:szCs w:val="20"/>
          <w:lang w:val="en-US"/>
        </w:rPr>
      </w:pPr>
      <w:r w:rsidRPr="00AF47F5">
        <w:rPr>
          <w:rFonts w:cs="Courier New"/>
          <w:sz w:val="20"/>
          <w:szCs w:val="20"/>
          <w:lang w:val="en-US"/>
        </w:rPr>
        <w:t>This version overrides all previous versions.</w:t>
      </w:r>
    </w:p>
    <w:p w:rsidR="00AF47F5" w:rsidRPr="00E97397" w:rsidRDefault="00AF47F5" w:rsidP="00AF47F5">
      <w:pPr>
        <w:rPr>
          <w:rFonts w:cs="Courier New"/>
          <w:b/>
          <w:sz w:val="24"/>
          <w:szCs w:val="20"/>
          <w:lang w:val="en-US"/>
        </w:rPr>
      </w:pPr>
      <w:r w:rsidRPr="00E97397">
        <w:rPr>
          <w:rFonts w:cs="Courier New"/>
          <w:b/>
          <w:sz w:val="24"/>
          <w:szCs w:val="20"/>
          <w:lang w:val="en-US"/>
        </w:rPr>
        <w:lastRenderedPageBreak/>
        <w:t>1 Introduction</w:t>
      </w:r>
    </w:p>
    <w:p w:rsidR="00E97397" w:rsidRDefault="00E97397" w:rsidP="00E97397">
      <w:pPr>
        <w:rPr>
          <w:rFonts w:cs="Courier New"/>
          <w:sz w:val="20"/>
          <w:szCs w:val="20"/>
          <w:lang w:val="en-US"/>
        </w:rPr>
      </w:pPr>
      <w:r w:rsidRPr="00E97397">
        <w:rPr>
          <w:rFonts w:cs="Courier New"/>
          <w:sz w:val="20"/>
          <w:szCs w:val="20"/>
          <w:lang w:val="en-US"/>
        </w:rPr>
        <w:t>This section gives a brief overview of the project</w:t>
      </w:r>
    </w:p>
    <w:p w:rsidR="00AF47F5" w:rsidRPr="00E97397" w:rsidRDefault="00AF47F5" w:rsidP="00AF47F5">
      <w:pPr>
        <w:rPr>
          <w:rFonts w:cs="Courier New"/>
          <w:b/>
          <w:sz w:val="24"/>
          <w:szCs w:val="20"/>
          <w:lang w:val="en-US"/>
        </w:rPr>
      </w:pPr>
      <w:r w:rsidRPr="00E97397">
        <w:rPr>
          <w:rFonts w:cs="Courier New"/>
          <w:b/>
          <w:sz w:val="24"/>
          <w:szCs w:val="20"/>
          <w:lang w:val="en-US"/>
        </w:rPr>
        <w:t>11.1 Purpose of application</w:t>
      </w:r>
    </w:p>
    <w:p w:rsidR="00AF47F5" w:rsidRPr="00AF47F5" w:rsidRDefault="00E97397" w:rsidP="00E97397">
      <w:pPr>
        <w:rPr>
          <w:rFonts w:cs="Courier New"/>
          <w:sz w:val="20"/>
          <w:szCs w:val="20"/>
          <w:lang w:val="en-US"/>
        </w:rPr>
      </w:pPr>
      <w:r>
        <w:rPr>
          <w:rFonts w:cs="Courier New"/>
          <w:sz w:val="20"/>
          <w:szCs w:val="20"/>
          <w:lang w:val="en-US"/>
        </w:rPr>
        <w:t xml:space="preserve">This project aims to create an Android game. The basic idea is that the game displays a word on screen and the user is meant to type the word on his / her phone as fast as possible. The basic game mode is “Time Attack” where the user starts with a certain amount of time which counts down to 0 and for each word the player types correctly he / she is awarded with an extra few seconds. The game is over when the counter reaches 0. Further explanation will follow below. </w:t>
      </w:r>
    </w:p>
    <w:p w:rsidR="00AF47F5" w:rsidRPr="00E97397" w:rsidRDefault="00AF47F5" w:rsidP="00AF47F5">
      <w:pPr>
        <w:rPr>
          <w:rFonts w:cs="Courier New"/>
          <w:b/>
          <w:sz w:val="24"/>
          <w:szCs w:val="20"/>
          <w:lang w:val="en-US"/>
        </w:rPr>
      </w:pPr>
      <w:r w:rsidRPr="00E97397">
        <w:rPr>
          <w:rFonts w:cs="Courier New"/>
          <w:b/>
          <w:sz w:val="24"/>
          <w:szCs w:val="20"/>
          <w:lang w:val="en-US"/>
        </w:rPr>
        <w:t>1.2 General characteristics of application</w:t>
      </w:r>
    </w:p>
    <w:p w:rsidR="00AF47F5" w:rsidRPr="00AF47F5" w:rsidRDefault="00E97397" w:rsidP="007B725C">
      <w:pPr>
        <w:rPr>
          <w:rFonts w:cs="Courier New"/>
          <w:sz w:val="20"/>
          <w:szCs w:val="20"/>
          <w:lang w:val="en-US"/>
        </w:rPr>
      </w:pPr>
      <w:r>
        <w:rPr>
          <w:rFonts w:cs="Courier New"/>
          <w:sz w:val="20"/>
          <w:szCs w:val="20"/>
          <w:lang w:val="en-US"/>
        </w:rPr>
        <w:t>This game will be an Android, which easily is emulated on a PC, standalone single player application. It will feature a graphical user interface based on HTC Sensation phone but the goal is to make it scalable t</w:t>
      </w:r>
      <w:r w:rsidR="007B725C">
        <w:rPr>
          <w:rFonts w:cs="Courier New"/>
          <w:sz w:val="20"/>
          <w:szCs w:val="20"/>
          <w:lang w:val="en-US"/>
        </w:rPr>
        <w:t>o all the Android phones and finally get it released on Android Market.</w:t>
      </w:r>
      <w:r w:rsidR="007B725C">
        <w:rPr>
          <w:rFonts w:cs="Courier New"/>
          <w:sz w:val="20"/>
          <w:szCs w:val="20"/>
          <w:lang w:val="en-US"/>
        </w:rPr>
        <w:br/>
        <w:t>The game is made for single player use only. When a game is started a word appears on screen, the player types down the word correctly on the built-in touch-keyboard within x amount of seconds. When the user types a letter correctly the letter displayed on screen turns green to provide visual feedback on the user progress. When the word is completed there’s an animation that removes the current word from the screen and displays the next word. Also when the word is completed the player is rewarded with y amount of bonus seconds. After x amount of seconds, when the counter hits 0, the game is</w:t>
      </w:r>
      <w:r w:rsidR="009C118F">
        <w:rPr>
          <w:rFonts w:cs="Courier New"/>
          <w:sz w:val="20"/>
          <w:szCs w:val="20"/>
          <w:lang w:val="en-US"/>
        </w:rPr>
        <w:t xml:space="preserve"> over.</w:t>
      </w:r>
    </w:p>
    <w:p w:rsidR="00AF47F5" w:rsidRPr="007B725C" w:rsidRDefault="00AF47F5" w:rsidP="00AF47F5">
      <w:pPr>
        <w:rPr>
          <w:rFonts w:cs="Courier New"/>
          <w:b/>
          <w:sz w:val="24"/>
          <w:szCs w:val="20"/>
          <w:lang w:val="en-US"/>
        </w:rPr>
      </w:pPr>
      <w:r w:rsidRPr="007B725C">
        <w:rPr>
          <w:rFonts w:cs="Courier New"/>
          <w:b/>
          <w:sz w:val="24"/>
          <w:szCs w:val="20"/>
          <w:lang w:val="en-US"/>
        </w:rPr>
        <w:t>1.3 Scope of application</w:t>
      </w:r>
    </w:p>
    <w:p w:rsidR="009C118F" w:rsidRDefault="009C118F" w:rsidP="00AF47F5">
      <w:pPr>
        <w:rPr>
          <w:rFonts w:cs="Courier New"/>
          <w:sz w:val="20"/>
          <w:szCs w:val="20"/>
          <w:lang w:val="en-US"/>
        </w:rPr>
      </w:pPr>
      <w:r>
        <w:rPr>
          <w:rFonts w:cs="Courier New"/>
          <w:sz w:val="20"/>
          <w:szCs w:val="20"/>
          <w:lang w:val="en-US"/>
        </w:rPr>
        <w:t xml:space="preserve">Since the application is </w:t>
      </w:r>
      <w:r w:rsidR="0021688E">
        <w:rPr>
          <w:rFonts w:cs="Courier New"/>
          <w:sz w:val="20"/>
          <w:szCs w:val="20"/>
          <w:lang w:val="en-US"/>
        </w:rPr>
        <w:t xml:space="preserve">made for a single user only there’s no need for us to have computer-player. </w:t>
      </w:r>
      <w:r>
        <w:rPr>
          <w:rFonts w:cs="Courier New"/>
          <w:sz w:val="20"/>
          <w:szCs w:val="20"/>
          <w:lang w:val="en-US"/>
        </w:rPr>
        <w:t xml:space="preserve">The application will allow the player to pause. See </w:t>
      </w:r>
      <w:proofErr w:type="gramStart"/>
      <w:r>
        <w:rPr>
          <w:rFonts w:cs="Courier New"/>
          <w:sz w:val="20"/>
          <w:szCs w:val="20"/>
          <w:lang w:val="en-US"/>
        </w:rPr>
        <w:t>Possible</w:t>
      </w:r>
      <w:proofErr w:type="gramEnd"/>
      <w:r>
        <w:rPr>
          <w:rFonts w:cs="Courier New"/>
          <w:sz w:val="20"/>
          <w:szCs w:val="20"/>
          <w:lang w:val="en-US"/>
        </w:rPr>
        <w:t xml:space="preserve"> future directions.</w:t>
      </w:r>
    </w:p>
    <w:p w:rsidR="00AF47F5" w:rsidRPr="00274F8D" w:rsidRDefault="00AF47F5" w:rsidP="00274F8D">
      <w:pPr>
        <w:rPr>
          <w:rFonts w:cs="Courier New"/>
          <w:b/>
          <w:sz w:val="24"/>
          <w:szCs w:val="20"/>
          <w:lang w:val="en-US"/>
        </w:rPr>
      </w:pPr>
      <w:r w:rsidRPr="00274F8D">
        <w:rPr>
          <w:rFonts w:cs="Courier New"/>
          <w:b/>
          <w:sz w:val="24"/>
          <w:szCs w:val="20"/>
          <w:lang w:val="en-US"/>
        </w:rPr>
        <w:t>1.4 Objectives and success criteria of the project</w:t>
      </w:r>
    </w:p>
    <w:p w:rsidR="00AF47F5" w:rsidRPr="00AF47F5" w:rsidRDefault="00AF47F5" w:rsidP="00274F8D">
      <w:pPr>
        <w:rPr>
          <w:rFonts w:cs="Courier New"/>
          <w:sz w:val="20"/>
          <w:szCs w:val="20"/>
          <w:lang w:val="en-US"/>
        </w:rPr>
      </w:pPr>
      <w:r w:rsidRPr="00AF47F5">
        <w:rPr>
          <w:rFonts w:cs="Courier New"/>
          <w:sz w:val="20"/>
          <w:szCs w:val="20"/>
          <w:lang w:val="en-US"/>
        </w:rPr>
        <w:t>1.</w:t>
      </w:r>
      <w:r w:rsidR="00274F8D">
        <w:rPr>
          <w:rFonts w:cs="Courier New"/>
          <w:sz w:val="20"/>
          <w:szCs w:val="20"/>
          <w:lang w:val="en-US"/>
        </w:rPr>
        <w:t xml:space="preserve"> It should be possible to play a game of </w:t>
      </w:r>
      <w:proofErr w:type="spellStart"/>
      <w:r w:rsidR="00274F8D">
        <w:rPr>
          <w:rFonts w:cs="Courier New"/>
          <w:sz w:val="20"/>
          <w:szCs w:val="20"/>
          <w:lang w:val="en-US"/>
        </w:rPr>
        <w:t>Speedt</w:t>
      </w:r>
      <w:r w:rsidR="00C31333">
        <w:rPr>
          <w:rFonts w:cs="Courier New"/>
          <w:sz w:val="20"/>
          <w:szCs w:val="20"/>
          <w:lang w:val="en-US"/>
        </w:rPr>
        <w:t>ype</w:t>
      </w:r>
      <w:proofErr w:type="spellEnd"/>
      <w:r w:rsidR="00C31333">
        <w:rPr>
          <w:rFonts w:cs="Courier New"/>
          <w:sz w:val="20"/>
          <w:szCs w:val="20"/>
          <w:lang w:val="en-US"/>
        </w:rPr>
        <w:t xml:space="preserve"> with our own set of rules on HTC Sensation specifically. </w:t>
      </w:r>
    </w:p>
    <w:p w:rsidR="00AF47F5" w:rsidRPr="00AF47F5" w:rsidRDefault="00AF47F5" w:rsidP="00C31333">
      <w:pPr>
        <w:rPr>
          <w:rFonts w:cs="Courier New"/>
          <w:sz w:val="20"/>
          <w:szCs w:val="20"/>
          <w:lang w:val="en-US"/>
        </w:rPr>
      </w:pPr>
      <w:r w:rsidRPr="00AF47F5">
        <w:rPr>
          <w:rFonts w:cs="Courier New"/>
          <w:sz w:val="20"/>
          <w:szCs w:val="20"/>
          <w:lang w:val="en-US"/>
        </w:rPr>
        <w:t>2. The gam</w:t>
      </w:r>
      <w:r w:rsidR="00C31333">
        <w:rPr>
          <w:rFonts w:cs="Courier New"/>
          <w:sz w:val="20"/>
          <w:szCs w:val="20"/>
          <w:lang w:val="en-US"/>
        </w:rPr>
        <w:t>e will originally be featured in English, but will feature a design that’s easy to extend into other languages as well.</w:t>
      </w:r>
    </w:p>
    <w:p w:rsidR="00AF47F5" w:rsidRPr="00C31333" w:rsidRDefault="00C31333" w:rsidP="00AF47F5">
      <w:pPr>
        <w:rPr>
          <w:rFonts w:cs="Courier New"/>
          <w:b/>
          <w:sz w:val="24"/>
          <w:szCs w:val="20"/>
          <w:lang w:val="en-US"/>
        </w:rPr>
      </w:pPr>
      <w:r>
        <w:rPr>
          <w:rFonts w:cs="Courier New"/>
          <w:b/>
          <w:sz w:val="24"/>
          <w:szCs w:val="20"/>
          <w:lang w:val="en-US"/>
        </w:rPr>
        <w:t>1.5 Defi</w:t>
      </w:r>
      <w:r w:rsidR="00AF47F5" w:rsidRPr="00C31333">
        <w:rPr>
          <w:rFonts w:cs="Courier New"/>
          <w:b/>
          <w:sz w:val="24"/>
          <w:szCs w:val="20"/>
          <w:lang w:val="en-US"/>
        </w:rPr>
        <w:t>nitions, acronyms and abbreviations</w:t>
      </w:r>
    </w:p>
    <w:p w:rsidR="00AF47F5" w:rsidRPr="00AF47F5" w:rsidRDefault="00C31333" w:rsidP="00AF47F5">
      <w:pPr>
        <w:rPr>
          <w:rFonts w:cs="Courier New"/>
          <w:sz w:val="20"/>
          <w:szCs w:val="20"/>
          <w:lang w:val="en-US"/>
        </w:rPr>
      </w:pPr>
      <w:r>
        <w:rPr>
          <w:rFonts w:cs="Courier New"/>
          <w:sz w:val="20"/>
          <w:szCs w:val="20"/>
          <w:lang w:val="en-US"/>
        </w:rPr>
        <w:t>All defi</w:t>
      </w:r>
      <w:r w:rsidR="00AF47F5" w:rsidRPr="00AF47F5">
        <w:rPr>
          <w:rFonts w:cs="Courier New"/>
          <w:sz w:val="20"/>
          <w:szCs w:val="20"/>
          <w:lang w:val="en-US"/>
        </w:rPr>
        <w:t xml:space="preserve">nitions and terms regarding the core </w:t>
      </w:r>
      <w:proofErr w:type="spellStart"/>
      <w:r>
        <w:rPr>
          <w:rFonts w:cs="Courier New"/>
          <w:sz w:val="20"/>
          <w:szCs w:val="20"/>
          <w:lang w:val="en-US"/>
        </w:rPr>
        <w:t>Speedtype</w:t>
      </w:r>
      <w:proofErr w:type="spellEnd"/>
      <w:r w:rsidR="00AF47F5" w:rsidRPr="00AF47F5">
        <w:rPr>
          <w:rFonts w:cs="Courier New"/>
          <w:sz w:val="20"/>
          <w:szCs w:val="20"/>
          <w:lang w:val="en-US"/>
        </w:rPr>
        <w:t xml:space="preserve"> game are as de</w:t>
      </w:r>
      <w:r>
        <w:rPr>
          <w:rFonts w:cs="Courier New"/>
          <w:sz w:val="20"/>
          <w:szCs w:val="20"/>
          <w:lang w:val="en-US"/>
        </w:rPr>
        <w:t>fi</w:t>
      </w:r>
      <w:r w:rsidR="00AF47F5" w:rsidRPr="00AF47F5">
        <w:rPr>
          <w:rFonts w:cs="Courier New"/>
          <w:sz w:val="20"/>
          <w:szCs w:val="20"/>
          <w:lang w:val="en-US"/>
        </w:rPr>
        <w:t>ned in the references section.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GUI, graphical user interface.</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Java, platform independent programming language.</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JRE, the Java Run time Environment. Additional</w:t>
      </w:r>
      <w:r w:rsidR="00C31333" w:rsidRPr="00C31333">
        <w:rPr>
          <w:rFonts w:cs="Courier New"/>
          <w:sz w:val="20"/>
          <w:szCs w:val="20"/>
          <w:lang w:val="en-US"/>
        </w:rPr>
        <w:t xml:space="preserve"> software needed to run </w:t>
      </w:r>
      <w:proofErr w:type="gramStart"/>
      <w:r w:rsidR="00C31333" w:rsidRPr="00C31333">
        <w:rPr>
          <w:rFonts w:cs="Courier New"/>
          <w:sz w:val="20"/>
          <w:szCs w:val="20"/>
          <w:lang w:val="en-US"/>
        </w:rPr>
        <w:t>an</w:t>
      </w:r>
      <w:proofErr w:type="gramEnd"/>
      <w:r w:rsidR="00C31333" w:rsidRPr="00C31333">
        <w:rPr>
          <w:rFonts w:cs="Courier New"/>
          <w:sz w:val="20"/>
          <w:szCs w:val="20"/>
          <w:lang w:val="en-US"/>
        </w:rPr>
        <w:t xml:space="preserve"> Java </w:t>
      </w:r>
      <w:r w:rsidRPr="00C31333">
        <w:rPr>
          <w:rFonts w:cs="Courier New"/>
          <w:sz w:val="20"/>
          <w:szCs w:val="20"/>
          <w:lang w:val="en-US"/>
        </w:rPr>
        <w:t>application.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 xml:space="preserve">Host, a </w:t>
      </w:r>
      <w:r w:rsidR="00C31333" w:rsidRPr="00C31333">
        <w:rPr>
          <w:rFonts w:cs="Courier New"/>
          <w:sz w:val="20"/>
          <w:szCs w:val="20"/>
          <w:lang w:val="en-US"/>
        </w:rPr>
        <w:t>phone</w:t>
      </w:r>
      <w:r w:rsidRPr="00C31333">
        <w:rPr>
          <w:rFonts w:cs="Courier New"/>
          <w:sz w:val="20"/>
          <w:szCs w:val="20"/>
          <w:lang w:val="en-US"/>
        </w:rPr>
        <w:t xml:space="preserve"> where the game will run.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Round, one complete game ending in a winner or possible canceled.</w:t>
      </w:r>
    </w:p>
    <w:p w:rsidR="00AF47F5" w:rsidRDefault="00C31333" w:rsidP="00C31333">
      <w:pPr>
        <w:pStyle w:val="Liststycke"/>
        <w:numPr>
          <w:ilvl w:val="0"/>
          <w:numId w:val="1"/>
        </w:numPr>
        <w:rPr>
          <w:rFonts w:cs="Courier New"/>
          <w:sz w:val="20"/>
          <w:szCs w:val="20"/>
          <w:lang w:val="en-US"/>
        </w:rPr>
      </w:pPr>
      <w:r w:rsidRPr="00C31333">
        <w:rPr>
          <w:rFonts w:cs="Courier New"/>
          <w:sz w:val="20"/>
          <w:szCs w:val="20"/>
          <w:lang w:val="en-US"/>
        </w:rPr>
        <w:t>Score, the amount of score for the player during one round.</w:t>
      </w:r>
    </w:p>
    <w:p w:rsidR="00C31333" w:rsidRPr="00C31333" w:rsidRDefault="00C31333" w:rsidP="00C31333">
      <w:pPr>
        <w:rPr>
          <w:rFonts w:cs="Courier New"/>
          <w:sz w:val="20"/>
          <w:szCs w:val="20"/>
          <w:lang w:val="en-US"/>
        </w:rPr>
      </w:pPr>
    </w:p>
    <w:p w:rsidR="00AF47F5" w:rsidRPr="00C31333" w:rsidRDefault="00AF47F5" w:rsidP="00AF47F5">
      <w:pPr>
        <w:rPr>
          <w:rFonts w:cs="Courier New"/>
          <w:b/>
          <w:sz w:val="24"/>
          <w:szCs w:val="20"/>
          <w:lang w:val="en-US"/>
        </w:rPr>
      </w:pPr>
      <w:r w:rsidRPr="00C31333">
        <w:rPr>
          <w:rFonts w:cs="Courier New"/>
          <w:b/>
          <w:sz w:val="24"/>
          <w:szCs w:val="20"/>
          <w:lang w:val="en-US"/>
        </w:rPr>
        <w:lastRenderedPageBreak/>
        <w:t>2 Requirements</w:t>
      </w:r>
    </w:p>
    <w:p w:rsidR="00AF47F5" w:rsidRPr="00C31333" w:rsidRDefault="00AF47F5" w:rsidP="00AF47F5">
      <w:pPr>
        <w:rPr>
          <w:rFonts w:cs="Courier New"/>
          <w:b/>
          <w:sz w:val="24"/>
          <w:szCs w:val="20"/>
          <w:lang w:val="en-US"/>
        </w:rPr>
      </w:pPr>
      <w:r w:rsidRPr="00C31333">
        <w:rPr>
          <w:rFonts w:cs="Courier New"/>
          <w:b/>
          <w:sz w:val="24"/>
          <w:szCs w:val="20"/>
          <w:lang w:val="en-US"/>
        </w:rPr>
        <w:t>2.1 Functional requirements</w:t>
      </w:r>
    </w:p>
    <w:p w:rsidR="00AF47F5" w:rsidRPr="00AF47F5" w:rsidRDefault="00C31333" w:rsidP="00C31333">
      <w:pPr>
        <w:rPr>
          <w:rFonts w:cs="Courier New"/>
          <w:sz w:val="20"/>
          <w:szCs w:val="20"/>
          <w:lang w:val="en-US"/>
        </w:rPr>
      </w:pPr>
      <w:r>
        <w:rPr>
          <w:rFonts w:cs="Courier New"/>
          <w:sz w:val="20"/>
          <w:szCs w:val="20"/>
          <w:lang w:val="en-US"/>
        </w:rPr>
        <w:t>The players</w:t>
      </w:r>
      <w:r w:rsidR="00AF47F5" w:rsidRPr="00AF47F5">
        <w:rPr>
          <w:rFonts w:cs="Courier New"/>
          <w:sz w:val="20"/>
          <w:szCs w:val="20"/>
          <w:lang w:val="en-US"/>
        </w:rPr>
        <w:t xml:space="preserve"> should be able to;</w:t>
      </w:r>
    </w:p>
    <w:p w:rsidR="00AF47F5" w:rsidRPr="00AF47F5" w:rsidRDefault="00C31333" w:rsidP="00AF47F5">
      <w:pPr>
        <w:rPr>
          <w:rFonts w:cs="Courier New"/>
          <w:sz w:val="20"/>
          <w:szCs w:val="20"/>
          <w:lang w:val="en-US"/>
        </w:rPr>
      </w:pPr>
      <w:r>
        <w:rPr>
          <w:rFonts w:cs="Courier New"/>
          <w:sz w:val="20"/>
          <w:szCs w:val="20"/>
          <w:lang w:val="en-US"/>
        </w:rPr>
        <w:t>1</w:t>
      </w:r>
      <w:r w:rsidR="00AF47F5" w:rsidRPr="00AF47F5">
        <w:rPr>
          <w:rFonts w:cs="Courier New"/>
          <w:sz w:val="20"/>
          <w:szCs w:val="20"/>
          <w:lang w:val="en-US"/>
        </w:rPr>
        <w:t>. Start a new game.</w:t>
      </w:r>
    </w:p>
    <w:p w:rsidR="00AF47F5" w:rsidRPr="00AF47F5" w:rsidRDefault="00AF47F5" w:rsidP="00C31333">
      <w:pPr>
        <w:tabs>
          <w:tab w:val="left" w:pos="709"/>
        </w:tabs>
        <w:ind w:firstLine="709"/>
        <w:rPr>
          <w:rFonts w:cs="Courier New"/>
          <w:sz w:val="20"/>
          <w:szCs w:val="20"/>
          <w:lang w:val="en-US"/>
        </w:rPr>
      </w:pPr>
      <w:r w:rsidRPr="00AF47F5">
        <w:rPr>
          <w:rFonts w:cs="Courier New"/>
          <w:sz w:val="20"/>
          <w:szCs w:val="20"/>
          <w:lang w:val="en-US"/>
        </w:rPr>
        <w:t xml:space="preserve">a) Select </w:t>
      </w:r>
      <w:r w:rsidR="00C31333">
        <w:rPr>
          <w:rFonts w:cs="Courier New"/>
          <w:sz w:val="20"/>
          <w:szCs w:val="20"/>
          <w:lang w:val="en-US"/>
        </w:rPr>
        <w:t>a game mode</w:t>
      </w:r>
      <w:r w:rsidRPr="00AF47F5">
        <w:rPr>
          <w:rFonts w:cs="Courier New"/>
          <w:sz w:val="20"/>
          <w:szCs w:val="20"/>
          <w:lang w:val="en-US"/>
        </w:rPr>
        <w:t>.</w:t>
      </w:r>
    </w:p>
    <w:p w:rsidR="00AF47F5" w:rsidRPr="00AF47F5" w:rsidRDefault="000019A2" w:rsidP="000019A2">
      <w:pPr>
        <w:tabs>
          <w:tab w:val="left" w:pos="709"/>
        </w:tabs>
        <w:rPr>
          <w:rFonts w:cs="Courier New"/>
          <w:sz w:val="20"/>
          <w:szCs w:val="20"/>
          <w:lang w:val="en-US"/>
        </w:rPr>
      </w:pPr>
      <w:r>
        <w:rPr>
          <w:rFonts w:cs="Courier New"/>
          <w:sz w:val="20"/>
          <w:szCs w:val="20"/>
          <w:lang w:val="en-US"/>
        </w:rPr>
        <w:t>2</w:t>
      </w:r>
      <w:r w:rsidR="00AF47F5" w:rsidRPr="00AF47F5">
        <w:rPr>
          <w:rFonts w:cs="Courier New"/>
          <w:sz w:val="20"/>
          <w:szCs w:val="20"/>
          <w:lang w:val="en-US"/>
        </w:rPr>
        <w:t xml:space="preserve">. </w:t>
      </w:r>
      <w:r>
        <w:rPr>
          <w:rFonts w:cs="Courier New"/>
          <w:sz w:val="20"/>
          <w:szCs w:val="20"/>
          <w:lang w:val="en-US"/>
        </w:rPr>
        <w:t>Play a game, during the game the player will be able to</w:t>
      </w:r>
      <w:r>
        <w:rPr>
          <w:rFonts w:cs="Courier New"/>
          <w:sz w:val="20"/>
          <w:szCs w:val="20"/>
          <w:lang w:val="en-US"/>
        </w:rPr>
        <w:br/>
        <w:t xml:space="preserve"> </w:t>
      </w:r>
      <w:r>
        <w:rPr>
          <w:rFonts w:cs="Courier New"/>
          <w:sz w:val="20"/>
          <w:szCs w:val="20"/>
          <w:lang w:val="en-US"/>
        </w:rPr>
        <w:tab/>
        <w:t>a</w:t>
      </w:r>
      <w:r w:rsidR="00AF47F5" w:rsidRPr="00AF47F5">
        <w:rPr>
          <w:rFonts w:cs="Courier New"/>
          <w:sz w:val="20"/>
          <w:szCs w:val="20"/>
          <w:lang w:val="en-US"/>
        </w:rPr>
        <w:t>)</w:t>
      </w:r>
      <w:r>
        <w:rPr>
          <w:rFonts w:cs="Courier New"/>
          <w:sz w:val="20"/>
          <w:szCs w:val="20"/>
          <w:lang w:val="en-US"/>
        </w:rPr>
        <w:t xml:space="preserve"> Make input to the game</w:t>
      </w:r>
      <w:r>
        <w:rPr>
          <w:rFonts w:cs="Courier New"/>
          <w:sz w:val="20"/>
          <w:szCs w:val="20"/>
          <w:lang w:val="en-US"/>
        </w:rPr>
        <w:br/>
        <w:t xml:space="preserve"> </w:t>
      </w:r>
      <w:r>
        <w:rPr>
          <w:rFonts w:cs="Courier New"/>
          <w:sz w:val="20"/>
          <w:szCs w:val="20"/>
          <w:lang w:val="en-US"/>
        </w:rPr>
        <w:tab/>
      </w:r>
      <w:r w:rsidR="00AF47F5" w:rsidRPr="00AF47F5">
        <w:rPr>
          <w:rFonts w:cs="Courier New"/>
          <w:sz w:val="20"/>
          <w:szCs w:val="20"/>
          <w:lang w:val="en-US"/>
        </w:rPr>
        <w:t>b)</w:t>
      </w:r>
      <w:r>
        <w:rPr>
          <w:rFonts w:cs="Courier New"/>
          <w:sz w:val="20"/>
          <w:szCs w:val="20"/>
          <w:lang w:val="en-US"/>
        </w:rPr>
        <w:t xml:space="preserve"> Pause</w:t>
      </w:r>
      <w:r>
        <w:rPr>
          <w:rFonts w:cs="Courier New"/>
          <w:sz w:val="20"/>
          <w:szCs w:val="20"/>
          <w:lang w:val="en-US"/>
        </w:rPr>
        <w:br/>
        <w:t xml:space="preserve"> </w:t>
      </w:r>
      <w:r>
        <w:rPr>
          <w:rFonts w:cs="Courier New"/>
          <w:sz w:val="20"/>
          <w:szCs w:val="20"/>
          <w:lang w:val="en-US"/>
        </w:rPr>
        <w:tab/>
        <w:t>c)</w:t>
      </w:r>
      <w:r w:rsidR="00AF47F5" w:rsidRPr="00AF47F5">
        <w:rPr>
          <w:rFonts w:cs="Courier New"/>
          <w:sz w:val="20"/>
          <w:szCs w:val="20"/>
          <w:lang w:val="en-US"/>
        </w:rPr>
        <w:t xml:space="preserve"> End the </w:t>
      </w:r>
      <w:r>
        <w:rPr>
          <w:rFonts w:cs="Courier New"/>
          <w:sz w:val="20"/>
          <w:szCs w:val="20"/>
          <w:lang w:val="en-US"/>
        </w:rPr>
        <w:t>round</w:t>
      </w:r>
      <w:r w:rsidR="00AF47F5" w:rsidRPr="00AF47F5">
        <w:rPr>
          <w:rFonts w:cs="Courier New"/>
          <w:sz w:val="20"/>
          <w:szCs w:val="20"/>
          <w:lang w:val="en-US"/>
        </w:rPr>
        <w:t>.</w:t>
      </w:r>
    </w:p>
    <w:p w:rsidR="00AF47F5" w:rsidRPr="00AF47F5" w:rsidRDefault="000019A2" w:rsidP="00AF47F5">
      <w:pPr>
        <w:rPr>
          <w:rFonts w:cs="Courier New"/>
          <w:sz w:val="20"/>
          <w:szCs w:val="20"/>
          <w:lang w:val="en-US"/>
        </w:rPr>
      </w:pPr>
      <w:r>
        <w:rPr>
          <w:rFonts w:cs="Courier New"/>
          <w:sz w:val="20"/>
          <w:szCs w:val="20"/>
          <w:lang w:val="en-US"/>
        </w:rPr>
        <w:t>3</w:t>
      </w:r>
      <w:r w:rsidR="00AF47F5" w:rsidRPr="00AF47F5">
        <w:rPr>
          <w:rFonts w:cs="Courier New"/>
          <w:sz w:val="20"/>
          <w:szCs w:val="20"/>
          <w:lang w:val="en-US"/>
        </w:rPr>
        <w:t xml:space="preserve">. Exit </w:t>
      </w:r>
      <w:r>
        <w:rPr>
          <w:rFonts w:cs="Courier New"/>
          <w:sz w:val="20"/>
          <w:szCs w:val="20"/>
          <w:lang w:val="en-US"/>
        </w:rPr>
        <w:t xml:space="preserve">the application. Will end the </w:t>
      </w:r>
      <w:r w:rsidR="00AF47F5" w:rsidRPr="00AF47F5">
        <w:rPr>
          <w:rFonts w:cs="Courier New"/>
          <w:sz w:val="20"/>
          <w:szCs w:val="20"/>
          <w:lang w:val="en-US"/>
        </w:rPr>
        <w:t>round and game.</w:t>
      </w:r>
    </w:p>
    <w:p w:rsidR="00AF47F5" w:rsidRPr="00A0348D" w:rsidRDefault="00AF47F5" w:rsidP="00AF47F5">
      <w:pPr>
        <w:rPr>
          <w:rFonts w:cs="Courier New"/>
          <w:b/>
          <w:sz w:val="24"/>
          <w:szCs w:val="20"/>
          <w:lang w:val="en-US"/>
        </w:rPr>
      </w:pPr>
      <w:r w:rsidRPr="00A0348D">
        <w:rPr>
          <w:rFonts w:cs="Courier New"/>
          <w:b/>
          <w:sz w:val="24"/>
          <w:szCs w:val="20"/>
          <w:lang w:val="en-US"/>
        </w:rPr>
        <w:t>2.2 Non-functional requirements</w:t>
      </w:r>
    </w:p>
    <w:p w:rsidR="00AF47F5" w:rsidRPr="00A0348D" w:rsidRDefault="00AF47F5" w:rsidP="00AF47F5">
      <w:pPr>
        <w:rPr>
          <w:rFonts w:cs="Courier New"/>
          <w:b/>
          <w:sz w:val="26"/>
          <w:szCs w:val="20"/>
          <w:lang w:val="en-US"/>
        </w:rPr>
      </w:pPr>
      <w:r w:rsidRPr="00A0348D">
        <w:rPr>
          <w:rFonts w:cs="Courier New"/>
          <w:b/>
          <w:sz w:val="26"/>
          <w:szCs w:val="20"/>
          <w:lang w:val="en-US"/>
        </w:rPr>
        <w:t>2.2.1 Usability</w:t>
      </w:r>
    </w:p>
    <w:p w:rsidR="00AF47F5" w:rsidRPr="00AF47F5" w:rsidRDefault="00AF47F5" w:rsidP="00AF47F5">
      <w:pPr>
        <w:rPr>
          <w:rFonts w:cs="Courier New"/>
          <w:sz w:val="20"/>
          <w:szCs w:val="20"/>
          <w:lang w:val="en-US"/>
        </w:rPr>
      </w:pPr>
      <w:r w:rsidRPr="00AF47F5">
        <w:rPr>
          <w:rFonts w:cs="Courier New"/>
          <w:sz w:val="20"/>
          <w:szCs w:val="20"/>
          <w:lang w:val="en-US"/>
        </w:rPr>
        <w:t>Usability is high priority. Normal users should be able to play the game within a very</w:t>
      </w:r>
      <w:r w:rsidR="00A0348D">
        <w:rPr>
          <w:rFonts w:cs="Courier New"/>
          <w:sz w:val="20"/>
          <w:szCs w:val="20"/>
          <w:lang w:val="en-US"/>
        </w:rPr>
        <w:t xml:space="preserve"> </w:t>
      </w:r>
      <w:r w:rsidRPr="00AF47F5">
        <w:rPr>
          <w:rFonts w:cs="Courier New"/>
          <w:sz w:val="20"/>
          <w:szCs w:val="20"/>
          <w:lang w:val="en-US"/>
        </w:rPr>
        <w:t>short period.</w:t>
      </w:r>
      <w:r w:rsidR="00A0348D">
        <w:rPr>
          <w:rFonts w:cs="Courier New"/>
          <w:sz w:val="20"/>
          <w:szCs w:val="20"/>
          <w:lang w:val="en-US"/>
        </w:rPr>
        <w:t xml:space="preserve"> The game should be very self explanatory and communicate the state of the game </w:t>
      </w:r>
      <w:r w:rsidRPr="00AF47F5">
        <w:rPr>
          <w:rFonts w:cs="Courier New"/>
          <w:sz w:val="20"/>
          <w:szCs w:val="20"/>
          <w:lang w:val="en-US"/>
        </w:rPr>
        <w:t>in a very clear fashion. Tests</w:t>
      </w:r>
      <w:r w:rsidR="00A0348D">
        <w:rPr>
          <w:rFonts w:cs="Courier New"/>
          <w:sz w:val="20"/>
          <w:szCs w:val="20"/>
          <w:lang w:val="en-US"/>
        </w:rPr>
        <w:t xml:space="preserve"> with at least four diff</w:t>
      </w:r>
      <w:r w:rsidRPr="00AF47F5">
        <w:rPr>
          <w:rFonts w:cs="Courier New"/>
          <w:sz w:val="20"/>
          <w:szCs w:val="20"/>
          <w:lang w:val="en-US"/>
        </w:rPr>
        <w:t xml:space="preserve">erent </w:t>
      </w:r>
      <w:proofErr w:type="gramStart"/>
      <w:r w:rsidRPr="00AF47F5">
        <w:rPr>
          <w:rFonts w:cs="Courier New"/>
          <w:sz w:val="20"/>
          <w:szCs w:val="20"/>
          <w:lang w:val="en-US"/>
        </w:rPr>
        <w:t>non-computer-professional</w:t>
      </w:r>
      <w:proofErr w:type="gramEnd"/>
      <w:r w:rsidRPr="00AF47F5">
        <w:rPr>
          <w:rFonts w:cs="Courier New"/>
          <w:sz w:val="20"/>
          <w:szCs w:val="20"/>
          <w:lang w:val="en-US"/>
        </w:rPr>
        <w:t xml:space="preserve"> should be performed to verify the</w:t>
      </w:r>
      <w:r w:rsidR="00A0348D">
        <w:rPr>
          <w:rFonts w:cs="Courier New"/>
          <w:sz w:val="20"/>
          <w:szCs w:val="20"/>
          <w:lang w:val="en-US"/>
        </w:rPr>
        <w:t xml:space="preserve"> </w:t>
      </w:r>
      <w:r w:rsidRPr="00AF47F5">
        <w:rPr>
          <w:rFonts w:cs="Courier New"/>
          <w:sz w:val="20"/>
          <w:szCs w:val="20"/>
          <w:lang w:val="en-US"/>
        </w:rPr>
        <w:t>usability. Test</w:t>
      </w:r>
      <w:r w:rsidR="00A0348D">
        <w:rPr>
          <w:rFonts w:cs="Courier New"/>
          <w:sz w:val="20"/>
          <w:szCs w:val="20"/>
          <w:lang w:val="en-US"/>
        </w:rPr>
        <w:t xml:space="preserve"> results should be part of the fi</w:t>
      </w:r>
      <w:r w:rsidRPr="00AF47F5">
        <w:rPr>
          <w:rFonts w:cs="Courier New"/>
          <w:sz w:val="20"/>
          <w:szCs w:val="20"/>
          <w:lang w:val="en-US"/>
        </w:rPr>
        <w:t>nal documentation.</w:t>
      </w:r>
      <w:r w:rsidR="00A0348D">
        <w:rPr>
          <w:rFonts w:cs="Courier New"/>
          <w:sz w:val="20"/>
          <w:szCs w:val="20"/>
          <w:lang w:val="en-US"/>
        </w:rPr>
        <w:br/>
        <w:t>There should be a short</w:t>
      </w:r>
      <w:r w:rsidRPr="00AF47F5">
        <w:rPr>
          <w:rFonts w:cs="Courier New"/>
          <w:sz w:val="20"/>
          <w:szCs w:val="20"/>
          <w:lang w:val="en-US"/>
        </w:rPr>
        <w:t xml:space="preserve"> English user manual, how to play the game.</w:t>
      </w:r>
    </w:p>
    <w:p w:rsidR="00AF47F5" w:rsidRPr="00A0348D" w:rsidRDefault="00AF47F5" w:rsidP="00AF47F5">
      <w:pPr>
        <w:rPr>
          <w:rFonts w:cs="Courier New"/>
          <w:b/>
          <w:sz w:val="24"/>
          <w:szCs w:val="20"/>
          <w:lang w:val="en-US"/>
        </w:rPr>
      </w:pPr>
      <w:r w:rsidRPr="00A0348D">
        <w:rPr>
          <w:rFonts w:cs="Courier New"/>
          <w:b/>
          <w:sz w:val="24"/>
          <w:szCs w:val="20"/>
          <w:lang w:val="en-US"/>
        </w:rPr>
        <w:t>2.2.2 Reliability</w:t>
      </w:r>
    </w:p>
    <w:p w:rsidR="00AF47F5" w:rsidRPr="00AF47F5" w:rsidRDefault="00AF47F5" w:rsidP="00AF47F5">
      <w:pPr>
        <w:rPr>
          <w:rFonts w:cs="Courier New"/>
          <w:sz w:val="20"/>
          <w:szCs w:val="20"/>
          <w:lang w:val="en-US"/>
        </w:rPr>
      </w:pPr>
      <w:r w:rsidRPr="00AF47F5">
        <w:rPr>
          <w:rFonts w:cs="Courier New"/>
          <w:sz w:val="20"/>
          <w:szCs w:val="20"/>
          <w:lang w:val="en-US"/>
        </w:rPr>
        <w:t>N</w:t>
      </w:r>
      <w:r w:rsidR="00A0348D">
        <w:rPr>
          <w:rFonts w:cs="Courier New"/>
          <w:sz w:val="20"/>
          <w:szCs w:val="20"/>
          <w:lang w:val="en-US"/>
        </w:rPr>
        <w:t>/</w:t>
      </w:r>
      <w:r w:rsidRPr="00AF47F5">
        <w:rPr>
          <w:rFonts w:cs="Courier New"/>
          <w:sz w:val="20"/>
          <w:szCs w:val="20"/>
          <w:lang w:val="en-US"/>
        </w:rPr>
        <w:t>A</w:t>
      </w:r>
    </w:p>
    <w:p w:rsidR="00AF47F5" w:rsidRPr="00A0348D" w:rsidRDefault="00AF47F5" w:rsidP="00AF47F5">
      <w:pPr>
        <w:rPr>
          <w:rFonts w:cs="Courier New"/>
          <w:b/>
          <w:sz w:val="24"/>
          <w:szCs w:val="20"/>
          <w:lang w:val="en-US"/>
        </w:rPr>
      </w:pPr>
      <w:r w:rsidRPr="00A0348D">
        <w:rPr>
          <w:rFonts w:cs="Courier New"/>
          <w:b/>
          <w:sz w:val="24"/>
          <w:szCs w:val="20"/>
          <w:lang w:val="en-US"/>
        </w:rPr>
        <w:t>2.2.3 Performance</w:t>
      </w:r>
    </w:p>
    <w:p w:rsidR="00AF47F5" w:rsidRPr="00AF47F5" w:rsidRDefault="00A0348D" w:rsidP="00AF47F5">
      <w:pPr>
        <w:rPr>
          <w:rFonts w:cs="Courier New"/>
          <w:sz w:val="20"/>
          <w:szCs w:val="20"/>
          <w:lang w:val="en-US"/>
        </w:rPr>
      </w:pPr>
      <w:r>
        <w:rPr>
          <w:rFonts w:cs="Courier New"/>
          <w:sz w:val="20"/>
          <w:szCs w:val="20"/>
          <w:lang w:val="en-US"/>
        </w:rPr>
        <w:t xml:space="preserve">The game revolves around the performance, the performance needs to be very smooth with a very short response time, which shouldn’t exceed 0.2 seconds in the worst case. </w:t>
      </w:r>
    </w:p>
    <w:p w:rsidR="00AF47F5" w:rsidRPr="00A0348D" w:rsidRDefault="00AF47F5" w:rsidP="00AF47F5">
      <w:pPr>
        <w:rPr>
          <w:rFonts w:cs="Courier New"/>
          <w:b/>
          <w:sz w:val="24"/>
          <w:szCs w:val="20"/>
          <w:lang w:val="en-US"/>
        </w:rPr>
      </w:pPr>
      <w:r w:rsidRPr="00A0348D">
        <w:rPr>
          <w:rFonts w:cs="Courier New"/>
          <w:b/>
          <w:sz w:val="24"/>
          <w:szCs w:val="20"/>
          <w:lang w:val="en-US"/>
        </w:rPr>
        <w:t>2.2.4 Supportability</w:t>
      </w:r>
    </w:p>
    <w:p w:rsidR="00AF47F5" w:rsidRPr="00AF47F5" w:rsidRDefault="00A33475" w:rsidP="00AF47F5">
      <w:pPr>
        <w:rPr>
          <w:rFonts w:cs="Courier New"/>
          <w:sz w:val="20"/>
          <w:szCs w:val="20"/>
          <w:lang w:val="en-US"/>
        </w:rPr>
      </w:pPr>
      <w:r>
        <w:rPr>
          <w:rFonts w:cs="Courier New"/>
          <w:sz w:val="20"/>
          <w:szCs w:val="20"/>
          <w:lang w:val="en-US"/>
        </w:rPr>
        <w:t>The game will be implemented so that the GUI can support more than one screen resolution.</w:t>
      </w:r>
      <w:r w:rsidR="00E94C01">
        <w:rPr>
          <w:rFonts w:cs="Courier New"/>
          <w:sz w:val="20"/>
          <w:szCs w:val="20"/>
          <w:lang w:val="en-US"/>
        </w:rPr>
        <w:t xml:space="preserve"> </w:t>
      </w:r>
      <w:r w:rsidR="00AF47F5" w:rsidRPr="00AF47F5">
        <w:rPr>
          <w:rFonts w:cs="Courier New"/>
          <w:sz w:val="20"/>
          <w:szCs w:val="20"/>
          <w:lang w:val="en-US"/>
        </w:rPr>
        <w:t>There should be automated test verifying all use cases. Code related to the GUI could</w:t>
      </w:r>
      <w:r w:rsidR="00E94C01">
        <w:rPr>
          <w:rFonts w:cs="Courier New"/>
          <w:sz w:val="20"/>
          <w:szCs w:val="20"/>
          <w:lang w:val="en-US"/>
        </w:rPr>
        <w:t xml:space="preserve"> </w:t>
      </w:r>
      <w:r w:rsidR="00AF47F5" w:rsidRPr="00AF47F5">
        <w:rPr>
          <w:rFonts w:cs="Courier New"/>
          <w:sz w:val="20"/>
          <w:szCs w:val="20"/>
          <w:lang w:val="en-US"/>
        </w:rPr>
        <w:t>be tested manually. GUI test should b</w:t>
      </w:r>
      <w:r w:rsidR="00E94C01">
        <w:rPr>
          <w:rFonts w:cs="Courier New"/>
          <w:sz w:val="20"/>
          <w:szCs w:val="20"/>
          <w:lang w:val="en-US"/>
        </w:rPr>
        <w:t>e recorded and included in the fi</w:t>
      </w:r>
      <w:r w:rsidR="00AF47F5" w:rsidRPr="00AF47F5">
        <w:rPr>
          <w:rFonts w:cs="Courier New"/>
          <w:sz w:val="20"/>
          <w:szCs w:val="20"/>
          <w:lang w:val="en-US"/>
        </w:rPr>
        <w:t>nal documentation.</w:t>
      </w:r>
    </w:p>
    <w:p w:rsidR="00AF47F5" w:rsidRPr="00AF47F5" w:rsidRDefault="00AF47F5" w:rsidP="00E94C01">
      <w:pPr>
        <w:rPr>
          <w:rFonts w:cs="Courier New"/>
          <w:sz w:val="20"/>
          <w:szCs w:val="20"/>
          <w:lang w:val="en-US"/>
        </w:rPr>
      </w:pPr>
      <w:r w:rsidRPr="00E94C01">
        <w:rPr>
          <w:rFonts w:cs="Courier New"/>
          <w:b/>
          <w:sz w:val="24"/>
          <w:szCs w:val="20"/>
          <w:lang w:val="en-US"/>
        </w:rPr>
        <w:t>2.2.5 Implementation</w:t>
      </w:r>
    </w:p>
    <w:p w:rsidR="00AF47F5" w:rsidRPr="00E94C01" w:rsidRDefault="00AF47F5" w:rsidP="00AF47F5">
      <w:pPr>
        <w:rPr>
          <w:rFonts w:cs="Courier New"/>
          <w:b/>
          <w:sz w:val="24"/>
          <w:szCs w:val="20"/>
          <w:lang w:val="en-US"/>
        </w:rPr>
      </w:pPr>
      <w:r w:rsidRPr="00E94C01">
        <w:rPr>
          <w:rFonts w:cs="Courier New"/>
          <w:b/>
          <w:sz w:val="24"/>
          <w:szCs w:val="20"/>
          <w:lang w:val="en-US"/>
        </w:rPr>
        <w:t>2.2.6 Packaging and installation</w:t>
      </w:r>
    </w:p>
    <w:p w:rsidR="00AF47F5" w:rsidRPr="00E94C01" w:rsidRDefault="00AF47F5" w:rsidP="00AF47F5">
      <w:pPr>
        <w:rPr>
          <w:rFonts w:cs="Courier New"/>
          <w:b/>
          <w:sz w:val="24"/>
          <w:szCs w:val="20"/>
          <w:lang w:val="en-US"/>
        </w:rPr>
      </w:pPr>
      <w:r w:rsidRPr="00E94C01">
        <w:rPr>
          <w:rFonts w:cs="Courier New"/>
          <w:b/>
          <w:sz w:val="24"/>
          <w:szCs w:val="20"/>
          <w:lang w:val="en-US"/>
        </w:rPr>
        <w:t>2.2.7 Legal</w:t>
      </w:r>
    </w:p>
    <w:p w:rsidR="00AF47F5" w:rsidRPr="00E94C01" w:rsidRDefault="00AF47F5" w:rsidP="00AF47F5">
      <w:pPr>
        <w:rPr>
          <w:rFonts w:cs="Courier New"/>
          <w:b/>
          <w:sz w:val="24"/>
          <w:szCs w:val="20"/>
          <w:lang w:val="en-US"/>
        </w:rPr>
      </w:pPr>
      <w:r w:rsidRPr="00E94C01">
        <w:rPr>
          <w:rFonts w:cs="Courier New"/>
          <w:b/>
          <w:sz w:val="24"/>
          <w:szCs w:val="20"/>
          <w:lang w:val="en-US"/>
        </w:rPr>
        <w:t>2.3 Application models</w:t>
      </w:r>
    </w:p>
    <w:p w:rsidR="00AF47F5" w:rsidRPr="00E94C01" w:rsidRDefault="00AF47F5" w:rsidP="00AF47F5">
      <w:pPr>
        <w:rPr>
          <w:rFonts w:cs="Courier New"/>
          <w:b/>
          <w:sz w:val="24"/>
          <w:szCs w:val="20"/>
          <w:lang w:val="en-US"/>
        </w:rPr>
      </w:pPr>
      <w:r w:rsidRPr="00E94C01">
        <w:rPr>
          <w:rFonts w:cs="Courier New"/>
          <w:b/>
          <w:sz w:val="24"/>
          <w:szCs w:val="20"/>
          <w:lang w:val="en-US"/>
        </w:rPr>
        <w:lastRenderedPageBreak/>
        <w:t>2.3.1 Use case model</w:t>
      </w:r>
    </w:p>
    <w:p w:rsidR="00AF47F5" w:rsidRPr="00AF47F5" w:rsidRDefault="00AF47F5" w:rsidP="00AF47F5">
      <w:pPr>
        <w:rPr>
          <w:rFonts w:cs="Courier New"/>
          <w:sz w:val="20"/>
          <w:szCs w:val="20"/>
          <w:lang w:val="en-US"/>
        </w:rPr>
      </w:pPr>
      <w:r w:rsidRPr="00AF47F5">
        <w:rPr>
          <w:rFonts w:cs="Courier New"/>
          <w:sz w:val="20"/>
          <w:szCs w:val="20"/>
          <w:lang w:val="en-US"/>
        </w:rPr>
        <w:t>See APPENDIX for UML diagram and textual descriptions.</w:t>
      </w:r>
    </w:p>
    <w:p w:rsidR="00AF47F5" w:rsidRPr="00E94C01" w:rsidRDefault="00AF47F5" w:rsidP="00AF47F5">
      <w:pPr>
        <w:rPr>
          <w:rFonts w:cs="Courier New"/>
          <w:b/>
          <w:sz w:val="24"/>
          <w:szCs w:val="20"/>
          <w:lang w:val="en-US"/>
        </w:rPr>
      </w:pPr>
      <w:r w:rsidRPr="00E94C01">
        <w:rPr>
          <w:rFonts w:cs="Courier New"/>
          <w:b/>
          <w:sz w:val="24"/>
          <w:szCs w:val="20"/>
          <w:lang w:val="en-US"/>
        </w:rPr>
        <w:t>2.3.2 Use cases priority</w:t>
      </w:r>
    </w:p>
    <w:p w:rsidR="00AF47F5" w:rsidRPr="00AF47F5" w:rsidRDefault="00AF47F5" w:rsidP="000170B1">
      <w:pPr>
        <w:rPr>
          <w:rFonts w:cs="Courier New"/>
          <w:sz w:val="20"/>
          <w:szCs w:val="20"/>
          <w:lang w:val="en-US"/>
        </w:rPr>
      </w:pPr>
      <w:r w:rsidRPr="00AF47F5">
        <w:rPr>
          <w:rFonts w:cs="Courier New"/>
          <w:sz w:val="20"/>
          <w:szCs w:val="20"/>
          <w:lang w:val="en-US"/>
        </w:rPr>
        <w:t xml:space="preserve">1. </w:t>
      </w:r>
      <w:r w:rsidR="000170B1">
        <w:rPr>
          <w:rFonts w:cs="Courier New"/>
          <w:sz w:val="20"/>
          <w:szCs w:val="20"/>
          <w:lang w:val="en-US"/>
        </w:rPr>
        <w:t>Take input</w:t>
      </w:r>
    </w:p>
    <w:p w:rsidR="00AF47F5" w:rsidRPr="00E94C01" w:rsidRDefault="00AF47F5" w:rsidP="00AF47F5">
      <w:pPr>
        <w:rPr>
          <w:rFonts w:cs="Courier New"/>
          <w:b/>
          <w:sz w:val="24"/>
          <w:szCs w:val="20"/>
          <w:lang w:val="en-US"/>
        </w:rPr>
      </w:pPr>
      <w:r w:rsidRPr="00E94C01">
        <w:rPr>
          <w:rFonts w:cs="Courier New"/>
          <w:b/>
          <w:sz w:val="24"/>
          <w:szCs w:val="20"/>
          <w:lang w:val="en-US"/>
        </w:rPr>
        <w:t>2.3.3 Domain model</w:t>
      </w:r>
    </w:p>
    <w:p w:rsidR="00AF47F5" w:rsidRPr="00AF47F5" w:rsidRDefault="00AF47F5" w:rsidP="00AF47F5">
      <w:pPr>
        <w:rPr>
          <w:rFonts w:cs="Courier New"/>
          <w:sz w:val="20"/>
          <w:szCs w:val="20"/>
          <w:lang w:val="en-US"/>
        </w:rPr>
      </w:pPr>
      <w:r w:rsidRPr="00AF47F5">
        <w:rPr>
          <w:rFonts w:cs="Courier New"/>
          <w:sz w:val="20"/>
          <w:szCs w:val="20"/>
          <w:lang w:val="en-US"/>
        </w:rPr>
        <w:t>See APPENDIX.</w:t>
      </w:r>
    </w:p>
    <w:p w:rsidR="00AF47F5" w:rsidRPr="00E94C01" w:rsidRDefault="00AF47F5" w:rsidP="00AF47F5">
      <w:pPr>
        <w:rPr>
          <w:rFonts w:cs="Courier New"/>
          <w:b/>
          <w:sz w:val="24"/>
          <w:szCs w:val="20"/>
          <w:lang w:val="en-US"/>
        </w:rPr>
      </w:pPr>
      <w:r w:rsidRPr="00E94C01">
        <w:rPr>
          <w:rFonts w:cs="Courier New"/>
          <w:b/>
          <w:sz w:val="24"/>
          <w:szCs w:val="20"/>
          <w:lang w:val="en-US"/>
        </w:rPr>
        <w:t>2.3.4 User interface</w:t>
      </w:r>
    </w:p>
    <w:p w:rsidR="00E94C01" w:rsidRDefault="00E94C01" w:rsidP="00AF47F5">
      <w:pPr>
        <w:rPr>
          <w:rFonts w:cs="Courier New"/>
          <w:b/>
          <w:sz w:val="24"/>
          <w:szCs w:val="20"/>
          <w:lang w:val="en-US"/>
        </w:rPr>
      </w:pPr>
      <w:r>
        <w:rPr>
          <w:rFonts w:cs="Courier New"/>
          <w:sz w:val="20"/>
          <w:szCs w:val="20"/>
          <w:lang w:val="en-US"/>
        </w:rPr>
        <w:t>Application will use a fi</w:t>
      </w:r>
      <w:r w:rsidR="00AF47F5" w:rsidRPr="00AF47F5">
        <w:rPr>
          <w:rFonts w:cs="Courier New"/>
          <w:sz w:val="20"/>
          <w:szCs w:val="20"/>
          <w:lang w:val="en-US"/>
        </w:rPr>
        <w:t xml:space="preserve">xed (non </w:t>
      </w:r>
      <w:proofErr w:type="spellStart"/>
      <w:r w:rsidR="00AF47F5" w:rsidRPr="00AF47F5">
        <w:rPr>
          <w:rFonts w:cs="Courier New"/>
          <w:sz w:val="20"/>
          <w:szCs w:val="20"/>
          <w:lang w:val="en-US"/>
        </w:rPr>
        <w:t>skinable</w:t>
      </w:r>
      <w:proofErr w:type="spellEnd"/>
      <w:r w:rsidR="00AF47F5" w:rsidRPr="00AF47F5">
        <w:rPr>
          <w:rFonts w:cs="Courier New"/>
          <w:sz w:val="20"/>
          <w:szCs w:val="20"/>
          <w:lang w:val="en-US"/>
        </w:rPr>
        <w:t xml:space="preserve">, non </w:t>
      </w:r>
      <w:proofErr w:type="spellStart"/>
      <w:r w:rsidR="00AF47F5" w:rsidRPr="00AF47F5">
        <w:rPr>
          <w:rFonts w:cs="Courier New"/>
          <w:sz w:val="20"/>
          <w:szCs w:val="20"/>
          <w:lang w:val="en-US"/>
        </w:rPr>
        <w:t>themeable</w:t>
      </w:r>
      <w:proofErr w:type="spellEnd"/>
      <w:r w:rsidR="00AF47F5" w:rsidRPr="00AF47F5">
        <w:rPr>
          <w:rFonts w:cs="Courier New"/>
          <w:sz w:val="20"/>
          <w:szCs w:val="20"/>
          <w:lang w:val="en-US"/>
        </w:rPr>
        <w:t>) GUI following standard conventions. Th</w:t>
      </w:r>
      <w:r>
        <w:rPr>
          <w:rFonts w:cs="Courier New"/>
          <w:sz w:val="20"/>
          <w:szCs w:val="20"/>
          <w:lang w:val="en-US"/>
        </w:rPr>
        <w:t>e GUI must take into account diff</w:t>
      </w:r>
      <w:r w:rsidR="00AF47F5" w:rsidRPr="00AF47F5">
        <w:rPr>
          <w:rFonts w:cs="Courier New"/>
          <w:sz w:val="20"/>
          <w:szCs w:val="20"/>
          <w:lang w:val="en-US"/>
        </w:rPr>
        <w:t xml:space="preserve">erent screen sizes, </w:t>
      </w:r>
      <w:commentRangeStart w:id="0"/>
      <w:r w:rsidR="00AF47F5" w:rsidRPr="00AF47F5">
        <w:rPr>
          <w:rFonts w:cs="Courier New"/>
          <w:sz w:val="20"/>
          <w:szCs w:val="20"/>
          <w:lang w:val="en-US"/>
        </w:rPr>
        <w:t>possible very small</w:t>
      </w:r>
      <w:r>
        <w:rPr>
          <w:rFonts w:cs="Courier New"/>
          <w:sz w:val="20"/>
          <w:szCs w:val="20"/>
          <w:lang w:val="en-US"/>
        </w:rPr>
        <w:t xml:space="preserve"> </w:t>
      </w:r>
      <w:r w:rsidR="00AF47F5" w:rsidRPr="00AF47F5">
        <w:rPr>
          <w:rFonts w:cs="Courier New"/>
          <w:sz w:val="20"/>
          <w:szCs w:val="20"/>
          <w:lang w:val="en-US"/>
        </w:rPr>
        <w:t xml:space="preserve">(minimum size: 320 x 480 (HVGA) at 163 </w:t>
      </w:r>
      <w:proofErr w:type="spellStart"/>
      <w:r w:rsidR="00AF47F5" w:rsidRPr="00AF47F5">
        <w:rPr>
          <w:rFonts w:cs="Courier New"/>
          <w:sz w:val="20"/>
          <w:szCs w:val="20"/>
          <w:lang w:val="en-US"/>
        </w:rPr>
        <w:t>ppi</w:t>
      </w:r>
      <w:proofErr w:type="spellEnd"/>
      <w:r w:rsidR="00AF47F5" w:rsidRPr="00AF47F5">
        <w:rPr>
          <w:rFonts w:cs="Courier New"/>
          <w:sz w:val="20"/>
          <w:szCs w:val="20"/>
          <w:lang w:val="en-US"/>
        </w:rPr>
        <w:t xml:space="preserve">). </w:t>
      </w:r>
      <w:commentRangeEnd w:id="0"/>
      <w:r>
        <w:rPr>
          <w:rStyle w:val="Kommentarsreferens"/>
        </w:rPr>
        <w:commentReference w:id="0"/>
      </w:r>
      <w:r>
        <w:rPr>
          <w:rFonts w:cs="Courier New"/>
          <w:sz w:val="20"/>
          <w:szCs w:val="20"/>
          <w:lang w:val="en-US"/>
        </w:rPr>
        <w:br/>
      </w:r>
    </w:p>
    <w:p w:rsidR="00AF47F5" w:rsidRPr="00E94C01" w:rsidRDefault="00AF47F5" w:rsidP="00AF47F5">
      <w:pPr>
        <w:rPr>
          <w:rFonts w:cs="Courier New"/>
          <w:b/>
          <w:sz w:val="24"/>
          <w:szCs w:val="20"/>
          <w:lang w:val="en-US"/>
        </w:rPr>
      </w:pPr>
      <w:r w:rsidRPr="00E94C01">
        <w:rPr>
          <w:rFonts w:cs="Courier New"/>
          <w:b/>
          <w:sz w:val="24"/>
          <w:szCs w:val="20"/>
          <w:lang w:val="en-US"/>
        </w:rPr>
        <w:t>2.4 References</w:t>
      </w:r>
    </w:p>
    <w:p w:rsidR="00AF47F5" w:rsidRPr="00AF47F5" w:rsidRDefault="00E94C01" w:rsidP="00AF47F5">
      <w:pPr>
        <w:rPr>
          <w:rFonts w:cs="Courier New"/>
          <w:sz w:val="20"/>
          <w:szCs w:val="20"/>
          <w:lang w:val="en-US"/>
        </w:rPr>
      </w:pPr>
      <w:r>
        <w:rPr>
          <w:rFonts w:cs="Courier New"/>
          <w:sz w:val="20"/>
          <w:szCs w:val="20"/>
          <w:lang w:val="en-US"/>
        </w:rPr>
        <w:t>Z-Type</w:t>
      </w:r>
      <w:r w:rsidR="00AF47F5" w:rsidRPr="00AF47F5">
        <w:rPr>
          <w:rFonts w:cs="Courier New"/>
          <w:sz w:val="20"/>
          <w:szCs w:val="20"/>
          <w:lang w:val="en-US"/>
        </w:rPr>
        <w:t xml:space="preserve">: </w:t>
      </w:r>
      <w:hyperlink r:id="rId6" w:history="1">
        <w:r w:rsidRPr="00E94C01">
          <w:rPr>
            <w:rStyle w:val="Hyperlnk"/>
            <w:lang w:val="en-US"/>
          </w:rPr>
          <w:t>http://www.phoboslab.org/ztype/</w:t>
        </w:r>
      </w:hyperlink>
    </w:p>
    <w:p w:rsidR="009C2FF9" w:rsidRDefault="009C2FF9" w:rsidP="00AF47F5">
      <w:pPr>
        <w:rPr>
          <w:rFonts w:cs="Courier New"/>
          <w:b/>
          <w:sz w:val="24"/>
          <w:szCs w:val="20"/>
          <w:lang w:val="en-US"/>
        </w:rPr>
      </w:pPr>
    </w:p>
    <w:p w:rsidR="009C2FF9" w:rsidRDefault="009C2FF9" w:rsidP="00AF47F5">
      <w:pPr>
        <w:rPr>
          <w:rFonts w:cs="Courier New"/>
          <w:b/>
          <w:sz w:val="24"/>
          <w:szCs w:val="20"/>
          <w:lang w:val="en-US"/>
        </w:rPr>
      </w:pPr>
    </w:p>
    <w:p w:rsidR="009C2FF9" w:rsidRDefault="009C2FF9" w:rsidP="00AF47F5">
      <w:pPr>
        <w:rPr>
          <w:rFonts w:cs="Courier New"/>
          <w:b/>
          <w:sz w:val="24"/>
          <w:szCs w:val="20"/>
          <w:lang w:val="en-US"/>
        </w:rPr>
      </w:pPr>
    </w:p>
    <w:p w:rsidR="00AF47F5" w:rsidRPr="00E94C01" w:rsidRDefault="00AF47F5" w:rsidP="00AF47F5">
      <w:pPr>
        <w:rPr>
          <w:rFonts w:cs="Courier New"/>
          <w:b/>
          <w:sz w:val="24"/>
          <w:szCs w:val="20"/>
          <w:lang w:val="en-US"/>
        </w:rPr>
      </w:pPr>
      <w:r w:rsidRPr="00E94C01">
        <w:rPr>
          <w:rFonts w:cs="Courier New"/>
          <w:b/>
          <w:sz w:val="24"/>
          <w:szCs w:val="20"/>
          <w:lang w:val="en-US"/>
        </w:rPr>
        <w:t>APPENDIX</w:t>
      </w:r>
    </w:p>
    <w:p w:rsidR="00AF47F5" w:rsidRPr="00AF47F5" w:rsidRDefault="00AF47F5" w:rsidP="00AF47F5">
      <w:pPr>
        <w:rPr>
          <w:rFonts w:cs="Courier New"/>
          <w:sz w:val="20"/>
          <w:szCs w:val="20"/>
          <w:lang w:val="en-US"/>
        </w:rPr>
      </w:pPr>
      <w:r w:rsidRPr="00AF47F5">
        <w:rPr>
          <w:rFonts w:cs="Courier New"/>
          <w:sz w:val="20"/>
          <w:szCs w:val="20"/>
          <w:lang w:val="en-US"/>
        </w:rPr>
        <w:t>Use cases</w:t>
      </w:r>
      <w:r w:rsidR="00E94C01">
        <w:rPr>
          <w:rFonts w:cs="Courier New"/>
          <w:sz w:val="20"/>
          <w:szCs w:val="20"/>
          <w:lang w:val="en-US"/>
        </w:rPr>
        <w:t>, all possible cases</w:t>
      </w:r>
    </w:p>
    <w:p w:rsidR="00AF47F5" w:rsidRPr="00E94C01" w:rsidRDefault="00AF47F5" w:rsidP="00AF47F5">
      <w:pPr>
        <w:rPr>
          <w:rFonts w:cs="Courier New"/>
          <w:b/>
          <w:sz w:val="24"/>
          <w:szCs w:val="20"/>
          <w:lang w:val="en-US"/>
        </w:rPr>
      </w:pPr>
      <w:r w:rsidRPr="00E94C01">
        <w:rPr>
          <w:rFonts w:cs="Courier New"/>
          <w:b/>
          <w:sz w:val="24"/>
          <w:szCs w:val="20"/>
          <w:lang w:val="en-US"/>
        </w:rPr>
        <w:t>GUI</w:t>
      </w:r>
    </w:p>
    <w:p w:rsidR="00AF47F5" w:rsidRPr="00E94C01" w:rsidRDefault="00AF47F5" w:rsidP="00AF47F5">
      <w:pPr>
        <w:rPr>
          <w:rFonts w:cs="Courier New"/>
          <w:b/>
          <w:sz w:val="24"/>
          <w:szCs w:val="20"/>
          <w:lang w:val="en-US"/>
        </w:rPr>
      </w:pPr>
      <w:r w:rsidRPr="00E94C01">
        <w:rPr>
          <w:rFonts w:cs="Courier New"/>
          <w:b/>
          <w:sz w:val="24"/>
          <w:szCs w:val="20"/>
          <w:lang w:val="en-US"/>
        </w:rPr>
        <w:t>Domain model</w:t>
      </w:r>
    </w:p>
    <w:p w:rsidR="00AF47F5" w:rsidRPr="00E94C01" w:rsidRDefault="00AF47F5" w:rsidP="00AF47F5">
      <w:pPr>
        <w:rPr>
          <w:rFonts w:cs="Courier New"/>
          <w:b/>
          <w:sz w:val="24"/>
          <w:szCs w:val="20"/>
          <w:lang w:val="en-US"/>
        </w:rPr>
      </w:pPr>
      <w:r w:rsidRPr="00E94C01">
        <w:rPr>
          <w:rFonts w:cs="Courier New"/>
          <w:b/>
          <w:sz w:val="24"/>
          <w:szCs w:val="20"/>
          <w:lang w:val="en-US"/>
        </w:rPr>
        <w:t>Use cases</w:t>
      </w:r>
    </w:p>
    <w:p w:rsidR="00AF47F5" w:rsidRPr="00AF47F5" w:rsidRDefault="00AF47F5" w:rsidP="00AF47F5">
      <w:pPr>
        <w:rPr>
          <w:rFonts w:cs="Courier New"/>
          <w:sz w:val="20"/>
          <w:szCs w:val="20"/>
          <w:lang w:val="en-US"/>
        </w:rPr>
      </w:pPr>
      <w:r w:rsidRPr="00AF47F5">
        <w:rPr>
          <w:rFonts w:cs="Courier New"/>
          <w:sz w:val="20"/>
          <w:szCs w:val="20"/>
          <w:lang w:val="en-US"/>
        </w:rPr>
        <w:t>(</w:t>
      </w:r>
      <w:proofErr w:type="gramStart"/>
      <w:r w:rsidRPr="00AF47F5">
        <w:rPr>
          <w:rFonts w:cs="Courier New"/>
          <w:sz w:val="20"/>
          <w:szCs w:val="20"/>
          <w:lang w:val="en-US"/>
        </w:rPr>
        <w:t>use</w:t>
      </w:r>
      <w:proofErr w:type="gramEnd"/>
      <w:r w:rsidRPr="00AF47F5">
        <w:rPr>
          <w:rFonts w:cs="Courier New"/>
          <w:sz w:val="20"/>
          <w:szCs w:val="20"/>
          <w:lang w:val="en-US"/>
        </w:rPr>
        <w:t xml:space="preserve"> cases texts here, at least 4, use template from course page)</w:t>
      </w:r>
    </w:p>
    <w:p w:rsidR="00AF47F5" w:rsidRPr="00AF47F5" w:rsidRDefault="00AF47F5" w:rsidP="00AF47F5"/>
    <w:sectPr w:rsidR="00AF47F5" w:rsidRPr="00AF47F5" w:rsidSect="00136AAA">
      <w:pgSz w:w="12240" w:h="15840"/>
      <w:pgMar w:top="1440" w:right="1440" w:bottom="1440" w:left="1440" w:header="720" w:footer="720" w:gutter="0"/>
      <w:cols w:space="72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obin Hammaräng" w:date="2012-03-14T15:55:00Z" w:initials="RH">
    <w:p w:rsidR="00E94C01" w:rsidRDefault="00E94C01">
      <w:pPr>
        <w:pStyle w:val="Kommentarer"/>
      </w:pPr>
      <w:r>
        <w:rPr>
          <w:rStyle w:val="Kommentarsreferens"/>
        </w:rPr>
        <w:annotationRef/>
      </w:r>
      <w:proofErr w:type="spellStart"/>
      <w:r>
        <w:t>Todo</w:t>
      </w:r>
      <w:proofErr w:type="spellEnd"/>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A21F47"/>
    <w:multiLevelType w:val="hybridMultilevel"/>
    <w:tmpl w:val="612E92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F47F5"/>
    <w:rsid w:val="000019A2"/>
    <w:rsid w:val="000170B1"/>
    <w:rsid w:val="0021688E"/>
    <w:rsid w:val="00274F8D"/>
    <w:rsid w:val="00364672"/>
    <w:rsid w:val="007366B9"/>
    <w:rsid w:val="007B725C"/>
    <w:rsid w:val="009C118F"/>
    <w:rsid w:val="009C2FF9"/>
    <w:rsid w:val="00A0348D"/>
    <w:rsid w:val="00A33475"/>
    <w:rsid w:val="00AF47F5"/>
    <w:rsid w:val="00C31333"/>
    <w:rsid w:val="00C84AA1"/>
    <w:rsid w:val="00E94C01"/>
    <w:rsid w:val="00E9739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7F5"/>
  </w:style>
  <w:style w:type="paragraph" w:styleId="Rubrik1">
    <w:name w:val="heading 1"/>
    <w:basedOn w:val="Normal"/>
    <w:next w:val="Normal"/>
    <w:link w:val="Rubrik1Char"/>
    <w:uiPriority w:val="9"/>
    <w:qFormat/>
    <w:rsid w:val="00AF47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AF47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next w:val="Normal"/>
    <w:link w:val="UnderrubrikChar"/>
    <w:uiPriority w:val="11"/>
    <w:qFormat/>
    <w:rsid w:val="00AF47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AF47F5"/>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eckensnitt"/>
    <w:link w:val="Rubrik1"/>
    <w:uiPriority w:val="9"/>
    <w:rsid w:val="00AF47F5"/>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AF47F5"/>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C31333"/>
    <w:pPr>
      <w:ind w:left="720"/>
      <w:contextualSpacing/>
    </w:pPr>
  </w:style>
  <w:style w:type="character" w:styleId="Hyperlnk">
    <w:name w:val="Hyperlink"/>
    <w:basedOn w:val="Standardstycketeckensnitt"/>
    <w:uiPriority w:val="99"/>
    <w:semiHidden/>
    <w:unhideWhenUsed/>
    <w:rsid w:val="00E94C01"/>
    <w:rPr>
      <w:color w:val="0000FF"/>
      <w:u w:val="single"/>
    </w:rPr>
  </w:style>
  <w:style w:type="character" w:styleId="Kommentarsreferens">
    <w:name w:val="annotation reference"/>
    <w:basedOn w:val="Standardstycketeckensnitt"/>
    <w:uiPriority w:val="99"/>
    <w:semiHidden/>
    <w:unhideWhenUsed/>
    <w:rsid w:val="00E94C01"/>
    <w:rPr>
      <w:sz w:val="16"/>
      <w:szCs w:val="16"/>
    </w:rPr>
  </w:style>
  <w:style w:type="paragraph" w:styleId="Kommentarer">
    <w:name w:val="annotation text"/>
    <w:basedOn w:val="Normal"/>
    <w:link w:val="KommentarerChar"/>
    <w:uiPriority w:val="99"/>
    <w:semiHidden/>
    <w:unhideWhenUsed/>
    <w:rsid w:val="00E94C01"/>
    <w:pPr>
      <w:spacing w:line="240" w:lineRule="auto"/>
    </w:pPr>
    <w:rPr>
      <w:sz w:val="20"/>
      <w:szCs w:val="20"/>
    </w:rPr>
  </w:style>
  <w:style w:type="character" w:customStyle="1" w:styleId="KommentarerChar">
    <w:name w:val="Kommentarer Char"/>
    <w:basedOn w:val="Standardstycketeckensnitt"/>
    <w:link w:val="Kommentarer"/>
    <w:uiPriority w:val="99"/>
    <w:semiHidden/>
    <w:rsid w:val="00E94C01"/>
    <w:rPr>
      <w:sz w:val="20"/>
      <w:szCs w:val="20"/>
    </w:rPr>
  </w:style>
  <w:style w:type="paragraph" w:styleId="Kommentarsmne">
    <w:name w:val="annotation subject"/>
    <w:basedOn w:val="Kommentarer"/>
    <w:next w:val="Kommentarer"/>
    <w:link w:val="KommentarsmneChar"/>
    <w:uiPriority w:val="99"/>
    <w:semiHidden/>
    <w:unhideWhenUsed/>
    <w:rsid w:val="00E94C01"/>
    <w:rPr>
      <w:b/>
      <w:bCs/>
    </w:rPr>
  </w:style>
  <w:style w:type="character" w:customStyle="1" w:styleId="KommentarsmneChar">
    <w:name w:val="Kommentarsämne Char"/>
    <w:basedOn w:val="KommentarerChar"/>
    <w:link w:val="Kommentarsmne"/>
    <w:uiPriority w:val="99"/>
    <w:semiHidden/>
    <w:rsid w:val="00E94C01"/>
    <w:rPr>
      <w:b/>
      <w:bCs/>
    </w:rPr>
  </w:style>
  <w:style w:type="paragraph" w:styleId="Ballongtext">
    <w:name w:val="Balloon Text"/>
    <w:basedOn w:val="Normal"/>
    <w:link w:val="BallongtextChar"/>
    <w:uiPriority w:val="99"/>
    <w:semiHidden/>
    <w:unhideWhenUsed/>
    <w:rsid w:val="00E94C0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94C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oboslab.org/ztype/" TargetMode="Externa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844</Words>
  <Characters>4474</Characters>
  <Application>Microsoft Office Word</Application>
  <DocSecurity>0</DocSecurity>
  <Lines>37</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Hammaräng</dc:creator>
  <cp:keywords/>
  <dc:description/>
  <cp:lastModifiedBy>Robin Hammaräng</cp:lastModifiedBy>
  <cp:revision>7</cp:revision>
  <dcterms:created xsi:type="dcterms:W3CDTF">2012-03-14T13:32:00Z</dcterms:created>
  <dcterms:modified xsi:type="dcterms:W3CDTF">2012-03-14T14:56:00Z</dcterms:modified>
</cp:coreProperties>
</file>