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svg" ContentType="image/svg+xml; 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and Data for: Reproducibility and Open Science in Economics</w:t>
      </w:r>
    </w:p>
    <w:p>
      <w:pPr>
        <w:pStyle w:val="Author"/>
      </w:pPr>
      <w:r>
        <w:t xml:space="preserve">Lars Vilhuber</w:t>
      </w:r>
    </w:p>
    <w:p>
      <w:pPr>
        <w:pStyle w:val="Date"/>
      </w:pPr>
      <w:r>
        <w:t xml:space="preserve">2025-06-19</w:t>
      </w:r>
    </w:p>
    <w:p>
      <w:pPr>
        <w:pStyle w:val="BlockText"/>
      </w:pPr>
      <w:r>
        <w:t xml:space="preserve">File prepared for</w:t>
      </w:r>
      <w:r>
        <w:t xml:space="preserve"> </w:t>
      </w:r>
      <w:r>
        <w:rPr>
          <w:b/>
          <w:bCs/>
        </w:rPr>
        <w:t xml:space="preserve">Revue Economique</w:t>
      </w:r>
      <w:r>
        <w:t xml:space="preserve">.</w:t>
      </w:r>
    </w:p>
    <w:bookmarkStart w:id="13" w:name="cite-as"/>
    <w:p>
      <w:pPr>
        <w:pStyle w:val="Heading1"/>
      </w:pPr>
      <w:r>
        <w:t xml:space="preserve">Cite as</w:t>
      </w:r>
    </w:p>
    <w:p>
      <w:pPr>
        <w:pStyle w:val="BlockText"/>
      </w:pPr>
      <w:r>
        <w:t xml:space="preserve">Lars Vilhuber, 2025,</w:t>
      </w:r>
      <w:r>
        <w:t xml:space="preserve"> </w:t>
      </w:r>
      <w:r>
        <w:t xml:space="preserve">“Code and Data for: Reproducibility and Open Science in Economics”</w:t>
      </w:r>
      <w:r>
        <w:t xml:space="preserve">, Zenodo, V1,</w:t>
      </w:r>
      <w:r>
        <w:t xml:space="preserve"> </w:t>
      </w:r>
      <w:hyperlink r:id="rId9">
        <w:r>
          <w:rPr>
            <w:rStyle w:val="Hyperlink"/>
          </w:rPr>
          <w:t xml:space="preserve">https://doi.org/10.1234/something</w:t>
        </w:r>
      </w:hyperlink>
    </w:p>
    <w:p>
      <w:pPr>
        <w:pStyle w:val="FirstParagraph"/>
      </w:pPr>
      <w:hyperlink r:id="rId9">
        <w:r>
          <w:drawing>
            <wp:inline>
              <wp:extent cx="1419225" cy="190500"/>
              <wp:effectExtent b="0" l="0" r="0" t="0"/>
              <wp:docPr descr="DOI:10.1234/something" title="" id="11" name="Picture"/>
              <a:graphic>
                <a:graphicData uri="http://schemas.openxmlformats.org/drawingml/2006/picture">
                  <pic:pic>
                    <pic:nvPicPr>
                      <pic:cNvPr descr="https://zenodo.org/badge/DOI/10.1234/something.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1419225" cy="190500"/>
                      </a:xfrm>
                      <a:prstGeom prst="rect">
                        <a:avLst/>
                      </a:prstGeom>
                      <a:noFill/>
                      <a:ln w="9525">
                        <a:noFill/>
                        <a:headEnd/>
                        <a:tailEnd/>
                      </a:ln>
                    </pic:spPr>
                  </pic:pic>
                </a:graphicData>
              </a:graphic>
            </wp:inline>
          </w:drawing>
        </w:r>
      </w:hyperlink>
    </w:p>
    <w:bookmarkEnd w:id="13"/>
    <w:bookmarkStart w:id="14" w:name="overview"/>
    <w:p>
      <w:pPr>
        <w:pStyle w:val="Heading1"/>
      </w:pPr>
      <w:r>
        <w:t xml:space="preserve">Overview</w:t>
      </w:r>
    </w:p>
    <w:p>
      <w:pPr>
        <w:pStyle w:val="FirstParagraph"/>
      </w:pPr>
      <w:r>
        <w:t xml:space="preserve">The code in this replication package constructs most tables and figures from outside data sources. The code is in R. The replication package also includes PNG and PDF copies of screenshots and external figures, as noted below.</w:t>
      </w:r>
    </w:p>
    <w:bookmarkEnd w:id="14"/>
    <w:bookmarkStart w:id="41" w:name="X2a26b784290afcf59b085c472e937fe0771d283"/>
    <w:p>
      <w:pPr>
        <w:pStyle w:val="Heading1"/>
      </w:pPr>
      <w:r>
        <w:t xml:space="preserve">Data Availability and Provenance Statements</w:t>
      </w:r>
    </w:p>
    <w:p>
      <w:pPr>
        <w:pStyle w:val="FirstParagraph"/>
      </w:pPr>
      <w:r>
        <w:t xml:space="preserve">All data are public, and can be redistributed.</w:t>
      </w:r>
    </w:p>
    <w:bookmarkStart w:id="16" w:name="statement-about-rights"/>
    <w:p>
      <w:pPr>
        <w:pStyle w:val="Heading2"/>
      </w:pPr>
      <w:r>
        <w:t xml:space="preserve">Statement about Rights</w:t>
      </w:r>
    </w:p>
    <w:p>
      <w:pPr>
        <w:pStyle w:val="Compact"/>
        <w:numPr>
          <w:ilvl w:val="0"/>
          <w:numId w:val="1001"/>
        </w:numPr>
      </w:pPr>
      <w:r>
        <w:t xml:space="preserve">I certify that the author(s) of the manuscript have legitimate access to and permission to use the data used in this manuscript.</w:t>
      </w:r>
    </w:p>
    <w:p>
      <w:pPr>
        <w:pStyle w:val="Compact"/>
        <w:numPr>
          <w:ilvl w:val="0"/>
          <w:numId w:val="1002"/>
        </w:numPr>
      </w:pPr>
      <w:r>
        <w:t xml:space="preserve">I certify that the author(s) of the manuscript have documented permission to redistribute/publish the data contained within this replication package. Appropriate permission are documented in the</w:t>
      </w:r>
      <w:r>
        <w:t xml:space="preserve"> </w:t>
      </w:r>
      <w:hyperlink r:id="rId15">
        <w:r>
          <w:rPr>
            <w:rStyle w:val="Hyperlink"/>
          </w:rPr>
          <w:t xml:space="preserve">LICENSE.txt</w:t>
        </w:r>
      </w:hyperlink>
      <w:r>
        <w:t xml:space="preserve"> </w:t>
      </w:r>
      <w:r>
        <w:t xml:space="preserve">file.</w:t>
      </w:r>
    </w:p>
    <w:bookmarkEnd w:id="16"/>
    <w:bookmarkStart w:id="19" w:name="license-for-data"/>
    <w:p>
      <w:pPr>
        <w:pStyle w:val="Heading2"/>
      </w:pPr>
      <w:r>
        <w:t xml:space="preserve">License for Data</w:t>
      </w:r>
    </w:p>
    <w:p>
      <w:pPr>
        <w:pStyle w:val="Compact"/>
        <w:numPr>
          <w:ilvl w:val="0"/>
          <w:numId w:val="1003"/>
        </w:numPr>
      </w:pPr>
      <w:r>
        <w:t xml:space="preserve">Data fom</w:t>
      </w:r>
      <w:r>
        <w:t xml:space="preserve"> </w:t>
      </w:r>
      <w:r>
        <w:t xml:space="preserve">Crossref (2023)</w:t>
      </w:r>
      <w:r>
        <w:t xml:space="preserve"> </w:t>
      </w:r>
      <w:r>
        <w:t xml:space="preserve">is</w:t>
      </w:r>
      <w:r>
        <w:t xml:space="preserve"> </w:t>
      </w:r>
      <w:r>
        <w:t xml:space="preserve">“is open and available for reuse without restriction”</w:t>
      </w:r>
      <w:r>
        <w:t xml:space="preserve"> </w:t>
      </w:r>
      <w:r>
        <w:t xml:space="preserve">(</w:t>
      </w:r>
      <w:hyperlink r:id="rId17">
        <w:r>
          <w:rPr>
            <w:rStyle w:val="Hyperlink"/>
          </w:rPr>
          <w:t xml:space="preserve">https://www.crossref.org/documentation/retrieve-metadata/</w:t>
        </w:r>
      </w:hyperlink>
      <w:r>
        <w:t xml:space="preserve">)</w:t>
      </w:r>
    </w:p>
    <w:p>
      <w:pPr>
        <w:pStyle w:val="FirstParagraph"/>
      </w:pPr>
      <w:r>
        <w:t xml:space="preserve">All derivative data contained herein, if not otherwise encumbered, is available under a</w:t>
      </w:r>
      <w:r>
        <w:t xml:space="preserve"> </w:t>
      </w:r>
      <w:hyperlink r:id="rId18">
        <w:r>
          <w:rPr>
            <w:rStyle w:val="Hyperlink"/>
          </w:rPr>
          <w:t xml:space="preserve">CC-BY-NC-4.0</w:t>
        </w:r>
      </w:hyperlink>
      <w:r>
        <w:t xml:space="preserve"> </w:t>
      </w:r>
      <w:r>
        <w:t xml:space="preserve">license. Usage by commercial entities is permitted, reselling the data is not.</w:t>
      </w:r>
    </w:p>
    <w:bookmarkEnd w:id="19"/>
    <w:bookmarkStart w:id="22" w:name="summary-of-availability"/>
    <w:p>
      <w:pPr>
        <w:pStyle w:val="Heading2"/>
      </w:pPr>
      <w:r>
        <w:t xml:space="preserve">Summary of Availability</w:t>
      </w:r>
    </w:p>
    <w:p>
      <w:pPr>
        <w:pStyle w:val="Compact"/>
        <w:numPr>
          <w:ilvl w:val="0"/>
          <w:numId w:val="1004"/>
        </w:numPr>
      </w:pPr>
      <w:r>
        <w:t xml:space="preserve">All data</w:t>
      </w:r>
      <w:r>
        <w:t xml:space="preserve"> </w:t>
      </w:r>
      <w:r>
        <w:rPr>
          <w:b/>
          <w:bCs/>
        </w:rPr>
        <w:t xml:space="preserve">are</w:t>
      </w:r>
      <w:r>
        <w:t xml:space="preserve"> </w:t>
      </w:r>
      <w:r>
        <w:t xml:space="preserve">publicly available.</w:t>
      </w:r>
    </w:p>
    <w:p>
      <w:pPr>
        <w:pStyle w:val="Compact"/>
        <w:numPr>
          <w:ilvl w:val="0"/>
          <w:numId w:val="1005"/>
        </w:numPr>
      </w:pPr>
      <w:r>
        <w:t xml:space="preserve">Some data</w:t>
      </w:r>
      <w:r>
        <w:t xml:space="preserve"> </w:t>
      </w:r>
      <w:r>
        <w:rPr>
          <w:b/>
          <w:bCs/>
        </w:rPr>
        <w:t xml:space="preserve">cannot be made</w:t>
      </w:r>
      <w:r>
        <w:t xml:space="preserve"> </w:t>
      </w:r>
      <w:r>
        <w:t xml:space="preserve">publicly available.</w:t>
      </w:r>
    </w:p>
    <w:p>
      <w:pPr>
        <w:pStyle w:val="Compact"/>
        <w:numPr>
          <w:ilvl w:val="0"/>
          <w:numId w:val="1006"/>
        </w:numPr>
      </w:pPr>
      <w:r>
        <w:rPr>
          <w:b/>
          <w:bCs/>
        </w:rPr>
        <w:t xml:space="preserve">No data can be made</w:t>
      </w:r>
      <w:r>
        <w:t xml:space="preserve"> </w:t>
      </w:r>
      <w:r>
        <w:t xml:space="preserve">publicly available.</w:t>
      </w:r>
    </w:p>
    <w:bookmarkStart w:id="20" w:name="files-failing-check"/>
    <w:p>
      <w:pPr>
        <w:pStyle w:val="Heading3"/>
      </w:pPr>
      <w:r>
        <w:t xml:space="preserve">Files failing check</w:t>
      </w:r>
    </w:p>
    <w:p>
      <w:pPr>
        <w:pStyle w:val="BlockText"/>
      </w:pPr>
      <w:r>
        <w:t xml:space="preserve">This list is only printed out when the normative provision of the files (i.e., whether the file should be present in the public replication package) does not match the actual presence of the file.</w:t>
      </w:r>
    </w:p>
    <w:p>
      <w:pPr>
        <w:pStyle w:val="BlockText"/>
      </w:pPr>
      <w:r>
        <w:t xml:space="preserve">This entire section disappears when everything is in order!</w:t>
      </w:r>
    </w:p>
    <w:p>
      <w:pPr>
        <w:pStyle w:val="BlockText"/>
      </w:pPr>
      <w:r>
        <w:t xml:space="preserve">The normative list is maintainaed MANUALLY in /home/rstudio/economics-open-science/_readme/datafiles.xlsx, and should be updated whenever the normative provision of files changes.</w:t>
      </w:r>
    </w:p>
    <w:tbl>
      <w:tblPr>
        <w:tblStyle w:val="Table"/>
        <w:tblW w:type="pct" w:w="5000"/>
        <w:tblLayout w:type="fixed"/>
        <w:tblLook w:firstRow="1" w:lastRow="0" w:firstColumn="0" w:lastColumn="0" w:noHBand="0" w:noVBand="0" w:val="0020"/>
      </w:tblPr>
      <w:tblGrid>
        <w:gridCol w:w="1073"/>
        <w:gridCol w:w="4966"/>
        <w:gridCol w:w="939"/>
        <w:gridCol w:w="939"/>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Provided.real</w:t>
            </w:r>
          </w:p>
        </w:tc>
        <w:tc>
          <w:tcPr/>
          <w:p>
            <w:pPr>
              <w:pStyle w:val="Compact"/>
              <w:jc w:val="left"/>
            </w:pPr>
            <w:r>
              <w:t xml:space="preserve">Provided.norm</w:t>
            </w:r>
          </w:p>
        </w:tc>
      </w:tr>
      <w:tr>
        <w:tc>
          <w:tcPr/>
          <w:p>
            <w:pPr>
              <w:pStyle w:val="Compact"/>
              <w:jc w:val="left"/>
            </w:pPr>
            <w:r>
              <w:t xml:space="preserve">Vilhuber (2025)</w:t>
            </w:r>
          </w:p>
        </w:tc>
        <w:tc>
          <w:tcPr/>
          <w:p>
            <w:pPr>
              <w:pStyle w:val="Compact"/>
              <w:jc w:val="left"/>
            </w:pPr>
            <w:r>
              <w:t xml:space="preserve">./data/confidential/Jira Export CSV (my defaults) 20250218210036.csv</w:t>
            </w:r>
          </w:p>
        </w:tc>
        <w:tc>
          <w:tcPr/>
          <w:p>
            <w:pPr>
              <w:pStyle w:val="Compact"/>
              <w:jc w:val="left"/>
            </w:pPr>
            <w:r>
              <w:t xml:space="preserve">TRUE</w:t>
            </w:r>
          </w:p>
        </w:tc>
        <w:tc>
          <w:tcPr/>
          <w:p>
            <w:pPr>
              <w:pStyle w:val="Compact"/>
              <w:jc w:val="left"/>
            </w:pPr>
            <w:r>
              <w:t xml:space="preserve">FALSE</w:t>
            </w:r>
          </w:p>
        </w:tc>
      </w:tr>
      <w:tr>
        <w:tc>
          <w:tcPr/>
          <w:p>
            <w:pPr>
              <w:pStyle w:val="Compact"/>
              <w:jc w:val="left"/>
            </w:pPr>
            <w:r>
              <w:t xml:space="preserve">Vilhuber (2025)</w:t>
            </w:r>
          </w:p>
        </w:tc>
        <w:tc>
          <w:tcPr/>
          <w:p>
            <w:pPr>
              <w:pStyle w:val="Compact"/>
              <w:jc w:val="left"/>
            </w:pPr>
            <w:r>
              <w:t xml:space="preserve">./data/confidential/jira-search-84765891-47e0-43ec-874d-365f527ef997.xlsx</w:t>
            </w:r>
          </w:p>
        </w:tc>
        <w:tc>
          <w:tcPr/>
          <w:p>
            <w:pPr>
              <w:pStyle w:val="Compact"/>
              <w:jc w:val="left"/>
            </w:pPr>
            <w:r>
              <w:t xml:space="preserve">TRUE</w:t>
            </w:r>
          </w:p>
        </w:tc>
        <w:tc>
          <w:tcPr/>
          <w:p>
            <w:pPr>
              <w:pStyle w:val="Compact"/>
              <w:jc w:val="left"/>
            </w:pPr>
            <w:r>
              <w:t xml:space="preserve">FALSE</w:t>
            </w:r>
          </w:p>
        </w:tc>
      </w:tr>
      <w:tr>
        <w:tc>
          <w:tcPr/>
          <w:p>
            <w:pPr>
              <w:pStyle w:val="Compact"/>
              <w:jc w:val="left"/>
            </w:pPr>
            <w:r>
              <w:t xml:space="preserve">Baum (2025)</w:t>
            </w:r>
          </w:p>
        </w:tc>
        <w:tc>
          <w:tcPr/>
          <w:p>
            <w:pPr>
              <w:pStyle w:val="Compact"/>
              <w:jc w:val="left"/>
            </w:pPr>
            <w:r>
              <w:t xml:space="preserve">./data/raw/WebSTAR.log.gz</w:t>
            </w:r>
          </w:p>
        </w:tc>
        <w:tc>
          <w:tcPr/>
          <w:p>
            <w:pPr>
              <w:pStyle w:val="Compact"/>
              <w:jc w:val="left"/>
            </w:pPr>
            <w:r>
              <w:t xml:space="preserve">TRUE</w:t>
            </w:r>
          </w:p>
        </w:tc>
        <w:tc>
          <w:tcPr/>
          <w:p>
            <w:pPr>
              <w:pStyle w:val="Compact"/>
              <w:jc w:val="left"/>
            </w:pPr>
            <w:r>
              <w:t xml:space="preserve">FALSE</w:t>
            </w:r>
          </w:p>
        </w:tc>
      </w:tr>
      <w:tr>
        <w:tc>
          <w:tcPr/>
          <w:p>
            <w:pPr>
              <w:pStyle w:val="Compact"/>
              <w:jc w:val="left"/>
            </w:pPr>
            <w:r>
              <w:t xml:space="preserve">Baum (2025)</w:t>
            </w:r>
          </w:p>
        </w:tc>
        <w:tc>
          <w:tcPr/>
          <w:p>
            <w:pPr>
              <w:pStyle w:val="Compact"/>
              <w:jc w:val="left"/>
            </w:pPr>
            <w:r>
              <w:t xml:space="preserve">./data/interwrk/geolocations.rds</w:t>
            </w:r>
          </w:p>
        </w:tc>
        <w:tc>
          <w:tcPr/>
          <w:p>
            <w:pPr>
              <w:pStyle w:val="Compact"/>
              <w:jc w:val="left"/>
            </w:pPr>
            <w:r>
              <w:t xml:space="preserve">TRUE</w:t>
            </w:r>
          </w:p>
        </w:tc>
        <w:tc>
          <w:tcPr/>
          <w:p>
            <w:pPr>
              <w:pStyle w:val="Compact"/>
              <w:jc w:val="left"/>
            </w:pPr>
            <w:r>
              <w:t xml:space="preserve">FALSE</w:t>
            </w:r>
          </w:p>
        </w:tc>
      </w:tr>
      <w:tr>
        <w:tc>
          <w:tcPr/>
          <w:p>
            <w:pPr>
              <w:pStyle w:val="Compact"/>
              <w:jc w:val="left"/>
            </w:pPr>
            <w:r>
              <w:t xml:space="preserve">Baum (2025)</w:t>
            </w:r>
          </w:p>
        </w:tc>
        <w:tc>
          <w:tcPr/>
          <w:p>
            <w:pPr>
              <w:pStyle w:val="Compact"/>
              <w:jc w:val="left"/>
            </w:pPr>
            <w:r>
              <w:t xml:space="preserve">./data/interwrk/ssclogs.parquet</w:t>
            </w:r>
          </w:p>
        </w:tc>
        <w:tc>
          <w:tcPr/>
          <w:p>
            <w:pPr>
              <w:pStyle w:val="Compact"/>
              <w:jc w:val="left"/>
            </w:pPr>
            <w:r>
              <w:t xml:space="preserve">TRUE</w:t>
            </w:r>
          </w:p>
        </w:tc>
        <w:tc>
          <w:tcPr/>
          <w:p>
            <w:pPr>
              <w:pStyle w:val="Compact"/>
              <w:jc w:val="left"/>
            </w:pPr>
            <w:r>
              <w:t xml:space="preserve">FALSE</w:t>
            </w:r>
          </w:p>
        </w:tc>
      </w:tr>
      <w:tr>
        <w:tc>
          <w:tcPr/>
          <w:p>
            <w:pPr>
              <w:pStyle w:val="Compact"/>
              <w:jc w:val="left"/>
            </w:pPr>
            <w:r>
              <w:t xml:space="preserve">Baum (2025)</w:t>
            </w:r>
          </w:p>
        </w:tc>
        <w:tc>
          <w:tcPr/>
          <w:p>
            <w:pPr>
              <w:pStyle w:val="Compact"/>
              <w:jc w:val="left"/>
            </w:pPr>
            <w:r>
              <w:t xml:space="preserve">./data/interwrk/ssclogs.rds</w:t>
            </w:r>
          </w:p>
        </w:tc>
        <w:tc>
          <w:tcPr/>
          <w:p>
            <w:pPr>
              <w:pStyle w:val="Compact"/>
              <w:jc w:val="left"/>
            </w:pPr>
            <w:r>
              <w:t xml:space="preserve">TRUE</w:t>
            </w:r>
          </w:p>
        </w:tc>
        <w:tc>
          <w:tcPr/>
          <w:p>
            <w:pPr>
              <w:pStyle w:val="Compact"/>
              <w:jc w:val="left"/>
            </w:pPr>
            <w:r>
              <w:t xml:space="preserve">FALSE</w:t>
            </w:r>
          </w:p>
        </w:tc>
      </w:tr>
    </w:tbl>
    <w:bookmarkEnd w:id="20"/>
    <w:bookmarkStart w:id="21" w:name="files-present"/>
    <w:p>
      <w:pPr>
        <w:pStyle w:val="Heading3"/>
      </w:pPr>
      <w:r>
        <w:t xml:space="preserve">Files present</w:t>
      </w:r>
    </w:p>
    <w:p>
      <w:pPr>
        <w:pStyle w:val="BlockText"/>
      </w:pPr>
      <w:r>
        <w:t xml:space="preserve">This list is only printed out when the normative provision of the files (i.e., whether the file should be present in the public replication package) does not match the actual presence of the file.</w:t>
      </w:r>
    </w:p>
    <w:p>
      <w:pPr>
        <w:pStyle w:val="BlockText"/>
      </w:pPr>
      <w:r>
        <w:t xml:space="preserve">This entire section disappears when everything is in order!</w:t>
      </w:r>
    </w:p>
    <w:p>
      <w:pPr>
        <w:pStyle w:val="BlockText"/>
      </w:pPr>
      <w:r>
        <w:t xml:space="preserve">The normative list is maintainaed MANUALLY in /home/rstudio/economics-open-science/_readme/datafiles.xlsx, and should be updated from the draft file.</w:t>
      </w:r>
    </w:p>
    <w:tbl>
      <w:tblPr>
        <w:tblStyle w:val="Table"/>
        <w:tblW w:type="pct" w:w="5000"/>
        <w:tblLayout w:type="fixed"/>
        <w:tblLook w:firstRow="1" w:lastRow="0" w:firstColumn="0" w:lastColumn="0" w:noHBand="0" w:noVBand="0" w:val="0020"/>
      </w:tblPr>
      <w:tblGrid>
        <w:gridCol w:w="940"/>
        <w:gridCol w:w="5802"/>
        <w:gridCol w:w="705"/>
        <w:gridCol w:w="470"/>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c>
          <w:tcPr/>
          <w:p>
            <w:pPr>
              <w:pStyle w:val="Compact"/>
              <w:jc w:val="left"/>
            </w:pPr>
            <w:r>
              <w:t xml:space="preserve">Order</w:t>
            </w:r>
          </w:p>
        </w:tc>
      </w:tr>
      <w:tr>
        <w:tc>
          <w:tcPr/>
          <w:p>
            <w:pPr>
              <w:pStyle w:val="Compact"/>
              <w:jc w:val="left"/>
            </w:pPr>
            <w:r>
              <w:t xml:space="preserve">NA</w:t>
            </w:r>
          </w:p>
        </w:tc>
        <w:tc>
          <w:tcPr/>
          <w:p>
            <w:pPr>
              <w:pStyle w:val="Compact"/>
              <w:jc w:val="left"/>
            </w:pPr>
            <w:r>
              <w:t xml:space="preserve">./data/christensen-2019-fig1-legend.png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./data/christensen-2019-fig1b.png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./data/christensen-2019-fig7-legend.png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./data/christensen-2019-fig7.png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./data/confidential/Jira Export CSV (my defaults) 20250218210036.csv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./data/confidential/jira-search-84765891-47e0-43ec-874d-365f527ef997.xlsx</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./data/confidential/readme.txt</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./data/crdcn-Publications-Export-2025-February-11-0901.csv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./data/crossref_dois_enhanced.Rds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./data/crossref_dois.Rds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./data/interwrk/cran_logs/2025-02-01-r.csv.gz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./data/interwrk/cran_logs/2025-02-02-r.csv.gz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./data/interwrk/cran_logs/2025-02-03-r.csv.gz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./data/interwrk/cran_logs/2025-02-04-r.csv.gz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./data/interwrk/cran_logs/2025-02-05-r.csv.gz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./data/interwrk/cran_logs/2025-02-06-r.csv.gz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./data/interwrk/cran_logs/2025-02-07-r.csv.gz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./data/interwrk/cran_logs/2025-02-08-r.csv.gz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./data/interwrk/cran_logs/2025-02-09-r.csv.gz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./data/interwrk/cran_logs/2025-02-10-r.csv.gz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./data/interwrk/cran_logs/2025-02-11-r.csv.gz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./data/interwrk/cran_logs/2025-02-12-r.csv.gz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./data/interwrk/cran_logs/2025-02-13-r.csv.gz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./data/interwrk/cran_logs/2025-02-14-r.csv.gz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./data/interwrk/cran_logs/2025-02-15-r.csv.gz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./data/interwrk/cran_logs/2025-02-16-r.csv.gz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./data/interwrk/cran_logs/2025-02-17-r.csv.gz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./data/interwrk/cran_logs/2025-02-18-r.csv.gz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./data/interwrk/cran_logs/2025-02-19-r.csv.gz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./data/interwrk/cran_logs/2025-02-20-r.csv.gz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./data/interwrk/cran_logs/2025-02-21-r.csv.gz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./data/interwrk/cran_logs/2025-02-22-r.csv.gz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./data/interwrk/cran_logs/2025-02-23-r.csv.gz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./data/interwrk/cran_logs/2025-02-24-r.csv.gz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./data/interwrk/cran_logs/2025-02-25-r.csv.gz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./data/interwrk/cran_logs/2025-02-26-r.csv.gz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./data/interwrk/cran_logs/2025-02-27-r.csv.gz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./data/interwrk/cran_logs/2025-02-28-r.csv.gz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./data/interwrk/cran_logs/2025-03-01-r.csv.gz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./data/interwrk/cran_logs/downloaded_files_select.rds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./data/interwrk/geolocations.rds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./data/interwrk/r_downloads_by_country_select_nochina.csv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./data/interwrk/r_downloads_by_country_select_nochina.rds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./data/interwrk/r_downloads_by_country_select.csv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./data/interwrk/r_downloads_by_country_select.rds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./data/interwrk/r_downloads_by_global_select_nochina.csv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./data/interwrk/r_downloads_by_global_select_nochina.rds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./data/interwrk/r_downloads_by_global_select.csv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./data/interwrk/r_downloads_by_global_select.rds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./data/interwrk/r_downloads_by_region_select_nochina.csv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./data/interwrk/r_downloads_by_region_select_nochina.rds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./data/interwrk/r_downloads_by_region_select.csv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./data/interwrk/r_downloads_by_region_select.rds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./data/interwrk/r_downloads_select_combined.csv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./data/interwrk/r_downloads_select_combined.rds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./data/interwrk/ssclogs.parquet</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./data/interwrk/ssclogs.rds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./data/interwrk/stata_downloads_by_country_select_nochina.csv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./data/interwrk/stata_downloads_by_country_select_nochina.rds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./data/interwrk/stata_downloads_by_country_select.csv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./data/interwrk/stata_downloads_by_country_select.rds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./data/interwrk/stata_downloads_by_global_select_nochina.csv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./data/interwrk/stata_downloads_by_global_select_nochina.rds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./data/interwrk/stata_downloads_by_global_select.csv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./data/interwrk/stata_downloads_by_global_select.rds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./data/interwrk/stata_downloads_by_region_select_nochina.csv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./data/interwrk/stata_downloads_by_region_select_nochina.rds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./data/interwrk/stata_downloads_by_region_select.csv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./data/interwrk/stata_downloads_by_region_select.rds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./data/issns.Rds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./data/jira_access_cleaned.csv</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./data/jira_access_cleaned.Rds</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./data/nsf24336-tab001-005.xlsx</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./data/ProjectsAllMetadata_25JUN2024.xlsx</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./data/PSID Bibliography Search.pdf</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./data/raw/WebSTAR.log.gz</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./data/restrictions.xlsx</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./data/Screenshot 2025-02-08 at 19-49-29 PSID Bibliography Search.png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./data/Screenshot 2025-05-16 at 14-49-46 CASD - Centre d’accès[…].png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./data/signal-2025-06-27-10-20-09-831.jpg</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./data/sources.txt</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NA</w:t>
            </w:r>
          </w:p>
        </w:tc>
        <w:tc>
          <w:tcPr/>
          <w:p>
            <w:pPr>
              <w:pStyle w:val="Compact"/>
              <w:jc w:val="left"/>
            </w:pPr>
            <w:r>
              <w:t xml:space="preserve">./data/stata-licenses-by-country.xlsx</w:t>
            </w:r>
          </w:p>
        </w:tc>
        <w:tc>
          <w:tcPr/>
          <w:p>
            <w:pPr>
              <w:pStyle w:val="Compact"/>
              <w:jc w:val="left"/>
            </w:pPr>
            <w:r>
              <w:t xml:space="preserve">Yes</w:t>
            </w:r>
          </w:p>
        </w:tc>
        <w:tc>
          <w:tcPr/>
          <w:p>
            <w:pPr>
              <w:pStyle w:val="Compact"/>
              <w:jc w:val="left"/>
            </w:pPr>
            <w:r>
              <w:t xml:space="preserve">NA</w:t>
            </w:r>
          </w:p>
        </w:tc>
      </w:tr>
    </w:tbl>
    <w:bookmarkEnd w:id="21"/>
    <w:bookmarkEnd w:id="22"/>
    <w:bookmarkStart w:id="23" w:name="Xdd26bdd4b102fb3fb8b315cfca4de303399ac90"/>
    <w:p>
      <w:pPr>
        <w:pStyle w:val="Heading2"/>
      </w:pPr>
      <w:r>
        <w:t xml:space="preserve">Complete List of Data Files by Data Source</w:t>
      </w:r>
    </w:p>
    <w:p>
      <w:pPr>
        <w:pStyle w:val="FirstParagraph"/>
      </w:pPr>
      <w:r>
        <w:t xml:space="preserve">The following table lists the complete set of data files</w:t>
      </w:r>
      <w:r>
        <w:t xml:space="preserve"> </w:t>
      </w:r>
      <w:r>
        <w:rPr>
          <w:b/>
          <w:bCs/>
        </w:rPr>
        <w:t xml:space="preserve">used</w:t>
      </w:r>
      <w:r>
        <w:t xml:space="preserve"> </w:t>
      </w:r>
      <w:r>
        <w:t xml:space="preserve">by the code, and whether they are provided as part of the replication package.</w:t>
      </w:r>
    </w:p>
    <w:tbl>
      <w:tblPr>
        <w:tblStyle w:val="Table"/>
        <w:tblW w:type="pct" w:w="5000"/>
        <w:tblLayout w:type="fixed"/>
        <w:tblLook w:firstRow="1" w:lastRow="0" w:firstColumn="0" w:lastColumn="0" w:noHBand="0" w:noVBand="0" w:val="0020"/>
      </w:tblPr>
      <w:tblGrid>
        <w:gridCol w:w="1889"/>
        <w:gridCol w:w="5376"/>
        <w:gridCol w:w="653"/>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Ferguson et al (2023)</w:t>
            </w:r>
          </w:p>
        </w:tc>
        <w:tc>
          <w:tcPr/>
          <w:p>
            <w:pPr>
              <w:pStyle w:val="Compact"/>
              <w:jc w:val="left"/>
            </w:pPr>
            <w:r>
              <w:t xml:space="preserve">./data/christensen-2019-fig1-legend.png</w:t>
            </w:r>
          </w:p>
        </w:tc>
        <w:tc>
          <w:tcPr/>
          <w:p>
            <w:pPr>
              <w:pStyle w:val="Compact"/>
              <w:jc w:val="left"/>
            </w:pPr>
            <w:r>
              <w:t xml:space="preserve">TRUE</w:t>
            </w:r>
          </w:p>
        </w:tc>
      </w:tr>
      <w:tr>
        <w:tc>
          <w:tcPr/>
          <w:p>
            <w:pPr>
              <w:pStyle w:val="Compact"/>
              <w:jc w:val="left"/>
            </w:pPr>
            <w:r>
              <w:t xml:space="preserve">Ferguson et al (2023)</w:t>
            </w:r>
          </w:p>
        </w:tc>
        <w:tc>
          <w:tcPr/>
          <w:p>
            <w:pPr>
              <w:pStyle w:val="Compact"/>
              <w:jc w:val="left"/>
            </w:pPr>
            <w:r>
              <w:t xml:space="preserve">./data/christensen-2019-fig1b.png</w:t>
            </w:r>
          </w:p>
        </w:tc>
        <w:tc>
          <w:tcPr/>
          <w:p>
            <w:pPr>
              <w:pStyle w:val="Compact"/>
              <w:jc w:val="left"/>
            </w:pPr>
            <w:r>
              <w:t xml:space="preserve">TRUE</w:t>
            </w:r>
          </w:p>
        </w:tc>
      </w:tr>
      <w:tr>
        <w:tc>
          <w:tcPr/>
          <w:p>
            <w:pPr>
              <w:pStyle w:val="Compact"/>
              <w:jc w:val="left"/>
            </w:pPr>
            <w:r>
              <w:t xml:space="preserve">Ferguson et al (2023)</w:t>
            </w:r>
          </w:p>
        </w:tc>
        <w:tc>
          <w:tcPr/>
          <w:p>
            <w:pPr>
              <w:pStyle w:val="Compact"/>
              <w:jc w:val="left"/>
            </w:pPr>
            <w:r>
              <w:t xml:space="preserve">./data/christensen-2019-fig7-legend.png</w:t>
            </w:r>
          </w:p>
        </w:tc>
        <w:tc>
          <w:tcPr/>
          <w:p>
            <w:pPr>
              <w:pStyle w:val="Compact"/>
              <w:jc w:val="left"/>
            </w:pPr>
            <w:r>
              <w:t xml:space="preserve">TRUE</w:t>
            </w:r>
          </w:p>
        </w:tc>
      </w:tr>
      <w:tr>
        <w:tc>
          <w:tcPr/>
          <w:p>
            <w:pPr>
              <w:pStyle w:val="Compact"/>
              <w:jc w:val="left"/>
            </w:pPr>
            <w:r>
              <w:t xml:space="preserve">Ferguson et al (2023)</w:t>
            </w:r>
          </w:p>
        </w:tc>
        <w:tc>
          <w:tcPr/>
          <w:p>
            <w:pPr>
              <w:pStyle w:val="Compact"/>
              <w:jc w:val="left"/>
            </w:pPr>
            <w:r>
              <w:t xml:space="preserve">./data/christensen-2019-fig7.png</w:t>
            </w:r>
          </w:p>
        </w:tc>
        <w:tc>
          <w:tcPr/>
          <w:p>
            <w:pPr>
              <w:pStyle w:val="Compact"/>
              <w:jc w:val="left"/>
            </w:pPr>
            <w:r>
              <w:t xml:space="preserve">TRUE</w:t>
            </w:r>
          </w:p>
        </w:tc>
      </w:tr>
      <w:tr>
        <w:tc>
          <w:tcPr/>
          <w:p>
            <w:pPr>
              <w:pStyle w:val="Compact"/>
              <w:jc w:val="left"/>
            </w:pPr>
            <w:r>
              <w:t xml:space="preserve">Vilhuber (2025)</w:t>
            </w:r>
          </w:p>
        </w:tc>
        <w:tc>
          <w:tcPr/>
          <w:p>
            <w:pPr>
              <w:pStyle w:val="Compact"/>
              <w:jc w:val="left"/>
            </w:pPr>
            <w:r>
              <w:t xml:space="preserve">./data/confidential/Jira Export CSV (my defaults) 20250218210036.csv</w:t>
            </w:r>
          </w:p>
        </w:tc>
        <w:tc>
          <w:tcPr/>
          <w:p>
            <w:pPr>
              <w:pStyle w:val="Compact"/>
              <w:jc w:val="left"/>
            </w:pPr>
            <w:r>
              <w:t xml:space="preserve">TRUE</w:t>
            </w:r>
          </w:p>
        </w:tc>
      </w:tr>
      <w:tr>
        <w:tc>
          <w:tcPr/>
          <w:p>
            <w:pPr>
              <w:pStyle w:val="Compact"/>
              <w:jc w:val="left"/>
            </w:pPr>
            <w:r>
              <w:t xml:space="preserve">Vilhuber (2025)</w:t>
            </w:r>
          </w:p>
        </w:tc>
        <w:tc>
          <w:tcPr/>
          <w:p>
            <w:pPr>
              <w:pStyle w:val="Compact"/>
              <w:jc w:val="left"/>
            </w:pPr>
            <w:r>
              <w:t xml:space="preserve">./data/confidential/jira-search-84765891-47e0-43ec-874d-365f527ef997.xlsx</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./data/interwrk/cran_logs/2025-02-01-r.csv.gz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./data/interwrk/cran_logs/2025-02-02-r.csv.gz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./data/interwrk/cran_logs/2025-02-03-r.csv.gz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./data/interwrk/cran_logs/2025-02-04-r.csv.gz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./data/interwrk/cran_logs/2025-02-05-r.csv.gz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./data/interwrk/cran_logs/2025-02-06-r.csv.gz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./data/interwrk/cran_logs/2025-02-07-r.csv.gz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./data/interwrk/cran_logs/2025-02-08-r.csv.gz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./data/interwrk/cran_logs/2025-02-09-r.csv.gz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./data/interwrk/cran_logs/2025-02-10-r.csv.gz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./data/interwrk/cran_logs/2025-02-11-r.csv.gz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./data/interwrk/cran_logs/2025-02-12-r.csv.gz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./data/interwrk/cran_logs/2025-02-13-r.csv.gz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./data/interwrk/cran_logs/2025-02-14-r.csv.gz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./data/interwrk/cran_logs/2025-02-15-r.csv.gz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./data/interwrk/cran_logs/2025-02-16-r.csv.gz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./data/interwrk/cran_logs/2025-02-17-r.csv.gz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./data/interwrk/cran_logs/2025-02-18-r.csv.gz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./data/interwrk/cran_logs/2025-02-19-r.csv.gz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./data/interwrk/cran_logs/2025-02-20-r.csv.gz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./data/interwrk/cran_logs/2025-02-21-r.csv.gz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./data/interwrk/cran_logs/2025-02-22-r.csv.gz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./data/interwrk/cran_logs/2025-02-23-r.csv.gz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./data/interwrk/cran_logs/2025-02-24-r.csv.gz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./data/interwrk/cran_logs/2025-02-25-r.csv.gz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./data/interwrk/cran_logs/2025-02-26-r.csv.gz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./data/interwrk/cran_logs/2025-02-27-r.csv.gz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./data/interwrk/cran_logs/2025-02-28-r.csv.gz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./data/interwrk/cran_logs/2025-03-01-r.csv.gz</w:t>
            </w:r>
          </w:p>
        </w:tc>
        <w:tc>
          <w:tcPr/>
          <w:p>
            <w:pPr>
              <w:pStyle w:val="Compact"/>
              <w:jc w:val="left"/>
            </w:pPr>
            <w:r>
              <w:t xml:space="preserve">TRUE</w:t>
            </w:r>
          </w:p>
        </w:tc>
      </w:tr>
      <w:tr>
        <w:tc>
          <w:tcPr/>
          <w:p>
            <w:pPr>
              <w:pStyle w:val="Compact"/>
              <w:jc w:val="left"/>
            </w:pPr>
            <w:r>
              <w:t xml:space="preserve">NSF (2024)</w:t>
            </w:r>
          </w:p>
        </w:tc>
        <w:tc>
          <w:tcPr/>
          <w:p>
            <w:pPr>
              <w:pStyle w:val="Compact"/>
              <w:jc w:val="left"/>
            </w:pPr>
            <w:r>
              <w:t xml:space="preserve">./data/nsf24336-tab001-005.xlsx</w:t>
            </w:r>
          </w:p>
        </w:tc>
        <w:tc>
          <w:tcPr/>
          <w:p>
            <w:pPr>
              <w:pStyle w:val="Compact"/>
              <w:jc w:val="left"/>
            </w:pPr>
            <w:r>
              <w:t xml:space="preserve">TRUE</w:t>
            </w:r>
          </w:p>
        </w:tc>
      </w:tr>
      <w:tr>
        <w:tc>
          <w:tcPr/>
          <w:p>
            <w:pPr>
              <w:pStyle w:val="Compact"/>
              <w:jc w:val="left"/>
            </w:pPr>
            <w:r>
              <w:t xml:space="preserve">U.S. Census Bureau (2024)</w:t>
            </w:r>
          </w:p>
        </w:tc>
        <w:tc>
          <w:tcPr/>
          <w:p>
            <w:pPr>
              <w:pStyle w:val="Compact"/>
              <w:jc w:val="left"/>
            </w:pPr>
            <w:r>
              <w:t xml:space="preserve">./data/ProjectsAllMetadata_25JUN2024.xlsx</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./data/raw/WebSTAR.log.gz</w:t>
            </w:r>
          </w:p>
        </w:tc>
        <w:tc>
          <w:tcPr/>
          <w:p>
            <w:pPr>
              <w:pStyle w:val="Compact"/>
              <w:jc w:val="left"/>
            </w:pPr>
            <w:r>
              <w:t xml:space="preserve">TRUE</w:t>
            </w:r>
          </w:p>
        </w:tc>
      </w:tr>
      <w:tr>
        <w:tc>
          <w:tcPr/>
          <w:p>
            <w:pPr>
              <w:pStyle w:val="Compact"/>
              <w:jc w:val="left"/>
            </w:pPr>
            <w:r>
              <w:t xml:space="preserve">Vilhuber (2025)</w:t>
            </w:r>
          </w:p>
        </w:tc>
        <w:tc>
          <w:tcPr/>
          <w:p>
            <w:pPr>
              <w:pStyle w:val="Compact"/>
              <w:jc w:val="left"/>
            </w:pPr>
            <w:r>
              <w:t xml:space="preserve">./data/jira_access_cleaned.csv</w:t>
            </w:r>
          </w:p>
        </w:tc>
        <w:tc>
          <w:tcPr/>
          <w:p>
            <w:pPr>
              <w:pStyle w:val="Compact"/>
              <w:jc w:val="left"/>
            </w:pPr>
            <w:r>
              <w:t xml:space="preserve">TRUE</w:t>
            </w:r>
          </w:p>
        </w:tc>
      </w:tr>
      <w:tr>
        <w:tc>
          <w:tcPr/>
          <w:p>
            <w:pPr>
              <w:pStyle w:val="Compact"/>
              <w:jc w:val="left"/>
            </w:pPr>
            <w:r>
              <w:t xml:space="preserve">Vilhuber (2025)</w:t>
            </w:r>
          </w:p>
        </w:tc>
        <w:tc>
          <w:tcPr/>
          <w:p>
            <w:pPr>
              <w:pStyle w:val="Compact"/>
              <w:jc w:val="left"/>
            </w:pPr>
            <w:r>
              <w:t xml:space="preserve">./data/jira_access_cleaned.Rds</w:t>
            </w:r>
          </w:p>
        </w:tc>
        <w:tc>
          <w:tcPr/>
          <w:p>
            <w:pPr>
              <w:pStyle w:val="Compact"/>
              <w:jc w:val="left"/>
            </w:pPr>
            <w:r>
              <w:t xml:space="preserve">TRUE</w:t>
            </w:r>
          </w:p>
        </w:tc>
      </w:tr>
      <w:tr>
        <w:tc>
          <w:tcPr/>
          <w:p>
            <w:pPr>
              <w:pStyle w:val="Compact"/>
              <w:jc w:val="left"/>
            </w:pPr>
            <w:r>
              <w:t xml:space="preserve">CrossRef</w:t>
            </w:r>
          </w:p>
        </w:tc>
        <w:tc>
          <w:tcPr/>
          <w:p>
            <w:pPr>
              <w:pStyle w:val="Compact"/>
              <w:jc w:val="left"/>
            </w:pPr>
            <w:r>
              <w:t xml:space="preserve">./data/crossref_dois_enhanced.Rds</w:t>
            </w:r>
          </w:p>
        </w:tc>
        <w:tc>
          <w:tcPr/>
          <w:p>
            <w:pPr>
              <w:pStyle w:val="Compact"/>
              <w:jc w:val="left"/>
            </w:pPr>
            <w:r>
              <w:t xml:space="preserve">TRUE</w:t>
            </w:r>
          </w:p>
        </w:tc>
      </w:tr>
      <w:tr>
        <w:tc>
          <w:tcPr/>
          <w:p>
            <w:pPr>
              <w:pStyle w:val="Compact"/>
              <w:jc w:val="left"/>
            </w:pPr>
            <w:r>
              <w:t xml:space="preserve">CrossRef</w:t>
            </w:r>
          </w:p>
        </w:tc>
        <w:tc>
          <w:tcPr/>
          <w:p>
            <w:pPr>
              <w:pStyle w:val="Compact"/>
              <w:jc w:val="left"/>
            </w:pPr>
            <w:r>
              <w:t xml:space="preserve">./data/crossref_dois.Rds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./data/interwrk/cran_logs/downloaded_files_select.rds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./data/interwrk/r_downloads_by_country_select_nochina.csv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./data/interwrk/r_downloads_by_country_select_nochina.rds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./data/interwrk/r_downloads_by_global_select_nochina.csv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./data/interwrk/r_downloads_by_global_select_nochina.rds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./data/interwrk/r_downloads_by_region_select_nochina.csv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./data/interwrk/r_downloads_by_region_select_nochina.rds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./data/interwrk/r_downloads_select_combined.csv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./data/interwrk/r_downloads_select_combined.rds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./data/interwrk/geolocations.rds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./data/interwrk/ssclogs.parquet</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./data/interwrk/ssclogs.rds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./data/interwrk/stata_downloads_by_country_select_nochina.csv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./data/interwrk/stata_downloads_by_country_select_nochina.rds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./data/interwrk/stata_downloads_by_global_select_nochina.csv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./data/interwrk/stata_downloads_by_global_select_nochina.rds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./data/interwrk/stata_downloads_by_region_select_nochina.csv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./data/interwrk/stata_downloads_by_region_select_nochina.rds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./data/interwrk/stata_downloads_by_region_select.rds</w:t>
            </w:r>
          </w:p>
        </w:tc>
        <w:tc>
          <w:tcPr/>
          <w:p>
            <w:pPr>
              <w:pStyle w:val="Compact"/>
              <w:jc w:val="left"/>
            </w:pPr>
            <w:r>
              <w:t xml:space="preserve">TRUE</w:t>
            </w:r>
          </w:p>
        </w:tc>
      </w:tr>
      <w:tr>
        <w:tc>
          <w:tcPr/>
          <w:p>
            <w:pPr>
              <w:pStyle w:val="Compact"/>
              <w:jc w:val="left"/>
            </w:pPr>
            <w:r>
              <w:t xml:space="preserve">Manually compiled</w:t>
            </w:r>
          </w:p>
        </w:tc>
        <w:tc>
          <w:tcPr/>
          <w:p>
            <w:pPr>
              <w:pStyle w:val="Compact"/>
              <w:jc w:val="left"/>
            </w:pPr>
            <w:r>
              <w:t xml:space="preserve">./data/issns.Rds</w:t>
            </w:r>
          </w:p>
        </w:tc>
        <w:tc>
          <w:tcPr/>
          <w:p>
            <w:pPr>
              <w:pStyle w:val="Compact"/>
              <w:jc w:val="left"/>
            </w:pPr>
            <w:r>
              <w:t xml:space="preserve">TRUE</w:t>
            </w:r>
          </w:p>
        </w:tc>
      </w:tr>
      <w:tr>
        <w:tc>
          <w:tcPr/>
          <w:p>
            <w:pPr>
              <w:pStyle w:val="Compact"/>
              <w:jc w:val="left"/>
            </w:pPr>
            <w:r>
              <w:t xml:space="preserve">Observed</w:t>
            </w:r>
          </w:p>
        </w:tc>
        <w:tc>
          <w:tcPr/>
          <w:p>
            <w:pPr>
              <w:pStyle w:val="Compact"/>
              <w:jc w:val="left"/>
            </w:pPr>
            <w:r>
              <w:t xml:space="preserve">./data/signal-2025-06-27-10-20-09-831.jpg</w:t>
            </w:r>
          </w:p>
        </w:tc>
        <w:tc>
          <w:tcPr/>
          <w:p>
            <w:pPr>
              <w:pStyle w:val="Compact"/>
              <w:jc w:val="left"/>
            </w:pPr>
            <w:r>
              <w:t xml:space="preserve">TRUE</w:t>
            </w:r>
          </w:p>
        </w:tc>
      </w:tr>
      <w:tr>
        <w:tc>
          <w:tcPr/>
          <w:p>
            <w:pPr>
              <w:pStyle w:val="Compact"/>
              <w:jc w:val="left"/>
            </w:pPr>
            <w:r>
              <w:t xml:space="preserve">PSID</w:t>
            </w:r>
          </w:p>
        </w:tc>
        <w:tc>
          <w:tcPr/>
          <w:p>
            <w:pPr>
              <w:pStyle w:val="Compact"/>
              <w:jc w:val="left"/>
            </w:pPr>
            <w:r>
              <w:t xml:space="preserve">./data/PSID Bibliography Search.pdf</w:t>
            </w:r>
          </w:p>
        </w:tc>
        <w:tc>
          <w:tcPr/>
          <w:p>
            <w:pPr>
              <w:pStyle w:val="Compact"/>
              <w:jc w:val="left"/>
            </w:pPr>
            <w:r>
              <w:t xml:space="preserve">TRUE</w:t>
            </w:r>
          </w:p>
        </w:tc>
      </w:tr>
      <w:tr>
        <w:tc>
          <w:tcPr/>
          <w:p>
            <w:pPr>
              <w:pStyle w:val="Compact"/>
              <w:jc w:val="left"/>
            </w:pPr>
            <w:r>
              <w:t xml:space="preserve">PSID</w:t>
            </w:r>
          </w:p>
        </w:tc>
        <w:tc>
          <w:tcPr/>
          <w:p>
            <w:pPr>
              <w:pStyle w:val="Compact"/>
              <w:jc w:val="left"/>
            </w:pPr>
            <w:r>
              <w:t xml:space="preserve">./data/Screenshot 2025-02-08 at 19-49-29 PSID Bibliography Search.png</w:t>
            </w:r>
          </w:p>
        </w:tc>
        <w:tc>
          <w:tcPr/>
          <w:p>
            <w:pPr>
              <w:pStyle w:val="Compact"/>
              <w:jc w:val="left"/>
            </w:pPr>
            <w:r>
              <w:t xml:space="preserve">TRUE</w:t>
            </w:r>
          </w:p>
        </w:tc>
      </w:tr>
      <w:tr>
        <w:tc>
          <w:tcPr/>
          <w:p>
            <w:pPr>
              <w:pStyle w:val="Compact"/>
              <w:jc w:val="left"/>
            </w:pPr>
            <w:r>
              <w:t xml:space="preserve">CASD</w:t>
            </w:r>
          </w:p>
        </w:tc>
        <w:tc>
          <w:tcPr/>
          <w:p>
            <w:pPr>
              <w:pStyle w:val="Compact"/>
              <w:jc w:val="left"/>
            </w:pPr>
            <w:r>
              <w:t xml:space="preserve">./data/Screenshot 2025-05-16 at 14-49-46 CASD - Centre d’accès[…].png</w:t>
            </w:r>
          </w:p>
        </w:tc>
        <w:tc>
          <w:tcPr/>
          <w:p>
            <w:pPr>
              <w:pStyle w:val="Compact"/>
              <w:jc w:val="left"/>
            </w:pPr>
            <w:r>
              <w:t xml:space="preserve">TRUE</w:t>
            </w:r>
          </w:p>
        </w:tc>
      </w:tr>
      <w:tr>
        <w:tc>
          <w:tcPr/>
          <w:p>
            <w:pPr>
              <w:pStyle w:val="Compact"/>
              <w:jc w:val="left"/>
            </w:pPr>
            <w:r>
              <w:t xml:space="preserve">Gibson (2025)</w:t>
            </w:r>
          </w:p>
        </w:tc>
        <w:tc>
          <w:tcPr/>
          <w:p>
            <w:pPr>
              <w:pStyle w:val="Compact"/>
              <w:jc w:val="left"/>
            </w:pPr>
            <w:r>
              <w:t xml:space="preserve">./data/crdcn-Publications-Export-2025-February-11-0901.csv</w:t>
            </w:r>
          </w:p>
        </w:tc>
        <w:tc>
          <w:tcPr/>
          <w:p>
            <w:pPr>
              <w:pStyle w:val="Compact"/>
              <w:jc w:val="left"/>
            </w:pPr>
            <w:r>
              <w:t xml:space="preserve">TRUE</w:t>
            </w:r>
          </w:p>
        </w:tc>
      </w:tr>
      <w:tr>
        <w:tc>
          <w:tcPr/>
          <w:p>
            <w:pPr>
              <w:pStyle w:val="Compact"/>
              <w:jc w:val="left"/>
            </w:pPr>
            <w:r>
              <w:t xml:space="preserve">Manually compiled</w:t>
            </w:r>
          </w:p>
        </w:tc>
        <w:tc>
          <w:tcPr/>
          <w:p>
            <w:pPr>
              <w:pStyle w:val="Compact"/>
              <w:jc w:val="left"/>
            </w:pPr>
            <w:r>
              <w:t xml:space="preserve">./data/stata-licenses-by-country.xlsx</w:t>
            </w:r>
          </w:p>
        </w:tc>
        <w:tc>
          <w:tcPr/>
          <w:p>
            <w:pPr>
              <w:pStyle w:val="Compact"/>
              <w:jc w:val="left"/>
            </w:pPr>
            <w:r>
              <w:t xml:space="preserve">TRUE</w:t>
            </w:r>
          </w:p>
        </w:tc>
      </w:tr>
    </w:tbl>
    <w:bookmarkEnd w:id="23"/>
    <w:bookmarkStart w:id="40" w:name="details-on-each-data-source"/>
    <w:p>
      <w:pPr>
        <w:pStyle w:val="Heading2"/>
      </w:pPr>
      <w:r>
        <w:t xml:space="preserve">Details on each Data Source</w:t>
      </w:r>
    </w:p>
    <w:bookmarkStart w:id="25" w:name="ferguson_survey_2023"/>
    <w:p>
      <w:pPr>
        <w:pStyle w:val="Heading3"/>
      </w:pPr>
      <w:r>
        <w:t xml:space="preserve">Ferguson et al. (2023)</w:t>
      </w:r>
    </w:p>
    <w:p>
      <w:pPr>
        <w:pStyle w:val="FirstParagraph"/>
      </w:pPr>
      <w:r>
        <w:t xml:space="preserve">The figures were taken from</w:t>
      </w:r>
      <w:r>
        <w:t xml:space="preserve"> </w:t>
      </w:r>
      <w:r>
        <w:t xml:space="preserve">Ferguson et al. (2023)</w:t>
      </w:r>
      <w:r>
        <w:t xml:space="preserve"> </w:t>
      </w:r>
      <w:r>
        <w:t xml:space="preserve">and are only reformatted here for illustration. Original document, including figures, is under a</w:t>
      </w:r>
      <w:r>
        <w:t xml:space="preserve"> </w:t>
      </w:r>
      <w:hyperlink r:id="rId24">
        <w:r>
          <w:rPr>
            <w:rStyle w:val="Hyperlink"/>
          </w:rPr>
          <w:t xml:space="preserve">CC-BY 4.0</w:t>
        </w:r>
      </w:hyperlink>
      <w:r>
        <w:t xml:space="preserve"> </w:t>
      </w:r>
      <w:r>
        <w:t xml:space="preserve">license.</w:t>
      </w:r>
    </w:p>
    <w:tbl>
      <w:tblPr>
        <w:tblStyle w:val="Table"/>
        <w:tblW w:type="pct" w:w="5000"/>
        <w:tblLayout w:type="fixed"/>
        <w:tblLook w:firstRow="1" w:lastRow="0" w:firstColumn="0" w:lastColumn="0" w:noHBand="0" w:noVBand="0" w:val="0020"/>
      </w:tblPr>
      <w:tblGrid>
        <w:gridCol w:w="2454"/>
        <w:gridCol w:w="4461"/>
        <w:gridCol w:w="1003"/>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Ferguson et al (2023)</w:t>
            </w:r>
          </w:p>
        </w:tc>
        <w:tc>
          <w:tcPr/>
          <w:p>
            <w:pPr>
              <w:pStyle w:val="Compact"/>
              <w:jc w:val="left"/>
            </w:pPr>
            <w:r>
              <w:t xml:space="preserve">./data/christensen-2019-fig1-legend.png</w:t>
            </w:r>
          </w:p>
        </w:tc>
        <w:tc>
          <w:tcPr/>
          <w:p>
            <w:pPr>
              <w:pStyle w:val="Compact"/>
              <w:jc w:val="left"/>
            </w:pPr>
            <w:r>
              <w:t xml:space="preserve">TRUE</w:t>
            </w:r>
          </w:p>
        </w:tc>
      </w:tr>
      <w:tr>
        <w:tc>
          <w:tcPr/>
          <w:p>
            <w:pPr>
              <w:pStyle w:val="Compact"/>
              <w:jc w:val="left"/>
            </w:pPr>
            <w:r>
              <w:t xml:space="preserve">Ferguson et al (2023)</w:t>
            </w:r>
          </w:p>
        </w:tc>
        <w:tc>
          <w:tcPr/>
          <w:p>
            <w:pPr>
              <w:pStyle w:val="Compact"/>
              <w:jc w:val="left"/>
            </w:pPr>
            <w:r>
              <w:t xml:space="preserve">./data/christensen-2019-fig1b.png</w:t>
            </w:r>
          </w:p>
        </w:tc>
        <w:tc>
          <w:tcPr/>
          <w:p>
            <w:pPr>
              <w:pStyle w:val="Compact"/>
              <w:jc w:val="left"/>
            </w:pPr>
            <w:r>
              <w:t xml:space="preserve">TRUE</w:t>
            </w:r>
          </w:p>
        </w:tc>
      </w:tr>
      <w:tr>
        <w:tc>
          <w:tcPr/>
          <w:p>
            <w:pPr>
              <w:pStyle w:val="Compact"/>
              <w:jc w:val="left"/>
            </w:pPr>
            <w:r>
              <w:t xml:space="preserve">Ferguson et al (2023)</w:t>
            </w:r>
          </w:p>
        </w:tc>
        <w:tc>
          <w:tcPr/>
          <w:p>
            <w:pPr>
              <w:pStyle w:val="Compact"/>
              <w:jc w:val="left"/>
            </w:pPr>
            <w:r>
              <w:t xml:space="preserve">./data/christensen-2019-fig7-legend.png</w:t>
            </w:r>
          </w:p>
        </w:tc>
        <w:tc>
          <w:tcPr/>
          <w:p>
            <w:pPr>
              <w:pStyle w:val="Compact"/>
              <w:jc w:val="left"/>
            </w:pPr>
            <w:r>
              <w:t xml:space="preserve">TRUE</w:t>
            </w:r>
          </w:p>
        </w:tc>
      </w:tr>
      <w:tr>
        <w:tc>
          <w:tcPr/>
          <w:p>
            <w:pPr>
              <w:pStyle w:val="Compact"/>
              <w:jc w:val="left"/>
            </w:pPr>
            <w:r>
              <w:t xml:space="preserve">Ferguson et al (2023)</w:t>
            </w:r>
          </w:p>
        </w:tc>
        <w:tc>
          <w:tcPr/>
          <w:p>
            <w:pPr>
              <w:pStyle w:val="Compact"/>
              <w:jc w:val="left"/>
            </w:pPr>
            <w:r>
              <w:t xml:space="preserve">./data/christensen-2019-fig7.png</w:t>
            </w:r>
          </w:p>
        </w:tc>
        <w:tc>
          <w:tcPr/>
          <w:p>
            <w:pPr>
              <w:pStyle w:val="Compact"/>
              <w:jc w:val="left"/>
            </w:pPr>
            <w:r>
              <w:t xml:space="preserve">TRUE</w:t>
            </w:r>
          </w:p>
        </w:tc>
      </w:tr>
    </w:tbl>
    <w:bookmarkEnd w:id="25"/>
    <w:bookmarkStart w:id="26" w:name="access-statistics-for-aea-journals"/>
    <w:p>
      <w:pPr>
        <w:pStyle w:val="Heading3"/>
      </w:pPr>
      <w:r>
        <w:t xml:space="preserve">Access statistics for AEA journals</w:t>
      </w:r>
    </w:p>
    <w:p>
      <w:pPr>
        <w:pStyle w:val="FirstParagraph"/>
      </w:pPr>
      <w:r>
        <w:t xml:space="preserve">The access statistics were extracted by me from internal AEA systems used by the AEA Data Editor. Similar statistics are published in</w:t>
      </w:r>
      <w:r>
        <w:t xml:space="preserve"> </w:t>
      </w:r>
      <w:r>
        <w:t xml:space="preserve">Vilhuber (2025)</w:t>
      </w:r>
      <w:r>
        <w:t xml:space="preserve">. The direct extracts are confidential and not provided, but the code produces distributable data, which are included here.</w:t>
      </w:r>
    </w:p>
    <w:tbl>
      <w:tblPr>
        <w:tblStyle w:val="Table"/>
        <w:tblW w:type="pct" w:w="5000"/>
        <w:tblLayout w:type="fixed"/>
        <w:tblLook w:firstRow="1" w:lastRow="0" w:firstColumn="0" w:lastColumn="0" w:noHBand="0" w:noVBand="0" w:val="0020"/>
      </w:tblPr>
      <w:tblGrid>
        <w:gridCol w:w="1280"/>
        <w:gridCol w:w="5920"/>
        <w:gridCol w:w="720"/>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Vilhuber (2025)</w:t>
            </w:r>
          </w:p>
        </w:tc>
        <w:tc>
          <w:tcPr/>
          <w:p>
            <w:pPr>
              <w:pStyle w:val="Compact"/>
              <w:jc w:val="left"/>
            </w:pPr>
            <w:r>
              <w:t xml:space="preserve">./data/confidential/Jira Export CSV (my defaults) 20250218210036.csv</w:t>
            </w:r>
          </w:p>
        </w:tc>
        <w:tc>
          <w:tcPr/>
          <w:p>
            <w:pPr>
              <w:pStyle w:val="Compact"/>
              <w:jc w:val="left"/>
            </w:pPr>
            <w:r>
              <w:t xml:space="preserve">TRUE</w:t>
            </w:r>
          </w:p>
        </w:tc>
      </w:tr>
      <w:tr>
        <w:tc>
          <w:tcPr/>
          <w:p>
            <w:pPr>
              <w:pStyle w:val="Compact"/>
              <w:jc w:val="left"/>
            </w:pPr>
            <w:r>
              <w:t xml:space="preserve">Vilhuber (2025)</w:t>
            </w:r>
          </w:p>
        </w:tc>
        <w:tc>
          <w:tcPr/>
          <w:p>
            <w:pPr>
              <w:pStyle w:val="Compact"/>
              <w:jc w:val="left"/>
            </w:pPr>
            <w:r>
              <w:t xml:space="preserve">./data/confidential/jira-search-84765891-47e0-43ec-874d-365f527ef997.xlsx</w:t>
            </w:r>
          </w:p>
        </w:tc>
        <w:tc>
          <w:tcPr/>
          <w:p>
            <w:pPr>
              <w:pStyle w:val="Compact"/>
              <w:jc w:val="left"/>
            </w:pPr>
            <w:r>
              <w:t xml:space="preserve">TRUE</w:t>
            </w:r>
          </w:p>
        </w:tc>
      </w:tr>
      <w:tr>
        <w:tc>
          <w:tcPr/>
          <w:p>
            <w:pPr>
              <w:pStyle w:val="Compact"/>
              <w:jc w:val="left"/>
            </w:pPr>
            <w:r>
              <w:t xml:space="preserve">Vilhuber (2025)</w:t>
            </w:r>
          </w:p>
        </w:tc>
        <w:tc>
          <w:tcPr/>
          <w:p>
            <w:pPr>
              <w:pStyle w:val="Compact"/>
              <w:jc w:val="left"/>
            </w:pPr>
            <w:r>
              <w:t xml:space="preserve">./data/jira_access_cleaned.csv</w:t>
            </w:r>
          </w:p>
        </w:tc>
        <w:tc>
          <w:tcPr/>
          <w:p>
            <w:pPr>
              <w:pStyle w:val="Compact"/>
              <w:jc w:val="left"/>
            </w:pPr>
            <w:r>
              <w:t xml:space="preserve">TRUE</w:t>
            </w:r>
          </w:p>
        </w:tc>
      </w:tr>
      <w:tr>
        <w:tc>
          <w:tcPr/>
          <w:p>
            <w:pPr>
              <w:pStyle w:val="Compact"/>
              <w:jc w:val="left"/>
            </w:pPr>
            <w:r>
              <w:t xml:space="preserve">Vilhuber (2025)</w:t>
            </w:r>
          </w:p>
        </w:tc>
        <w:tc>
          <w:tcPr/>
          <w:p>
            <w:pPr>
              <w:pStyle w:val="Compact"/>
              <w:jc w:val="left"/>
            </w:pPr>
            <w:r>
              <w:t xml:space="preserve">./data/jira_access_cleaned.Rds</w:t>
            </w:r>
          </w:p>
        </w:tc>
        <w:tc>
          <w:tcPr/>
          <w:p>
            <w:pPr>
              <w:pStyle w:val="Compact"/>
              <w:jc w:val="left"/>
            </w:pPr>
            <w:r>
              <w:t xml:space="preserve">TRUE</w:t>
            </w:r>
          </w:p>
        </w:tc>
      </w:tr>
    </w:tbl>
    <w:bookmarkEnd w:id="26"/>
    <w:bookmarkStart w:id="27" w:name="crossref-data"/>
    <w:p>
      <w:pPr>
        <w:pStyle w:val="Heading3"/>
      </w:pPr>
      <w:r>
        <w:t xml:space="preserve">Crossref data</w:t>
      </w:r>
    </w:p>
    <w:p>
      <w:pPr>
        <w:pStyle w:val="FirstParagraph"/>
      </w:pPr>
      <w:r>
        <w:t xml:space="preserve">Data were accessed in 2024</w:t>
      </w:r>
      <w:r>
        <w:t xml:space="preserve"> </w:t>
      </w:r>
      <w:r>
        <w:t xml:space="preserve">(Crossref 2023)</w:t>
      </w:r>
      <w:r>
        <w:t xml:space="preserve">. The CrossRef database is described in</w:t>
      </w:r>
      <w:r>
        <w:t xml:space="preserve"> </w:t>
      </w:r>
      <w:r>
        <w:t xml:space="preserve">Hendricks et al. (2020)</w:t>
      </w:r>
      <w:r>
        <w:t xml:space="preserve">. CrossRef data are accessed via an API, and can be updated over time. The derived data are included in this deposit. I use a hand-curated list of ISSNs to identify publishers.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CrossRef</w:t>
            </w:r>
          </w:p>
        </w:tc>
        <w:tc>
          <w:tcPr/>
          <w:p>
            <w:pPr>
              <w:pStyle w:val="Compact"/>
              <w:jc w:val="left"/>
            </w:pPr>
            <w:r>
              <w:t xml:space="preserve">./data/crossref_dois_enhanced.Rds</w:t>
            </w:r>
          </w:p>
        </w:tc>
        <w:tc>
          <w:tcPr/>
          <w:p>
            <w:pPr>
              <w:pStyle w:val="Compact"/>
              <w:jc w:val="left"/>
            </w:pPr>
            <w:r>
              <w:t xml:space="preserve">TRUE</w:t>
            </w:r>
          </w:p>
        </w:tc>
      </w:tr>
      <w:tr>
        <w:tc>
          <w:tcPr/>
          <w:p>
            <w:pPr>
              <w:pStyle w:val="Compact"/>
              <w:jc w:val="left"/>
            </w:pPr>
            <w:r>
              <w:t xml:space="preserve">CrossRef</w:t>
            </w:r>
          </w:p>
        </w:tc>
        <w:tc>
          <w:tcPr/>
          <w:p>
            <w:pPr>
              <w:pStyle w:val="Compact"/>
              <w:jc w:val="left"/>
            </w:pPr>
            <w:r>
              <w:t xml:space="preserve">./data/crossref_dois.Rds</w:t>
            </w:r>
          </w:p>
        </w:tc>
        <w:tc>
          <w:tcPr/>
          <w:p>
            <w:pPr>
              <w:pStyle w:val="Compact"/>
              <w:jc w:val="left"/>
            </w:pPr>
            <w:r>
              <w:t xml:space="preserve">TRUE</w:t>
            </w:r>
          </w:p>
        </w:tc>
      </w:tr>
    </w:tbl>
    <w:bookmarkEnd w:id="27"/>
    <w:bookmarkStart w:id="28" w:name="stata-download-data"/>
    <w:p>
      <w:pPr>
        <w:pStyle w:val="Heading3"/>
      </w:pPr>
      <w:r>
        <w:t xml:space="preserve">Stata download data</w:t>
      </w:r>
    </w:p>
    <w:p>
      <w:pPr>
        <w:pStyle w:val="FirstParagraph"/>
      </w:pPr>
      <w:r>
        <w:t xml:space="preserve">Stata download statistics were provided by Kit Baum in February 2025. They are not included here, because they contain IP addresses. Derivative files are provided.</w:t>
      </w:r>
    </w:p>
    <w:tbl>
      <w:tblPr>
        <w:tblStyle w:val="Table"/>
        <w:tblW w:type="pct" w:w="5000"/>
        <w:tblLayout w:type="fixed"/>
        <w:tblLook w:firstRow="1" w:lastRow="0" w:firstColumn="0" w:lastColumn="0" w:noHBand="0" w:noVBand="0" w:val="0020"/>
      </w:tblPr>
      <w:tblGrid>
        <w:gridCol w:w="1601"/>
        <w:gridCol w:w="5517"/>
        <w:gridCol w:w="800"/>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Baum (2025)</w:t>
            </w:r>
          </w:p>
        </w:tc>
        <w:tc>
          <w:tcPr/>
          <w:p>
            <w:pPr>
              <w:pStyle w:val="Compact"/>
              <w:jc w:val="left"/>
            </w:pPr>
            <w:r>
              <w:t xml:space="preserve">./data/raw/WebSTAR.log.gz</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./data/interwrk/geolocations.rds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./data/interwrk/ssclogs.parquet</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./data/interwrk/ssclogs.rds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./data/interwrk/stata_downloads_by_country_select_nochina.csv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./data/interwrk/stata_downloads_by_country_select_nochina.rds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./data/interwrk/stata_downloads_by_country_select.rds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./data/interwrk/stata_downloads_by_global_select_nochina.csv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./data/interwrk/stata_downloads_by_global_select_nochina.rds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./data/interwrk/stata_downloads_by_global_select.rds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./data/interwrk/stata_downloads_by_region_select_nochina.csv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./data/interwrk/stata_downloads_by_region_select_nochina.rds</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./data/interwrk/stata_downloads_by_region_select.csv</w:t>
            </w:r>
          </w:p>
        </w:tc>
        <w:tc>
          <w:tcPr/>
          <w:p>
            <w:pPr>
              <w:pStyle w:val="Compact"/>
              <w:jc w:val="left"/>
            </w:pPr>
            <w:r>
              <w:t xml:space="preserve">TRUE</w:t>
            </w:r>
          </w:p>
        </w:tc>
      </w:tr>
      <w:tr>
        <w:tc>
          <w:tcPr/>
          <w:p>
            <w:pPr>
              <w:pStyle w:val="Compact"/>
              <w:jc w:val="left"/>
            </w:pPr>
            <w:r>
              <w:t xml:space="preserve">Baum (2025)</w:t>
            </w:r>
          </w:p>
        </w:tc>
        <w:tc>
          <w:tcPr/>
          <w:p>
            <w:pPr>
              <w:pStyle w:val="Compact"/>
              <w:jc w:val="left"/>
            </w:pPr>
            <w:r>
              <w:t xml:space="preserve">./data/interwrk/stata_downloads_by_region_select.rds</w:t>
            </w:r>
          </w:p>
        </w:tc>
        <w:tc>
          <w:tcPr/>
          <w:p>
            <w:pPr>
              <w:pStyle w:val="Compact"/>
              <w:jc w:val="left"/>
            </w:pPr>
            <w:r>
              <w:t xml:space="preserve">TRUE</w:t>
            </w:r>
          </w:p>
        </w:tc>
      </w:tr>
      <w:tr>
        <w:tc>
          <w:tcPr/>
          <w:p>
            <w:pPr>
              <w:pStyle w:val="Compact"/>
              <w:jc w:val="left"/>
            </w:pPr>
            <w:r>
              <w:t xml:space="preserve">Manually compiled</w:t>
            </w:r>
          </w:p>
        </w:tc>
        <w:tc>
          <w:tcPr/>
          <w:p>
            <w:pPr>
              <w:pStyle w:val="Compact"/>
              <w:jc w:val="left"/>
            </w:pPr>
            <w:r>
              <w:t xml:space="preserve">./data/issns.Rds</w:t>
            </w:r>
          </w:p>
        </w:tc>
        <w:tc>
          <w:tcPr/>
          <w:p>
            <w:pPr>
              <w:pStyle w:val="Compact"/>
              <w:jc w:val="left"/>
            </w:pPr>
            <w:r>
              <w:t xml:space="preserve">TRUE</w:t>
            </w:r>
          </w:p>
        </w:tc>
      </w:tr>
    </w:tbl>
    <w:bookmarkEnd w:id="28"/>
    <w:bookmarkStart w:id="29" w:name="r-download-statistics"/>
    <w:p>
      <w:pPr>
        <w:pStyle w:val="Heading3"/>
      </w:pPr>
      <w:r>
        <w:t xml:space="preserve">R download statistics</w:t>
      </w:r>
    </w:p>
    <w:p>
      <w:pPr>
        <w:pStyle w:val="FirstParagraph"/>
      </w:pPr>
      <w:r>
        <w:t xml:space="preserve">R download statistics for the Rstudio servers were downloaded in March 2025.</w:t>
      </w:r>
    </w:p>
    <w:tbl>
      <w:tblPr>
        <w:tblStyle w:val="Table"/>
        <w:tblW w:type="pct" w:w="5000"/>
        <w:tblLayout w:type="fixed"/>
        <w:tblLook w:firstRow="1" w:lastRow="0" w:firstColumn="0" w:lastColumn="0" w:noHBand="0" w:noVBand="0" w:val="0020"/>
      </w:tblPr>
      <w:tblGrid>
        <w:gridCol w:w="1203"/>
        <w:gridCol w:w="5814"/>
        <w:gridCol w:w="902"/>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CRAN</w:t>
            </w:r>
          </w:p>
        </w:tc>
        <w:tc>
          <w:tcPr/>
          <w:p>
            <w:pPr>
              <w:pStyle w:val="Compact"/>
              <w:jc w:val="left"/>
            </w:pPr>
            <w:r>
              <w:t xml:space="preserve">./data/interwrk/cran_logs/2025-02-01-r.csv.gz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./data/interwrk/cran_logs/2025-02-02-r.csv.gz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./data/interwrk/cran_logs/2025-02-03-r.csv.gz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./data/interwrk/cran_logs/2025-02-04-r.csv.gz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./data/interwrk/cran_logs/2025-02-05-r.csv.gz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./data/interwrk/cran_logs/2025-02-06-r.csv.gz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./data/interwrk/cran_logs/2025-02-07-r.csv.gz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./data/interwrk/cran_logs/2025-02-08-r.csv.gz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./data/interwrk/cran_logs/2025-02-09-r.csv.gz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./data/interwrk/cran_logs/2025-02-10-r.csv.gz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./data/interwrk/cran_logs/2025-02-11-r.csv.gz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./data/interwrk/cran_logs/2025-02-12-r.csv.gz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./data/interwrk/cran_logs/2025-02-13-r.csv.gz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./data/interwrk/cran_logs/2025-02-14-r.csv.gz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./data/interwrk/cran_logs/2025-02-15-r.csv.gz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./data/interwrk/cran_logs/2025-02-16-r.csv.gz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./data/interwrk/cran_logs/2025-02-17-r.csv.gz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./data/interwrk/cran_logs/2025-02-18-r.csv.gz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./data/interwrk/cran_logs/2025-02-19-r.csv.gz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./data/interwrk/cran_logs/2025-02-20-r.csv.gz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./data/interwrk/cran_logs/2025-02-21-r.csv.gz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./data/interwrk/cran_logs/2025-02-22-r.csv.gz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./data/interwrk/cran_logs/2025-02-23-r.csv.gz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./data/interwrk/cran_logs/2025-02-24-r.csv.gz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./data/interwrk/cran_logs/2025-02-25-r.csv.gz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./data/interwrk/cran_logs/2025-02-26-r.csv.gz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./data/interwrk/cran_logs/2025-02-27-r.csv.gz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./data/interwrk/cran_logs/2025-02-28-r.csv.gz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./data/interwrk/cran_logs/2025-03-01-r.csv.gz</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./data/interwrk/cran_logs/downloaded_files_select.rds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./data/interwrk/r_downloads_by_country_select_nochina.csv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./data/interwrk/r_downloads_by_country_select_nochina.rds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./data/interwrk/r_downloads_by_country_select.rds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./data/interwrk/r_downloads_by_global_select_nochina.csv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./data/interwrk/r_downloads_by_global_select_nochina.rds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./data/interwrk/r_downloads_by_global_select.rds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./data/interwrk/r_downloads_by_region_select_nochina.csv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./data/interwrk/r_downloads_by_region_select_nochina.rds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./data/interwrk/r_downloads_by_region_select.rds</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./data/interwrk/r_downloads_select_combined.csv</w:t>
            </w:r>
          </w:p>
        </w:tc>
        <w:tc>
          <w:tcPr/>
          <w:p>
            <w:pPr>
              <w:pStyle w:val="Compact"/>
              <w:jc w:val="left"/>
            </w:pPr>
            <w:r>
              <w:t xml:space="preserve">TRUE</w:t>
            </w:r>
          </w:p>
        </w:tc>
      </w:tr>
      <w:tr>
        <w:tc>
          <w:tcPr/>
          <w:p>
            <w:pPr>
              <w:pStyle w:val="Compact"/>
              <w:jc w:val="left"/>
            </w:pPr>
            <w:r>
              <w:t xml:space="preserve">CRAN</w:t>
            </w:r>
          </w:p>
        </w:tc>
        <w:tc>
          <w:tcPr/>
          <w:p>
            <w:pPr>
              <w:pStyle w:val="Compact"/>
              <w:jc w:val="left"/>
            </w:pPr>
            <w:r>
              <w:t xml:space="preserve">./data/interwrk/r_downloads_select_combined.rds</w:t>
            </w:r>
          </w:p>
        </w:tc>
        <w:tc>
          <w:tcPr/>
          <w:p>
            <w:pPr>
              <w:pStyle w:val="Compact"/>
              <w:jc w:val="left"/>
            </w:pPr>
            <w:r>
              <w:t xml:space="preserve">TRUE</w:t>
            </w:r>
          </w:p>
        </w:tc>
      </w:tr>
    </w:tbl>
    <w:bookmarkEnd w:id="29"/>
    <w:bookmarkStart w:id="30" w:name="Xa759df6b28c9852681f31b60d32776da4eef746"/>
    <w:p>
      <w:pPr>
        <w:pStyle w:val="Heading3"/>
      </w:pPr>
      <w:r>
        <w:t xml:space="preserve">NSF Doctorate Recipients</w:t>
      </w:r>
      <w:r>
        <w:t xml:space="preserve"> </w:t>
      </w:r>
      <w:r>
        <w:t xml:space="preserve">National Science Foundation (2024)</w:t>
      </w:r>
    </w:p>
    <w:p>
      <w:pPr>
        <w:pStyle w:val="FirstParagraph"/>
      </w:pPr>
      <w:r>
        <w:t xml:space="preserve">The Excel file was downloaded in January 2025, and was created in 2024 by the National Center for Science and Engineering Statistics. Numbers were manually inserted into the text. Data published by the NSF is habitually in the public domain, no copyright is claimed in the United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NSF (2024)</w:t>
            </w:r>
          </w:p>
        </w:tc>
        <w:tc>
          <w:tcPr/>
          <w:p>
            <w:pPr>
              <w:pStyle w:val="Compact"/>
              <w:jc w:val="left"/>
            </w:pPr>
            <w:r>
              <w:t xml:space="preserve">./data/nsf24336-tab001-005.xlsx</w:t>
            </w:r>
          </w:p>
        </w:tc>
        <w:tc>
          <w:tcPr/>
          <w:p>
            <w:pPr>
              <w:pStyle w:val="Compact"/>
              <w:jc w:val="left"/>
            </w:pPr>
            <w:r>
              <w:t xml:space="preserve">TRUE</w:t>
            </w:r>
          </w:p>
        </w:tc>
      </w:tr>
    </w:tbl>
    <w:bookmarkEnd w:id="30"/>
    <w:bookmarkStart w:id="31" w:name="X9af2fa232ef55129d4084f5c4ee23318b2945ac"/>
    <w:p>
      <w:pPr>
        <w:pStyle w:val="Heading3"/>
      </w:pPr>
      <w:r>
        <w:t xml:space="preserve">U.S. Census Bureau (2024)</w:t>
      </w:r>
    </w:p>
    <w:p>
      <w:pPr>
        <w:pStyle w:val="FirstParagraph"/>
      </w:pPr>
      <w:r>
        <w:t xml:space="preserve">The Excel file with participants in Census Bureau-related research projects was downloaded in January 2025 from Github. As of June 2025, the Github repository had been made private. Data published by the U.S. Census Bureau is habitually in the public domain, no copyright is claimed in the United States.</w:t>
      </w:r>
    </w:p>
    <w:tbl>
      <w:tblPr>
        <w:tblStyle w:val="Table"/>
        <w:tblW w:type="pct" w:w="5000"/>
        <w:tblLayout w:type="fixed"/>
        <w:tblLook w:firstRow="1" w:lastRow="0" w:firstColumn="0" w:lastColumn="0" w:noHBand="0" w:noVBand="0" w:val="0020"/>
      </w:tblPr>
      <w:tblGrid>
        <w:gridCol w:w="2674"/>
        <w:gridCol w:w="4320"/>
        <w:gridCol w:w="925"/>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U.S. Census Bureau (2024)</w:t>
            </w:r>
          </w:p>
        </w:tc>
        <w:tc>
          <w:tcPr/>
          <w:p>
            <w:pPr>
              <w:pStyle w:val="Compact"/>
              <w:jc w:val="left"/>
            </w:pPr>
            <w:r>
              <w:t xml:space="preserve">./data/ProjectsAllMetadata_25JUN2024.xlsx</w:t>
            </w:r>
          </w:p>
        </w:tc>
        <w:tc>
          <w:tcPr/>
          <w:p>
            <w:pPr>
              <w:pStyle w:val="Compact"/>
              <w:jc w:val="left"/>
            </w:pPr>
            <w:r>
              <w:t xml:space="preserve">TRUE</w:t>
            </w:r>
          </w:p>
        </w:tc>
      </w:tr>
    </w:tbl>
    <w:bookmarkEnd w:id="31"/>
    <w:bookmarkStart w:id="32" w:name="data-on-norwegian-economists"/>
    <w:p>
      <w:pPr>
        <w:pStyle w:val="Heading3"/>
      </w:pPr>
      <w:r>
        <w:t xml:space="preserve">Data on Norwegian economists</w:t>
      </w:r>
    </w:p>
    <w:p>
      <w:pPr>
        <w:pStyle w:val="FirstParagraph"/>
      </w:pPr>
      <w:r>
        <w:t xml:space="preserve">The data on Norwegian economists was obtained from the RePEc page</w:t>
      </w:r>
      <w:r>
        <w:t xml:space="preserve"> </w:t>
      </w:r>
      <w:r>
        <w:t xml:space="preserve">IDEAS//RePEc (2025)</w:t>
      </w:r>
      <w:r>
        <w:t xml:space="preserve">, and manually transcribed.</w:t>
      </w:r>
    </w:p>
    <w:bookmarkEnd w:id="32"/>
    <w:bookmarkStart w:id="33" w:name="data-on-nber-affiliates"/>
    <w:p>
      <w:pPr>
        <w:pStyle w:val="Heading3"/>
      </w:pPr>
      <w:r>
        <w:t xml:space="preserve">Data on NBER affiliates</w:t>
      </w:r>
    </w:p>
    <w:p>
      <w:pPr>
        <w:pStyle w:val="FirstParagraph"/>
      </w:pPr>
      <w:r>
        <w:t xml:space="preserve">Data on the number of NBER affiliates was observed from the NBER website</w:t>
      </w:r>
      <w:r>
        <w:t xml:space="preserve"> </w:t>
      </w:r>
      <w:r>
        <w:t xml:space="preserve">National Bureau of Economic Research (2025)</w:t>
      </w:r>
      <w:r>
        <w:t xml:space="preserve">, and manually transcribed.</w:t>
      </w:r>
    </w:p>
    <w:bookmarkEnd w:id="33"/>
    <w:bookmarkStart w:id="34" w:name="data-on-j-pal-affiliates"/>
    <w:p>
      <w:pPr>
        <w:pStyle w:val="Heading3"/>
      </w:pPr>
      <w:r>
        <w:t xml:space="preserve">Data on J-PAL affiliates</w:t>
      </w:r>
    </w:p>
    <w:p>
      <w:pPr>
        <w:pStyle w:val="FirstParagraph"/>
      </w:pPr>
      <w:r>
        <w:t xml:space="preserve">Data on the number of J-PAL affiliates was observed from the J-PAL website</w:t>
      </w:r>
      <w:r>
        <w:t xml:space="preserve"> </w:t>
      </w:r>
      <w:r>
        <w:t xml:space="preserve">Abdul Latif Jameel Poverty Action Lab (2025)</w:t>
      </w:r>
      <w:r>
        <w:t xml:space="preserve"> </w:t>
      </w:r>
      <w:r>
        <w:t xml:space="preserve">and manually transcribed.</w:t>
      </w:r>
    </w:p>
    <w:bookmarkEnd w:id="34"/>
    <w:bookmarkStart w:id="35" w:name="data-on-psid-publications"/>
    <w:p>
      <w:pPr>
        <w:pStyle w:val="Heading3"/>
      </w:pPr>
      <w:r>
        <w:t xml:space="preserve">Data on PSID publications</w:t>
      </w:r>
    </w:p>
    <w:p>
      <w:pPr>
        <w:pStyle w:val="FirstParagraph"/>
      </w:pPr>
      <w:r>
        <w:t xml:space="preserve">Data on the number of PSID publications was obtained from the PSID website. A PDF and screenshot are provided in this package. The website and date accessed are listed in Footnote 10.</w:t>
      </w:r>
    </w:p>
    <w:tbl>
      <w:tblPr>
        <w:tblStyle w:val="Table"/>
        <w:tblW w:type="pct" w:w="5000"/>
        <w:tblLayout w:type="fixed"/>
        <w:tblLook w:firstRow="1" w:lastRow="0" w:firstColumn="0" w:lastColumn="0" w:noHBand="0" w:noVBand="0" w:val="0020"/>
      </w:tblPr>
      <w:tblGrid>
        <w:gridCol w:w="1044"/>
        <w:gridCol w:w="6092"/>
        <w:gridCol w:w="783"/>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PSID</w:t>
            </w:r>
          </w:p>
        </w:tc>
        <w:tc>
          <w:tcPr/>
          <w:p>
            <w:pPr>
              <w:pStyle w:val="Compact"/>
              <w:jc w:val="left"/>
            </w:pPr>
            <w:r>
              <w:t xml:space="preserve">./data/PSID Bibliography Search.pdf</w:t>
            </w:r>
          </w:p>
        </w:tc>
        <w:tc>
          <w:tcPr/>
          <w:p>
            <w:pPr>
              <w:pStyle w:val="Compact"/>
              <w:jc w:val="left"/>
            </w:pPr>
            <w:r>
              <w:t xml:space="preserve">TRUE</w:t>
            </w:r>
          </w:p>
        </w:tc>
      </w:tr>
      <w:tr>
        <w:tc>
          <w:tcPr/>
          <w:p>
            <w:pPr>
              <w:pStyle w:val="Compact"/>
              <w:jc w:val="left"/>
            </w:pPr>
            <w:r>
              <w:t xml:space="preserve">PSID</w:t>
            </w:r>
          </w:p>
        </w:tc>
        <w:tc>
          <w:tcPr/>
          <w:p>
            <w:pPr>
              <w:pStyle w:val="Compact"/>
              <w:jc w:val="left"/>
            </w:pPr>
            <w:r>
              <w:t xml:space="preserve">./data/Screenshot 2025-02-08 at 19-49-29 PSID Bibliography Search.png</w:t>
            </w:r>
          </w:p>
        </w:tc>
        <w:tc>
          <w:tcPr/>
          <w:p>
            <w:pPr>
              <w:pStyle w:val="Compact"/>
              <w:jc w:val="left"/>
            </w:pPr>
            <w:r>
              <w:t xml:space="preserve">TRUE</w:t>
            </w:r>
          </w:p>
        </w:tc>
      </w:tr>
    </w:tbl>
    <w:bookmarkEnd w:id="35"/>
    <w:bookmarkStart w:id="36" w:name="data-on-soep-publications"/>
    <w:p>
      <w:pPr>
        <w:pStyle w:val="Heading3"/>
      </w:pPr>
      <w:r>
        <w:t xml:space="preserve">Data on SOEP publications</w:t>
      </w:r>
    </w:p>
    <w:p>
      <w:pPr>
        <w:pStyle w:val="FirstParagraph"/>
      </w:pPr>
      <w:r>
        <w:t xml:space="preserve">Data on the number of SOEP publications was obtained from the SOEP website. The website and date accessed are listed in Footnote 9.</w:t>
      </w:r>
    </w:p>
    <w:bookmarkEnd w:id="36"/>
    <w:bookmarkStart w:id="37" w:name="data-on-casd-publications"/>
    <w:p>
      <w:pPr>
        <w:pStyle w:val="Heading3"/>
      </w:pPr>
      <w:r>
        <w:t xml:space="preserve">Data on CASD publications</w:t>
      </w:r>
    </w:p>
    <w:p>
      <w:pPr>
        <w:pStyle w:val="FirstParagraph"/>
      </w:pPr>
      <w:r>
        <w:t xml:space="preserve">Data on the number of CASD publications was obtained from the CASD website. A screenshot is provided in this package. The website and date accessed are listed in Footnote 13.</w:t>
      </w:r>
    </w:p>
    <w:tbl>
      <w:tblPr>
        <w:tblStyle w:val="Table"/>
        <w:tblW w:type="pct" w:w="5000"/>
        <w:tblLayout w:type="fixed"/>
        <w:tblLook w:firstRow="1" w:lastRow="0" w:firstColumn="0" w:lastColumn="0" w:noHBand="0" w:noVBand="0" w:val="0020"/>
      </w:tblPr>
      <w:tblGrid>
        <w:gridCol w:w="1021"/>
        <w:gridCol w:w="6131"/>
        <w:gridCol w:w="766"/>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CASD</w:t>
            </w:r>
          </w:p>
        </w:tc>
        <w:tc>
          <w:tcPr/>
          <w:p>
            <w:pPr>
              <w:pStyle w:val="Compact"/>
              <w:jc w:val="left"/>
            </w:pPr>
            <w:r>
              <w:t xml:space="preserve">./data/Screenshot 2025-05-16 at 14-49-46 CASD - Centre d’accès[…].png</w:t>
            </w:r>
          </w:p>
        </w:tc>
        <w:tc>
          <w:tcPr/>
          <w:p>
            <w:pPr>
              <w:pStyle w:val="Compact"/>
              <w:jc w:val="left"/>
            </w:pPr>
            <w:r>
              <w:t xml:space="preserve">TRUE</w:t>
            </w:r>
          </w:p>
        </w:tc>
      </w:tr>
    </w:tbl>
    <w:bookmarkEnd w:id="37"/>
    <w:bookmarkStart w:id="38" w:name="data-on-crdcn-publications"/>
    <w:p>
      <w:pPr>
        <w:pStyle w:val="Heading3"/>
      </w:pPr>
      <w:r>
        <w:t xml:space="preserve">Data on CRDCN publications</w:t>
      </w:r>
    </w:p>
    <w:p>
      <w:pPr>
        <w:pStyle w:val="FirstParagraph"/>
      </w:pPr>
      <w:r>
        <w:t xml:space="preserve">Data on the number of CRDCN-related publications was obtained from Grant Gibson, see Footnote 14. The data are observable on the CRDCN website, but hard to scrape. The data file is provided here, with Gibson’s permission.</w:t>
      </w:r>
    </w:p>
    <w:tbl>
      <w:tblPr>
        <w:tblStyle w:val="Table"/>
        <w:tblW w:type="pct" w:w="5000"/>
        <w:tblLayout w:type="fixed"/>
        <w:tblLook w:firstRow="1" w:lastRow="0" w:firstColumn="0" w:lastColumn="0" w:noHBand="0" w:noVBand="0" w:val="0020"/>
      </w:tblPr>
      <w:tblGrid>
        <w:gridCol w:w="1352"/>
        <w:gridCol w:w="5698"/>
        <w:gridCol w:w="869"/>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Gibson (2025)</w:t>
            </w:r>
          </w:p>
        </w:tc>
        <w:tc>
          <w:tcPr/>
          <w:p>
            <w:pPr>
              <w:pStyle w:val="Compact"/>
              <w:jc w:val="left"/>
            </w:pPr>
            <w:r>
              <w:t xml:space="preserve">./data/crdcn-Publications-Export-2025-February-11-0901.csv</w:t>
            </w:r>
          </w:p>
        </w:tc>
        <w:tc>
          <w:tcPr/>
          <w:p>
            <w:pPr>
              <w:pStyle w:val="Compact"/>
              <w:jc w:val="left"/>
            </w:pPr>
            <w:r>
              <w:t xml:space="preserve">TRUE</w:t>
            </w:r>
          </w:p>
        </w:tc>
      </w:tr>
    </w:tbl>
    <w:bookmarkEnd w:id="38"/>
    <w:bookmarkStart w:id="39" w:name="X6d258162218e745149fd2f86e61fa78e321d89b"/>
    <w:p>
      <w:pPr>
        <w:pStyle w:val="Heading3"/>
      </w:pPr>
      <w:r>
        <w:t xml:space="preserve">Data on Stata licenses and computer costs</w:t>
      </w:r>
    </w:p>
    <w:p>
      <w:pPr>
        <w:pStyle w:val="FirstParagraph"/>
      </w:pPr>
      <w:r>
        <w:t xml:space="preserve">Stata licenses were obtained in June 2025 from the StataCorp website. Laptop prices were observed on HP.com website for the USA and Germany for roughly similar models, and on Shopee.vn for Vietnam. A screenshot for Vietnam is included.</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left"/>
            </w:pPr>
            <w:r>
              <w:t xml:space="preserve">Filename</w:t>
            </w:r>
          </w:p>
        </w:tc>
        <w:tc>
          <w:tcPr/>
          <w:p>
            <w:pPr>
              <w:pStyle w:val="Compact"/>
              <w:jc w:val="left"/>
            </w:pPr>
            <w:r>
              <w:t xml:space="preserve">Provided</w:t>
            </w:r>
          </w:p>
        </w:tc>
      </w:tr>
      <w:tr>
        <w:tc>
          <w:tcPr/>
          <w:p>
            <w:pPr>
              <w:pStyle w:val="Compact"/>
              <w:jc w:val="left"/>
            </w:pPr>
            <w:r>
              <w:t xml:space="preserve">Observed</w:t>
            </w:r>
          </w:p>
        </w:tc>
        <w:tc>
          <w:tcPr/>
          <w:p>
            <w:pPr>
              <w:pStyle w:val="Compact"/>
              <w:jc w:val="left"/>
            </w:pPr>
            <w:r>
              <w:t xml:space="preserve">./data/signal-2025-06-27-10-20-09-831.jpg</w:t>
            </w:r>
          </w:p>
        </w:tc>
        <w:tc>
          <w:tcPr/>
          <w:p>
            <w:pPr>
              <w:pStyle w:val="Compact"/>
              <w:jc w:val="left"/>
            </w:pPr>
            <w:r>
              <w:t xml:space="preserve">TRUE</w:t>
            </w:r>
          </w:p>
        </w:tc>
      </w:tr>
    </w:tbl>
    <w:bookmarkEnd w:id="39"/>
    <w:bookmarkEnd w:id="40"/>
    <w:bookmarkEnd w:id="41"/>
    <w:bookmarkStart w:id="50" w:name="computational-requirements"/>
    <w:p>
      <w:pPr>
        <w:pStyle w:val="Heading1"/>
      </w:pPr>
      <w:r>
        <w:t xml:space="preserve">Computational requirements</w:t>
      </w:r>
    </w:p>
    <w:bookmarkStart w:id="45" w:name="software-requirements"/>
    <w:p>
      <w:pPr>
        <w:pStyle w:val="Heading2"/>
      </w:pPr>
      <w:r>
        <w:t xml:space="preserve">Software Requirements</w:t>
      </w:r>
    </w:p>
    <w:p>
      <w:pPr>
        <w:numPr>
          <w:ilvl w:val="0"/>
          <w:numId w:val="1007"/>
        </w:numPr>
      </w:pPr>
      <w:r>
        <w:t xml:space="preserve">☒ The replication package contains one or more programs to install all dependencies and set up the necessary directory structure.</w:t>
      </w:r>
    </w:p>
    <w:p>
      <w:pPr>
        <w:numPr>
          <w:ilvl w:val="0"/>
          <w:numId w:val="1007"/>
        </w:numPr>
      </w:pPr>
      <w:r>
        <w:t xml:space="preserve">R version 4.5.1 (2025-06-13) on x86_64, linux-gnu</w:t>
      </w:r>
    </w:p>
    <w:p>
      <w:pPr>
        <w:pStyle w:val="Compact"/>
        <w:numPr>
          <w:ilvl w:val="1"/>
          <w:numId w:val="1008"/>
        </w:numPr>
      </w:pPr>
      <w:r>
        <w:t xml:space="preserve">Docker image is used, with system libraries defined by the relevant image (</w:t>
      </w:r>
      <w:hyperlink r:id="rId42">
        <w:r>
          <w:rPr>
            <w:rStyle w:val="Hyperlink"/>
          </w:rPr>
          <w:t xml:space="preserve">rocker/geospatial:4.5.1</w:t>
        </w:r>
      </w:hyperlink>
      <w:r>
        <w:t xml:space="preserve">) (optional, but recommended)</w:t>
      </w:r>
    </w:p>
    <w:p>
      <w:pPr>
        <w:pStyle w:val="Compact"/>
        <w:numPr>
          <w:ilvl w:val="1"/>
          <w:numId w:val="1008"/>
        </w:numPr>
      </w:pPr>
      <w:hyperlink r:id="rId43">
        <w:r>
          <w:rPr>
            <w:rStyle w:val="Hyperlink"/>
          </w:rPr>
          <w:t xml:space="preserve">Posit Package Manager, PPM</w:t>
        </w:r>
      </w:hyperlink>
      <w:r>
        <w:t xml:space="preserve"> </w:t>
      </w:r>
      <w:r>
        <w:t xml:space="preserve">is used, set to the time-stamped date defined by the container image (rocker/geospatial:4.5.1)</w:t>
      </w:r>
    </w:p>
    <w:p>
      <w:pPr>
        <w:pStyle w:val="Compact"/>
        <w:numPr>
          <w:ilvl w:val="1"/>
          <w:numId w:val="1008"/>
        </w:numPr>
      </w:pPr>
      <w:r>
        <w:t xml:space="preserve">Libraries are managed through</w:t>
      </w:r>
      <w:r>
        <w:t xml:space="preserve"> </w:t>
      </w:r>
      <w:r>
        <w:rPr>
          <w:rStyle w:val="VerbatimChar"/>
        </w:rPr>
        <w:t xml:space="preserve">renv</w:t>
      </w:r>
      <w:r>
        <w:t xml:space="preserve">.</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t xml:space="preserve">Libraries are defined in</w:t>
            </w:r>
          </w:p>
        </w:tc>
      </w:tr>
      <w:tr>
        <w:tc>
          <w:tcPr/>
          <w:p>
            <w:pPr>
              <w:pStyle w:val="Compact"/>
              <w:jc w:val="left"/>
            </w:pPr>
            <w:r>
              <w:t xml:space="preserve">_readme/libraries.R</w:t>
            </w:r>
          </w:p>
        </w:tc>
      </w:tr>
      <w:tr>
        <w:tc>
          <w:tcPr/>
          <w:p>
            <w:pPr>
              <w:pStyle w:val="Compact"/>
              <w:jc w:val="left"/>
            </w:pPr>
            <w:r>
              <w:t xml:space="preserve">code/libraries.R</w:t>
            </w:r>
          </w:p>
        </w:tc>
      </w:tr>
    </w:tbl>
    <w:bookmarkStart w:id="44" w:name="software-citations"/>
    <w:p>
      <w:pPr>
        <w:pStyle w:val="Heading3"/>
      </w:pPr>
      <w:r>
        <w:t xml:space="preserve">Software citations</w:t>
      </w:r>
    </w:p>
    <w:p>
      <w:pPr>
        <w:pStyle w:val="FirstParagraph"/>
      </w:pPr>
      <w:r>
        <w:t xml:space="preserve">Only directly loaded libraries are cited.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Citation</w:t>
            </w:r>
          </w:p>
        </w:tc>
      </w:tr>
      <w:tr>
        <w:tc>
          <w:tcPr/>
          <w:p>
            <w:pPr>
              <w:pStyle w:val="Compact"/>
              <w:jc w:val="left"/>
            </w:pPr>
            <w:r>
              <w:t xml:space="preserve">arrow</w:t>
            </w:r>
          </w:p>
        </w:tc>
        <w:tc>
          <w:tcPr/>
          <w:p>
            <w:pPr>
              <w:pStyle w:val="Compact"/>
              <w:jc w:val="left"/>
            </w:pPr>
            <w:r>
              <w:t xml:space="preserve">20.0.0.2</w:t>
            </w:r>
          </w:p>
        </w:tc>
        <w:tc>
          <w:tcPr/>
          <w:p>
            <w:pPr>
              <w:pStyle w:val="Compact"/>
              <w:jc w:val="left"/>
            </w:pPr>
            <w:r>
              <w:t xml:space="preserve">Richardson et al. (2025)</w:t>
            </w:r>
          </w:p>
        </w:tc>
      </w:tr>
      <w:tr>
        <w:tc>
          <w:tcPr/>
          <w:p>
            <w:pPr>
              <w:pStyle w:val="Compact"/>
              <w:jc w:val="left"/>
            </w:pPr>
            <w:r>
              <w:t xml:space="preserve">base</w:t>
            </w:r>
          </w:p>
        </w:tc>
        <w:tc>
          <w:tcPr/>
          <w:p>
            <w:pPr>
              <w:pStyle w:val="Compact"/>
              <w:jc w:val="left"/>
            </w:pPr>
            <w:r>
              <w:t xml:space="preserve">4.5.1</w:t>
            </w:r>
          </w:p>
        </w:tc>
        <w:tc>
          <w:tcPr/>
          <w:p>
            <w:pPr>
              <w:pStyle w:val="Compact"/>
              <w:jc w:val="left"/>
            </w:pPr>
            <w:r>
              <w:t xml:space="preserve">R Core Team (2025)</w:t>
            </w:r>
          </w:p>
        </w:tc>
      </w:tr>
      <w:tr>
        <w:tc>
          <w:tcPr/>
          <w:p>
            <w:pPr>
              <w:pStyle w:val="Compact"/>
              <w:jc w:val="left"/>
            </w:pPr>
            <w:r>
              <w:t xml:space="preserve">countrycode</w:t>
            </w:r>
          </w:p>
        </w:tc>
        <w:tc>
          <w:tcPr/>
          <w:p>
            <w:pPr>
              <w:pStyle w:val="Compact"/>
              <w:jc w:val="left"/>
            </w:pPr>
            <w:r>
              <w:t xml:space="preserve">1.6.1</w:t>
            </w:r>
          </w:p>
        </w:tc>
        <w:tc>
          <w:tcPr/>
          <w:p>
            <w:pPr>
              <w:pStyle w:val="Compact"/>
              <w:jc w:val="left"/>
            </w:pPr>
            <w:r>
              <w:t xml:space="preserve">Arel-Bundock, Enevoldsen, and Yetman (2018)</w:t>
            </w:r>
          </w:p>
        </w:tc>
      </w:tr>
      <w:tr>
        <w:tc>
          <w:tcPr/>
          <w:p>
            <w:pPr>
              <w:pStyle w:val="Compact"/>
              <w:jc w:val="left"/>
            </w:pPr>
            <w:r>
              <w:t xml:space="preserve">devtools</w:t>
            </w:r>
          </w:p>
        </w:tc>
        <w:tc>
          <w:tcPr/>
          <w:p>
            <w:pPr>
              <w:pStyle w:val="Compact"/>
              <w:jc w:val="left"/>
            </w:pPr>
            <w:r>
              <w:t xml:space="preserve">2.4.5</w:t>
            </w:r>
          </w:p>
        </w:tc>
        <w:tc>
          <w:tcPr/>
          <w:p>
            <w:pPr>
              <w:pStyle w:val="Compact"/>
              <w:jc w:val="left"/>
            </w:pPr>
            <w:r>
              <w:t xml:space="preserve">Wickham et al. (2022)</w:t>
            </w:r>
          </w:p>
        </w:tc>
      </w:tr>
      <w:tr>
        <w:tc>
          <w:tcPr/>
          <w:p>
            <w:pPr>
              <w:pStyle w:val="Compact"/>
              <w:jc w:val="left"/>
            </w:pPr>
            <w:r>
              <w:t xml:space="preserve">ggpattern</w:t>
            </w:r>
          </w:p>
        </w:tc>
        <w:tc>
          <w:tcPr/>
          <w:p>
            <w:pPr>
              <w:pStyle w:val="Compact"/>
              <w:jc w:val="left"/>
            </w:pPr>
            <w:r>
              <w:t xml:space="preserve">1.1.4</w:t>
            </w:r>
          </w:p>
        </w:tc>
        <w:tc>
          <w:tcPr/>
          <w:p>
            <w:pPr>
              <w:pStyle w:val="Compact"/>
              <w:jc w:val="left"/>
            </w:pPr>
            <w:r>
              <w:t xml:space="preserve">FC, Davis, and ggplot2 authors</w:t>
            </w:r>
            <w:r>
              <w:t xml:space="preserve"> </w:t>
            </w:r>
            <w:r>
              <w:t xml:space="preserve">(2025)</w:t>
            </w:r>
          </w:p>
        </w:tc>
      </w:tr>
      <w:tr>
        <w:tc>
          <w:tcPr/>
          <w:p>
            <w:pPr>
              <w:pStyle w:val="Compact"/>
              <w:jc w:val="left"/>
            </w:pPr>
            <w:r>
              <w:t xml:space="preserve">here</w:t>
            </w:r>
          </w:p>
        </w:tc>
        <w:tc>
          <w:tcPr/>
          <w:p>
            <w:pPr>
              <w:pStyle w:val="Compact"/>
              <w:jc w:val="left"/>
            </w:pPr>
            <w:r>
              <w:t xml:space="preserve">1.0.1</w:t>
            </w:r>
          </w:p>
        </w:tc>
        <w:tc>
          <w:tcPr/>
          <w:p>
            <w:pPr>
              <w:pStyle w:val="Compact"/>
              <w:jc w:val="left"/>
            </w:pPr>
            <w:r>
              <w:t xml:space="preserve">Müller (2020)</w:t>
            </w:r>
          </w:p>
        </w:tc>
      </w:tr>
      <w:tr>
        <w:tc>
          <w:tcPr/>
          <w:p>
            <w:pPr>
              <w:pStyle w:val="Compact"/>
              <w:jc w:val="left"/>
            </w:pPr>
            <w:r>
              <w:t xml:space="preserve">kableExtra</w:t>
            </w:r>
          </w:p>
        </w:tc>
        <w:tc>
          <w:tcPr/>
          <w:p>
            <w:pPr>
              <w:pStyle w:val="Compact"/>
              <w:jc w:val="left"/>
            </w:pPr>
            <w:r>
              <w:t xml:space="preserve">1.4.0</w:t>
            </w:r>
          </w:p>
        </w:tc>
        <w:tc>
          <w:tcPr/>
          <w:p>
            <w:pPr>
              <w:pStyle w:val="Compact"/>
              <w:jc w:val="left"/>
            </w:pPr>
            <w:r>
              <w:t xml:space="preserve">Zhu (2024)</w:t>
            </w:r>
          </w:p>
        </w:tc>
      </w:tr>
      <w:tr>
        <w:tc>
          <w:tcPr/>
          <w:p>
            <w:pPr>
              <w:pStyle w:val="Compact"/>
              <w:jc w:val="left"/>
            </w:pPr>
            <w:r>
              <w:t xml:space="preserve">knitr</w:t>
            </w:r>
          </w:p>
        </w:tc>
        <w:tc>
          <w:tcPr/>
          <w:p>
            <w:pPr>
              <w:pStyle w:val="Compact"/>
              <w:jc w:val="left"/>
            </w:pPr>
            <w:r>
              <w:t xml:space="preserve">1.49</w:t>
            </w:r>
          </w:p>
        </w:tc>
        <w:tc>
          <w:tcPr/>
          <w:p>
            <w:pPr>
              <w:pStyle w:val="Compact"/>
              <w:jc w:val="left"/>
            </w:pPr>
            <w:r>
              <w:t xml:space="preserve">Xie (2014)</w:t>
            </w:r>
            <w:r>
              <w:t xml:space="preserve">;</w:t>
            </w:r>
            <w:r>
              <w:t xml:space="preserve"> </w:t>
            </w:r>
            <w:r>
              <w:t xml:space="preserve">Xie (2015)</w:t>
            </w:r>
            <w:r>
              <w:t xml:space="preserve">;</w:t>
            </w:r>
            <w:r>
              <w:t xml:space="preserve"> </w:t>
            </w:r>
            <w:r>
              <w:t xml:space="preserve">Xie (2024)</w:t>
            </w:r>
          </w:p>
        </w:tc>
      </w:tr>
      <w:tr>
        <w:tc>
          <w:tcPr/>
          <w:p>
            <w:pPr>
              <w:pStyle w:val="Compact"/>
              <w:jc w:val="left"/>
            </w:pPr>
            <w:r>
              <w:t xml:space="preserve">mapdata</w:t>
            </w:r>
          </w:p>
        </w:tc>
        <w:tc>
          <w:tcPr/>
          <w:p>
            <w:pPr>
              <w:pStyle w:val="Compact"/>
              <w:jc w:val="left"/>
            </w:pPr>
            <w:r>
              <w:t xml:space="preserve">2.3.1</w:t>
            </w:r>
          </w:p>
        </w:tc>
        <w:tc>
          <w:tcPr/>
          <w:p>
            <w:pPr>
              <w:pStyle w:val="Compact"/>
              <w:jc w:val="left"/>
            </w:pPr>
            <w:r>
              <w:t xml:space="preserve">Richard A. Becker and Ray Brownrigg. (2022)</w:t>
            </w:r>
          </w:p>
        </w:tc>
      </w:tr>
      <w:tr>
        <w:tc>
          <w:tcPr/>
          <w:p>
            <w:pPr>
              <w:pStyle w:val="Compact"/>
              <w:jc w:val="left"/>
            </w:pPr>
            <w:r>
              <w:t xml:space="preserve">maps</w:t>
            </w:r>
          </w:p>
        </w:tc>
        <w:tc>
          <w:tcPr/>
          <w:p>
            <w:pPr>
              <w:pStyle w:val="Compact"/>
              <w:jc w:val="left"/>
            </w:pPr>
            <w:r>
              <w:t xml:space="preserve">3.4.3</w:t>
            </w:r>
          </w:p>
        </w:tc>
        <w:tc>
          <w:tcPr/>
          <w:p>
            <w:pPr>
              <w:pStyle w:val="Compact"/>
              <w:jc w:val="left"/>
            </w:pPr>
            <w:r>
              <w:t xml:space="preserve">Becker et al. (2025)</w:t>
            </w:r>
          </w:p>
        </w:tc>
      </w:tr>
      <w:tr>
        <w:tc>
          <w:tcPr/>
          <w:p>
            <w:pPr>
              <w:pStyle w:val="Compact"/>
              <w:jc w:val="left"/>
            </w:pPr>
            <w:r>
              <w:t xml:space="preserve">patchwork</w:t>
            </w:r>
          </w:p>
        </w:tc>
        <w:tc>
          <w:tcPr/>
          <w:p>
            <w:pPr>
              <w:pStyle w:val="Compact"/>
              <w:jc w:val="left"/>
            </w:pPr>
            <w:r>
              <w:t xml:space="preserve">1.3.1</w:t>
            </w:r>
          </w:p>
        </w:tc>
        <w:tc>
          <w:tcPr/>
          <w:p>
            <w:pPr>
              <w:pStyle w:val="Compact"/>
              <w:jc w:val="left"/>
            </w:pPr>
            <w:r>
              <w:t xml:space="preserve">Pedersen (2025)</w:t>
            </w:r>
          </w:p>
        </w:tc>
      </w:tr>
      <w:tr>
        <w:tc>
          <w:tcPr/>
          <w:p>
            <w:pPr>
              <w:pStyle w:val="Compact"/>
              <w:jc w:val="left"/>
            </w:pPr>
            <w:r>
              <w:t xml:space="preserve">rcrossref</w:t>
            </w:r>
          </w:p>
        </w:tc>
        <w:tc>
          <w:tcPr/>
          <w:p>
            <w:pPr>
              <w:pStyle w:val="Compact"/>
              <w:jc w:val="left"/>
            </w:pPr>
            <w:r>
              <w:t xml:space="preserve">1.2.0</w:t>
            </w:r>
          </w:p>
        </w:tc>
        <w:tc>
          <w:tcPr/>
          <w:p>
            <w:pPr>
              <w:pStyle w:val="Compact"/>
              <w:jc w:val="left"/>
            </w:pPr>
            <w:r>
              <w:t xml:space="preserve">Chamberlain et al. (2022)</w:t>
            </w:r>
          </w:p>
        </w:tc>
      </w:tr>
      <w:tr>
        <w:tc>
          <w:tcPr/>
          <w:p>
            <w:pPr>
              <w:pStyle w:val="Compact"/>
              <w:jc w:val="left"/>
            </w:pPr>
            <w:r>
              <w:t xml:space="preserve">remotes</w:t>
            </w:r>
          </w:p>
        </w:tc>
        <w:tc>
          <w:tcPr/>
          <w:p>
            <w:pPr>
              <w:pStyle w:val="Compact"/>
              <w:jc w:val="left"/>
            </w:pPr>
            <w:r>
              <w:t xml:space="preserve">2.5.0</w:t>
            </w:r>
          </w:p>
        </w:tc>
        <w:tc>
          <w:tcPr/>
          <w:p>
            <w:pPr>
              <w:pStyle w:val="Compact"/>
              <w:jc w:val="left"/>
            </w:pPr>
            <w:r>
              <w:t xml:space="preserve">Csárdi et al. (2024)</w:t>
            </w:r>
          </w:p>
        </w:tc>
      </w:tr>
      <w:tr>
        <w:tc>
          <w:tcPr/>
          <w:p>
            <w:pPr>
              <w:pStyle w:val="Compact"/>
              <w:jc w:val="left"/>
            </w:pPr>
            <w:r>
              <w:t xml:space="preserve">renv</w:t>
            </w:r>
          </w:p>
        </w:tc>
        <w:tc>
          <w:tcPr/>
          <w:p>
            <w:pPr>
              <w:pStyle w:val="Compact"/>
              <w:jc w:val="left"/>
            </w:pPr>
            <w:r>
              <w:t xml:space="preserve">1.1.1</w:t>
            </w:r>
          </w:p>
        </w:tc>
        <w:tc>
          <w:tcPr/>
          <w:p>
            <w:pPr>
              <w:pStyle w:val="Compact"/>
              <w:jc w:val="left"/>
            </w:pPr>
            <w:r>
              <w:t xml:space="preserve">Ushey and Wickham (2025)</w:t>
            </w:r>
          </w:p>
        </w:tc>
      </w:tr>
      <w:tr>
        <w:tc>
          <w:tcPr/>
          <w:p>
            <w:pPr>
              <w:pStyle w:val="Compact"/>
              <w:jc w:val="left"/>
            </w:pPr>
            <w:r>
              <w:t xml:space="preserve">rgeolocate</w:t>
            </w:r>
          </w:p>
        </w:tc>
        <w:tc>
          <w:tcPr/>
          <w:p>
            <w:pPr>
              <w:pStyle w:val="Compact"/>
              <w:jc w:val="left"/>
            </w:pPr>
            <w:r>
              <w:t xml:space="preserve">1.4.2</w:t>
            </w:r>
          </w:p>
        </w:tc>
        <w:tc>
          <w:tcPr/>
          <w:p>
            <w:pPr>
              <w:pStyle w:val="Compact"/>
              <w:jc w:val="left"/>
            </w:pPr>
            <w:r>
              <w:t xml:space="preserve">Keyes et al. (2021)</w:t>
            </w:r>
          </w:p>
        </w:tc>
      </w:tr>
      <w:tr>
        <w:tc>
          <w:tcPr/>
          <w:p>
            <w:pPr>
              <w:pStyle w:val="Compact"/>
              <w:jc w:val="left"/>
            </w:pPr>
            <w:r>
              <w:t xml:space="preserve">rmarkdown</w:t>
            </w:r>
          </w:p>
        </w:tc>
        <w:tc>
          <w:tcPr/>
          <w:p>
            <w:pPr>
              <w:pStyle w:val="Compact"/>
              <w:jc w:val="left"/>
            </w:pPr>
            <w:r>
              <w:t xml:space="preserve">2.29</w:t>
            </w:r>
          </w:p>
        </w:tc>
        <w:tc>
          <w:tcPr/>
          <w:p>
            <w:pPr>
              <w:pStyle w:val="Compact"/>
              <w:jc w:val="left"/>
            </w:pPr>
            <w:r>
              <w:t xml:space="preserve">Xie, Allaire, and Grolemund (2018)</w:t>
            </w:r>
            <w:r>
              <w:t xml:space="preserve">;</w:t>
            </w:r>
            <w:r>
              <w:t xml:space="preserve"> </w:t>
            </w:r>
            <w:r>
              <w:t xml:space="preserve">Xie, Dervieux, and Riederer (2020)</w:t>
            </w:r>
            <w:r>
              <w:t xml:space="preserve">;</w:t>
            </w:r>
            <w:r>
              <w:t xml:space="preserve"> </w:t>
            </w:r>
            <w:r>
              <w:t xml:space="preserve">Allaire et al. (2024)</w:t>
            </w:r>
          </w:p>
        </w:tc>
      </w:tr>
      <w:tr>
        <w:tc>
          <w:tcPr/>
          <w:p>
            <w:pPr>
              <w:pStyle w:val="Compact"/>
              <w:jc w:val="left"/>
            </w:pPr>
            <w:r>
              <w:t xml:space="preserve">rprojroot</w:t>
            </w:r>
          </w:p>
        </w:tc>
        <w:tc>
          <w:tcPr/>
          <w:p>
            <w:pPr>
              <w:pStyle w:val="Compact"/>
              <w:jc w:val="left"/>
            </w:pPr>
            <w:r>
              <w:t xml:space="preserve">2.0.4</w:t>
            </w:r>
          </w:p>
        </w:tc>
        <w:tc>
          <w:tcPr/>
          <w:p>
            <w:pPr>
              <w:pStyle w:val="Compact"/>
              <w:jc w:val="left"/>
            </w:pPr>
            <w:r>
              <w:t xml:space="preserve">Müller (2023)</w:t>
            </w:r>
          </w:p>
        </w:tc>
      </w:tr>
      <w:tr>
        <w:tc>
          <w:tcPr/>
          <w:p>
            <w:pPr>
              <w:pStyle w:val="Compact"/>
              <w:jc w:val="left"/>
            </w:pPr>
            <w:r>
              <w:t xml:space="preserve">scales</w:t>
            </w:r>
          </w:p>
        </w:tc>
        <w:tc>
          <w:tcPr/>
          <w:p>
            <w:pPr>
              <w:pStyle w:val="Compact"/>
              <w:jc w:val="left"/>
            </w:pPr>
            <w:r>
              <w:t xml:space="preserve">1.3.0</w:t>
            </w:r>
          </w:p>
        </w:tc>
        <w:tc>
          <w:tcPr/>
          <w:p>
            <w:pPr>
              <w:pStyle w:val="Compact"/>
              <w:jc w:val="left"/>
            </w:pPr>
            <w:r>
              <w:t xml:space="preserve">Wickham, Pedersen, and Seidel (2023)</w:t>
            </w:r>
          </w:p>
        </w:tc>
      </w:tr>
      <w:tr>
        <w:tc>
          <w:tcPr/>
          <w:p>
            <w:pPr>
              <w:pStyle w:val="Compact"/>
              <w:jc w:val="left"/>
            </w:pPr>
            <w:r>
              <w:t xml:space="preserve">skimr</w:t>
            </w:r>
          </w:p>
        </w:tc>
        <w:tc>
          <w:tcPr/>
          <w:p>
            <w:pPr>
              <w:pStyle w:val="Compact"/>
              <w:jc w:val="left"/>
            </w:pPr>
            <w:r>
              <w:t xml:space="preserve">2.1.5</w:t>
            </w:r>
          </w:p>
        </w:tc>
        <w:tc>
          <w:tcPr/>
          <w:p>
            <w:pPr>
              <w:pStyle w:val="Compact"/>
              <w:jc w:val="left"/>
            </w:pPr>
            <w:r>
              <w:t xml:space="preserve">Waring et al. (2022)</w:t>
            </w:r>
          </w:p>
        </w:tc>
      </w:tr>
      <w:tr>
        <w:tc>
          <w:tcPr/>
          <w:p>
            <w:pPr>
              <w:pStyle w:val="Compact"/>
              <w:jc w:val="left"/>
            </w:pPr>
            <w:r>
              <w:t xml:space="preserve">tidylog</w:t>
            </w:r>
          </w:p>
        </w:tc>
        <w:tc>
          <w:tcPr/>
          <w:p>
            <w:pPr>
              <w:pStyle w:val="Compact"/>
              <w:jc w:val="left"/>
            </w:pPr>
            <w:r>
              <w:t xml:space="preserve">1.1.0</w:t>
            </w:r>
          </w:p>
        </w:tc>
        <w:tc>
          <w:tcPr/>
          <w:p>
            <w:pPr>
              <w:pStyle w:val="Compact"/>
              <w:jc w:val="left"/>
            </w:pPr>
            <w:r>
              <w:t xml:space="preserve">Elbers (2024)</w:t>
            </w:r>
          </w:p>
        </w:tc>
      </w:tr>
      <w:tr>
        <w:tc>
          <w:tcPr/>
          <w:p>
            <w:pPr>
              <w:pStyle w:val="Compact"/>
              <w:jc w:val="left"/>
            </w:pPr>
            <w:r>
              <w:t xml:space="preserve">tidyverse</w:t>
            </w:r>
          </w:p>
        </w:tc>
        <w:tc>
          <w:tcPr/>
          <w:p>
            <w:pPr>
              <w:pStyle w:val="Compact"/>
              <w:jc w:val="left"/>
            </w:pPr>
            <w:r>
              <w:t xml:space="preserve">2.0.0</w:t>
            </w:r>
          </w:p>
        </w:tc>
        <w:tc>
          <w:tcPr/>
          <w:p>
            <w:pPr>
              <w:pStyle w:val="Compact"/>
              <w:jc w:val="left"/>
            </w:pPr>
            <w:r>
              <w:t xml:space="preserve">Wickham et al. (2019)</w:t>
            </w:r>
          </w:p>
        </w:tc>
      </w:tr>
      <w:tr>
        <w:tc>
          <w:tcPr/>
          <w:p>
            <w:pPr>
              <w:pStyle w:val="Compact"/>
              <w:jc w:val="left"/>
            </w:pPr>
            <w:r>
              <w:t xml:space="preserve">viridis</w:t>
            </w:r>
          </w:p>
        </w:tc>
        <w:tc>
          <w:tcPr/>
          <w:p>
            <w:pPr>
              <w:pStyle w:val="Compact"/>
              <w:jc w:val="left"/>
            </w:pPr>
            <w:r>
              <w:t xml:space="preserve">0.6.5</w:t>
            </w:r>
          </w:p>
        </w:tc>
        <w:tc>
          <w:tcPr/>
          <w:p>
            <w:pPr>
              <w:pStyle w:val="Compact"/>
              <w:jc w:val="left"/>
            </w:pPr>
            <w:r>
              <w:t xml:space="preserve">Garnier et al. (2024)</w:t>
            </w:r>
          </w:p>
        </w:tc>
      </w:tr>
      <w:tr>
        <w:tc>
          <w:tcPr/>
          <w:p>
            <w:pPr>
              <w:pStyle w:val="Compact"/>
              <w:jc w:val="left"/>
            </w:pPr>
            <w:r>
              <w:t xml:space="preserve">xtable</w:t>
            </w:r>
          </w:p>
        </w:tc>
        <w:tc>
          <w:tcPr/>
          <w:p>
            <w:pPr>
              <w:pStyle w:val="Compact"/>
              <w:jc w:val="left"/>
            </w:pPr>
            <w:r>
              <w:t xml:space="preserve">1.8.4</w:t>
            </w:r>
          </w:p>
        </w:tc>
        <w:tc>
          <w:tcPr/>
          <w:p>
            <w:pPr>
              <w:pStyle w:val="Compact"/>
              <w:jc w:val="left"/>
            </w:pPr>
            <w:r>
              <w:t xml:space="preserve">Dahl et al. (2019)</w:t>
            </w:r>
          </w:p>
        </w:tc>
      </w:tr>
      <w:tr>
        <w:tc>
          <w:tcPr/>
          <w:p>
            <w:pPr>
              <w:pStyle w:val="Compact"/>
              <w:jc w:val="left"/>
            </w:pPr>
            <w:r>
              <w:t xml:space="preserve">yaml</w:t>
            </w:r>
          </w:p>
        </w:tc>
        <w:tc>
          <w:tcPr/>
          <w:p>
            <w:pPr>
              <w:pStyle w:val="Compact"/>
              <w:jc w:val="left"/>
            </w:pPr>
            <w:r>
              <w:t xml:space="preserve">2.3.10</w:t>
            </w:r>
          </w:p>
        </w:tc>
        <w:tc>
          <w:tcPr/>
          <w:p>
            <w:pPr>
              <w:pStyle w:val="Compact"/>
              <w:jc w:val="left"/>
            </w:pPr>
            <w:r>
              <w:t xml:space="preserve">Garbett et al.</w:t>
            </w:r>
            <w:r>
              <w:t xml:space="preserve"> </w:t>
            </w:r>
            <w:r>
              <w:t xml:space="preserve">(2024)</w:t>
            </w:r>
          </w:p>
        </w:tc>
      </w:tr>
    </w:tbl>
    <w:bookmarkEnd w:id="44"/>
    <w:bookmarkEnd w:id="45"/>
    <w:bookmarkStart w:id="46" w:name="controlled-randomness"/>
    <w:p>
      <w:pPr>
        <w:pStyle w:val="Heading2"/>
      </w:pPr>
      <w:r>
        <w:t xml:space="preserve">Controlled Randomness</w:t>
      </w:r>
    </w:p>
    <w:p>
      <w:pPr>
        <w:pStyle w:val="Compact"/>
        <w:numPr>
          <w:ilvl w:val="0"/>
          <w:numId w:val="1009"/>
        </w:numPr>
      </w:pPr>
      <w:r>
        <w:t xml:space="preserve">Random seed is set at line _____ of program ______</w:t>
      </w:r>
    </w:p>
    <w:p>
      <w:pPr>
        <w:pStyle w:val="Compact"/>
        <w:numPr>
          <w:ilvl w:val="0"/>
          <w:numId w:val="1010"/>
        </w:numPr>
      </w:pPr>
      <w:r>
        <w:t xml:space="preserve">No Pseudo random generator is used in the analysis described here.</w:t>
      </w:r>
    </w:p>
    <w:p>
      <w:pPr>
        <w:pStyle w:val="FirstParagraph"/>
      </w:pPr>
      <w:r>
        <w:t xml:space="preserve">Note that re-running the API queries (turned off by default)</w:t>
      </w:r>
      <w:r>
        <w:t xml:space="preserve"> </w:t>
      </w:r>
      <w:r>
        <w:rPr>
          <w:b/>
          <w:bCs/>
        </w:rPr>
        <w:t xml:space="preserve">will</w:t>
      </w:r>
      <w:r>
        <w:t xml:space="preserve"> </w:t>
      </w:r>
      <w:r>
        <w:t xml:space="preserve">generate different data, which is likely to affect the regression output.</w:t>
      </w:r>
    </w:p>
    <w:bookmarkEnd w:id="46"/>
    <w:bookmarkStart w:id="49" w:name="memory-runtime-storage-requirements"/>
    <w:p>
      <w:pPr>
        <w:pStyle w:val="Heading2"/>
      </w:pPr>
      <w:r>
        <w:t xml:space="preserve">Memory, Runtime, Storage Requirements</w:t>
      </w:r>
    </w:p>
    <w:bookmarkStart w:id="47" w:name="summary"/>
    <w:p>
      <w:pPr>
        <w:pStyle w:val="Heading3"/>
      </w:pPr>
      <w:r>
        <w:t xml:space="preserve">Summary</w:t>
      </w:r>
    </w:p>
    <w:p>
      <w:pPr>
        <w:pStyle w:val="FirstParagraph"/>
      </w:pPr>
      <w:r>
        <w:t xml:space="preserve">Approximate time needed to reproduce the analyses on a standard (CURRENT YEAR) desktop machine (when not running API queries):</w:t>
      </w:r>
    </w:p>
    <w:p>
      <w:pPr>
        <w:pStyle w:val="Compact"/>
        <w:numPr>
          <w:ilvl w:val="0"/>
          <w:numId w:val="1011"/>
        </w:numPr>
      </w:pPr>
      <w:r>
        <w:t xml:space="preserve">&lt;10 minutes</w:t>
      </w:r>
    </w:p>
    <w:p>
      <w:pPr>
        <w:pStyle w:val="Compact"/>
        <w:numPr>
          <w:ilvl w:val="0"/>
          <w:numId w:val="1012"/>
        </w:numPr>
      </w:pPr>
      <w:r>
        <w:t xml:space="preserve">10-60 minutes</w:t>
      </w:r>
    </w:p>
    <w:p>
      <w:pPr>
        <w:pStyle w:val="Compact"/>
        <w:numPr>
          <w:ilvl w:val="0"/>
          <w:numId w:val="1013"/>
        </w:numPr>
      </w:pPr>
      <w:r>
        <w:t xml:space="preserve">1-2 hours</w:t>
      </w:r>
    </w:p>
    <w:p>
      <w:pPr>
        <w:pStyle w:val="Compact"/>
        <w:numPr>
          <w:ilvl w:val="0"/>
          <w:numId w:val="1014"/>
        </w:numPr>
      </w:pPr>
      <w:r>
        <w:t xml:space="preserve">2-8 hours</w:t>
      </w:r>
    </w:p>
    <w:p>
      <w:pPr>
        <w:pStyle w:val="Compact"/>
        <w:numPr>
          <w:ilvl w:val="0"/>
          <w:numId w:val="1015"/>
        </w:numPr>
      </w:pPr>
      <w:r>
        <w:t xml:space="preserve">8-24 hours</w:t>
      </w:r>
    </w:p>
    <w:p>
      <w:pPr>
        <w:pStyle w:val="Compact"/>
        <w:numPr>
          <w:ilvl w:val="0"/>
          <w:numId w:val="1016"/>
        </w:numPr>
      </w:pPr>
      <w:r>
        <w:t xml:space="preserve">1-3 days</w:t>
      </w:r>
    </w:p>
    <w:p>
      <w:pPr>
        <w:pStyle w:val="Compact"/>
        <w:numPr>
          <w:ilvl w:val="0"/>
          <w:numId w:val="1017"/>
        </w:numPr>
      </w:pPr>
      <w:r>
        <w:t xml:space="preserve">3-14 days</w:t>
      </w:r>
    </w:p>
    <w:p>
      <w:pPr>
        <w:pStyle w:val="Compact"/>
        <w:numPr>
          <w:ilvl w:val="0"/>
          <w:numId w:val="1018"/>
        </w:numPr>
      </w:pPr>
      <w:r>
        <w:t xml:space="preserve">&gt; 14 days</w:t>
      </w:r>
    </w:p>
    <w:p>
      <w:pPr>
        <w:pStyle w:val="FirstParagraph"/>
      </w:pPr>
      <w:r>
        <w:t xml:space="preserve">API queries can take a long time, are not guaranteed to work, and are not guaranteed to return the same results. All API queries are stored as of the last run, and made available in the replication package.</w:t>
      </w:r>
    </w:p>
    <w:p>
      <w:pPr>
        <w:pStyle w:val="BodyText"/>
      </w:pPr>
      <w:r>
        <w:t xml:space="preserve">Approximate storage space needed:</w:t>
      </w:r>
    </w:p>
    <w:p>
      <w:pPr>
        <w:numPr>
          <w:ilvl w:val="0"/>
          <w:numId w:val="1019"/>
        </w:numPr>
      </w:pPr>
      <w:r>
        <w:t xml:space="preserve">&lt; 25 MBytes</w:t>
      </w:r>
    </w:p>
    <w:p>
      <w:pPr>
        <w:numPr>
          <w:ilvl w:val="0"/>
          <w:numId w:val="1020"/>
        </w:numPr>
      </w:pPr>
      <w:r>
        <w:t xml:space="preserve">25 MB - 250 MB</w:t>
      </w:r>
    </w:p>
    <w:p>
      <w:pPr>
        <w:numPr>
          <w:ilvl w:val="0"/>
          <w:numId w:val="1021"/>
        </w:numPr>
      </w:pPr>
      <w:r>
        <w:t xml:space="preserve">250 MB - 2 GB</w:t>
      </w:r>
    </w:p>
    <w:p>
      <w:pPr>
        <w:numPr>
          <w:ilvl w:val="0"/>
          <w:numId w:val="1022"/>
        </w:numPr>
      </w:pPr>
      <w:r>
        <w:t xml:space="preserve">2 GB - 25 GB</w:t>
      </w:r>
    </w:p>
    <w:p>
      <w:pPr>
        <w:numPr>
          <w:ilvl w:val="0"/>
          <w:numId w:val="1023"/>
        </w:numPr>
      </w:pPr>
      <w:r>
        <w:t xml:space="preserve">25 GB - 250 GB</w:t>
      </w:r>
    </w:p>
    <w:p>
      <w:pPr>
        <w:numPr>
          <w:ilvl w:val="0"/>
          <w:numId w:val="1024"/>
        </w:numPr>
      </w:pPr>
      <w:r>
        <w:t xml:space="preserve">&gt; 250 GB</w:t>
      </w:r>
    </w:p>
    <w:p>
      <w:pPr>
        <w:numPr>
          <w:ilvl w:val="0"/>
          <w:numId w:val="1025"/>
        </w:numPr>
      </w:pPr>
      <w:r>
        <w:t xml:space="preserve">Not feasible to run on a desktop machine, as described below.</w:t>
      </w:r>
    </w:p>
    <w:bookmarkEnd w:id="47"/>
    <w:bookmarkStart w:id="48" w:name="details"/>
    <w:p>
      <w:pPr>
        <w:pStyle w:val="Heading3"/>
      </w:pPr>
      <w:r>
        <w:t xml:space="preserve">Details</w:t>
      </w:r>
    </w:p>
    <w:p>
      <w:pPr>
        <w:pStyle w:val="FirstParagraph"/>
      </w:pPr>
      <w:r>
        <w:t xml:space="preserve">The code was last run on (see</w:t>
      </w:r>
      <w:r>
        <w:t xml:space="preserve"> </w:t>
      </w:r>
      <w:hyperlink w:anchor="appendix-system-and-package-info">
        <w:r>
          <w:rPr>
            <w:rStyle w:val="Hyperlink"/>
          </w:rPr>
          <w:t xml:space="preserve">Appendix</w:t>
        </w:r>
      </w:hyperlink>
      <w:r>
        <w:t xml:space="preserve">)</w:t>
      </w:r>
    </w:p>
    <w:p>
      <w:pPr>
        <w:pStyle w:val="Compact"/>
        <w:numPr>
          <w:ilvl w:val="0"/>
          <w:numId w:val="1026"/>
        </w:numPr>
      </w:pPr>
      <w:r>
        <w:t xml:space="preserve">R version 4.5.1 (2025-06-13)</w:t>
      </w:r>
    </w:p>
    <w:p>
      <w:pPr>
        <w:pStyle w:val="Compact"/>
        <w:numPr>
          <w:ilvl w:val="0"/>
          <w:numId w:val="1026"/>
        </w:numPr>
      </w:pPr>
      <w:r>
        <w:t xml:space="preserve">os: openSUSE Leap 15.6</w:t>
      </w:r>
    </w:p>
    <w:p>
      <w:pPr>
        <w:pStyle w:val="Compact"/>
        <w:numPr>
          <w:ilvl w:val="0"/>
          <w:numId w:val="1026"/>
        </w:numPr>
      </w:pPr>
      <w:r>
        <w:t xml:space="preserve">Processor: 13th Gen Intel(R) Core(TM) i7-1365U, 12 cores</w:t>
      </w:r>
    </w:p>
    <w:p>
      <w:pPr>
        <w:pStyle w:val="Compact"/>
        <w:numPr>
          <w:ilvl w:val="0"/>
          <w:numId w:val="1026"/>
        </w:numPr>
      </w:pPr>
      <w:r>
        <w:t xml:space="preserve">Memory available: 30GB memory</w:t>
      </w:r>
    </w:p>
    <w:bookmarkEnd w:id="48"/>
    <w:bookmarkEnd w:id="49"/>
    <w:bookmarkEnd w:id="50"/>
    <w:bookmarkStart w:id="52" w:name="description-of-programscode"/>
    <w:p>
      <w:pPr>
        <w:pStyle w:val="Heading1"/>
      </w:pPr>
      <w:r>
        <w:t xml:space="preserve">Description of programs/code</w:t>
      </w:r>
    </w:p>
    <w:p>
      <w:pPr>
        <w:pStyle w:val="FirstParagraph"/>
      </w:pPr>
      <w:r>
        <w:t xml:space="preserve">Each numbered R program can be run independently, in the sequence implied by the numbering scheme.</w:t>
      </w:r>
      <w:r>
        <w:t xml:space="preserve"> </w:t>
      </w:r>
      <w:r>
        <w:t xml:space="preserve">A convenience bash main script (</w:t>
      </w:r>
      <w:r>
        <w:rPr>
          <w:rStyle w:val="VerbatimChar"/>
        </w:rPr>
        <w:t xml:space="preserve">run.sh</w:t>
      </w:r>
      <w:r>
        <w:t xml:space="preserve">) to run all programs is provided in the root of the project, and will run all data cleaning and analysis programs.</w:t>
      </w:r>
    </w:p>
    <w:p>
      <w:pPr>
        <w:pStyle w:val="BodyText"/>
      </w:pPr>
      <w:r>
        <w:t xml:space="preserve">Of note, several programs leverage APIs, which can yield different results, and might take long time. The programs will detect previously downloaded data files, and skip the download part if those files are present. To start with a fresh download, delete the following files:</w:t>
      </w:r>
    </w:p>
    <w:p>
      <w:pPr>
        <w:pStyle w:val="BodyText"/>
      </w:pPr>
      <w:r>
        <w:t xml:space="preserve">Internet access is required to run the programs,</w:t>
      </w:r>
    </w:p>
    <w:p>
      <w:pPr>
        <w:pStyle w:val="Compact"/>
        <w:numPr>
          <w:ilvl w:val="0"/>
          <w:numId w:val="1027"/>
        </w:numPr>
      </w:pPr>
      <w:r>
        <w:t xml:space="preserve">to download the key input files</w:t>
      </w:r>
    </w:p>
    <w:bookmarkStart w:id="51" w:name="license-for-code"/>
    <w:p>
      <w:pPr>
        <w:pStyle w:val="Heading2"/>
      </w:pPr>
      <w:r>
        <w:t xml:space="preserve">License for Code</w:t>
      </w:r>
    </w:p>
    <w:p>
      <w:pPr>
        <w:pStyle w:val="FirstParagraph"/>
      </w:pPr>
      <w:r>
        <w:t xml:space="preserve">The code (all files ending in</w:t>
      </w:r>
      <w:r>
        <w:t xml:space="preserve"> </w:t>
      </w:r>
      <w:r>
        <w:rPr>
          <w:rStyle w:val="VerbatimChar"/>
        </w:rPr>
        <w:t xml:space="preserve">.R</w:t>
      </w:r>
      <w:r>
        <w:t xml:space="preserve">,</w:t>
      </w:r>
      <w:r>
        <w:t xml:space="preserve"> </w:t>
      </w:r>
      <w:r>
        <w:rPr>
          <w:rStyle w:val="VerbatimChar"/>
        </w:rPr>
        <w:t xml:space="preserve">.Rmd</w:t>
      </w:r>
      <w:r>
        <w:t xml:space="preserve">, and</w:t>
      </w:r>
      <w:r>
        <w:t xml:space="preserve"> </w:t>
      </w:r>
      <w:r>
        <w:rPr>
          <w:rStyle w:val="VerbatimChar"/>
        </w:rPr>
        <w:t xml:space="preserve">.sh</w:t>
      </w:r>
      <w:r>
        <w:t xml:space="preserve">) is licensed under a BSD license. See</w:t>
      </w:r>
      <w:r>
        <w:t xml:space="preserve"> </w:t>
      </w:r>
      <w:hyperlink r:id="rId15">
        <w:r>
          <w:rPr>
            <w:rStyle w:val="Hyperlink"/>
          </w:rPr>
          <w:t xml:space="preserve">LICENSE.txt</w:t>
        </w:r>
      </w:hyperlink>
      <w:r>
        <w:t xml:space="preserve"> </w:t>
      </w:r>
      <w:r>
        <w:t xml:space="preserve">for details.</w:t>
      </w:r>
    </w:p>
    <w:bookmarkEnd w:id="51"/>
    <w:bookmarkEnd w:id="52"/>
    <w:bookmarkStart w:id="56" w:name="instructions-to-replicators"/>
    <w:p>
      <w:pPr>
        <w:pStyle w:val="Heading1"/>
      </w:pPr>
      <w:r>
        <w:t xml:space="preserve">Instructions to Replicators</w:t>
      </w:r>
    </w:p>
    <w:p>
      <w:pPr>
        <w:pStyle w:val="FirstParagraph"/>
      </w:pPr>
      <w:r>
        <w:t xml:space="preserve">If using Docker image on Linux or macOS system:</w:t>
      </w:r>
    </w:p>
    <w:p>
      <w:pPr>
        <w:pStyle w:val="Compact"/>
        <w:numPr>
          <w:ilvl w:val="0"/>
          <w:numId w:val="1028"/>
        </w:numPr>
      </w:pPr>
      <w:r>
        <w:t xml:space="preserve">run</w:t>
      </w:r>
      <w:r>
        <w:t xml:space="preserve"> </w:t>
      </w:r>
      <w:r>
        <w:rPr>
          <w:rStyle w:val="VerbatimChar"/>
        </w:rPr>
        <w:t xml:space="preserve">start_rstudio.sh</w:t>
      </w:r>
      <w:r>
        <w:t xml:space="preserve"> </w:t>
      </w:r>
      <w:r>
        <w:t xml:space="preserve">and connect to</w:t>
      </w:r>
      <w:r>
        <w:t xml:space="preserve"> </w:t>
      </w:r>
      <w:hyperlink r:id="rId53">
        <w:r>
          <w:rPr>
            <w:rStyle w:val="Hyperlink"/>
          </w:rPr>
          <w:t xml:space="preserve">https://localhost:8787</w:t>
        </w:r>
      </w:hyperlink>
    </w:p>
    <w:p>
      <w:pPr>
        <w:pStyle w:val="Compact"/>
        <w:numPr>
          <w:ilvl w:val="0"/>
          <w:numId w:val="1028"/>
        </w:numPr>
      </w:pPr>
      <w:r>
        <w:t xml:space="preserve">in the</w:t>
      </w:r>
      <w:r>
        <w:t xml:space="preserve"> </w:t>
      </w:r>
      <w:r>
        <w:t xml:space="preserve">“Terminal”</w:t>
      </w:r>
      <w:r>
        <w:t xml:space="preserve"> </w:t>
      </w:r>
      <w:r>
        <w:t xml:space="preserve">of the RStudio app, run</w:t>
      </w:r>
      <w:r>
        <w:t xml:space="preserve"> </w:t>
      </w:r>
      <w:r>
        <w:rPr>
          <w:rStyle w:val="VerbatimChar"/>
        </w:rPr>
        <w:t xml:space="preserve">bash ./run.sh</w:t>
      </w:r>
    </w:p>
    <w:p>
      <w:pPr>
        <w:pStyle w:val="FirstParagraph"/>
      </w:pPr>
      <w:r>
        <w:t xml:space="preserve">or equivalently,</w:t>
      </w:r>
    </w:p>
    <w:p>
      <w:pPr>
        <w:pStyle w:val="Compact"/>
        <w:numPr>
          <w:ilvl w:val="0"/>
          <w:numId w:val="1029"/>
        </w:numPr>
      </w:pPr>
      <w:r>
        <w:t xml:space="preserve">in the terminal of a computer with Docker installed, run</w:t>
      </w:r>
      <w:r>
        <w:t xml:space="preserve"> </w:t>
      </w:r>
      <w:r>
        <w:rPr>
          <w:rStyle w:val="VerbatimChar"/>
        </w:rPr>
        <w:t xml:space="preserve">bash ./run_docker.sh ./run.sh</w:t>
      </w:r>
    </w:p>
    <w:p>
      <w:pPr>
        <w:pStyle w:val="FirstParagraph"/>
      </w:pPr>
      <w:r>
        <w:t xml:space="preserve">Alternative ways to run this (these were not tested):</w:t>
      </w:r>
    </w:p>
    <w:p>
      <w:pPr>
        <w:pStyle w:val="Compact"/>
        <w:numPr>
          <w:ilvl w:val="0"/>
          <w:numId w:val="1030"/>
        </w:numPr>
      </w:pPr>
      <w:r>
        <w:t xml:space="preserve">optionally, before running project code, run</w:t>
      </w:r>
      <w:r>
        <w:t xml:space="preserve"> </w:t>
      </w:r>
      <w:r>
        <w:rPr>
          <w:rStyle w:val="VerbatimChar"/>
        </w:rPr>
        <w:t xml:space="preserve">Rscript -e "renv::restore()"</w:t>
      </w:r>
      <w:r>
        <w:t xml:space="preserve"> </w:t>
      </w:r>
      <w:r>
        <w:t xml:space="preserve">(on Windows,</w:t>
      </w:r>
      <w:r>
        <w:t xml:space="preserve"> </w:t>
      </w:r>
      <w:r>
        <w:rPr>
          <w:rStyle w:val="VerbatimChar"/>
        </w:rPr>
        <w:t xml:space="preserve">Rscript.exe -e "renv::restore()"</w:t>
      </w:r>
      <w:r>
        <w:t xml:space="preserve"> </w:t>
      </w:r>
      <w:r>
        <w:t xml:space="preserve">) to isolate the project libraries from your system (assumes</w:t>
      </w:r>
      <w:r>
        <w:t xml:space="preserve"> </w:t>
      </w:r>
      <w:r>
        <w:rPr>
          <w:rStyle w:val="VerbatimChar"/>
        </w:rPr>
        <w:t xml:space="preserve">renv</w:t>
      </w:r>
      <w:r>
        <w:t xml:space="preserve"> </w:t>
      </w:r>
      <w:r>
        <w:t xml:space="preserve">is installed, see</w:t>
      </w:r>
      <w:r>
        <w:t xml:space="preserve"> </w:t>
      </w:r>
      <w:hyperlink r:id="rId54">
        <w:r>
          <w:rPr>
            <w:rStyle w:val="Hyperlink"/>
          </w:rPr>
          <w:t xml:space="preserve">renv</w:t>
        </w:r>
      </w:hyperlink>
      <w:r>
        <w:t xml:space="preserve">).</w:t>
      </w:r>
    </w:p>
    <w:p>
      <w:pPr>
        <w:pStyle w:val="Compact"/>
        <w:numPr>
          <w:ilvl w:val="0"/>
          <w:numId w:val="1030"/>
        </w:numPr>
      </w:pPr>
      <w:r>
        <w:t xml:space="preserve">Using the same R version as described above, run each program individually as desired, in the order indicated above.</w:t>
      </w:r>
    </w:p>
    <w:bookmarkStart w:id="55" w:name="details-1"/>
    <w:p>
      <w:pPr>
        <w:pStyle w:val="Heading2"/>
      </w:pPr>
      <w:r>
        <w:t xml:space="preserve">Details</w:t>
      </w:r>
    </w:p>
    <w:tbl>
      <w:tblPr>
        <w:tblStyle w:val="Table"/>
        <w:tblW w:type="pct" w:w="5000"/>
        <w:tblLayout w:type="fixed"/>
        <w:tblLook w:firstRow="1" w:lastRow="0" w:firstColumn="0" w:lastColumn="0" w:noHBand="0" w:noVBand="0" w:val="0020"/>
      </w:tblPr>
      <w:tblGrid>
        <w:gridCol w:w="1332"/>
        <w:gridCol w:w="6588"/>
      </w:tblGrid>
      <w:tr>
        <w:trPr>
          <w:tblHeader w:val="on"/>
        </w:trPr>
        <w:tc>
          <w:tcPr/>
          <w:p>
            <w:pPr>
              <w:pStyle w:val="Compact"/>
              <w:jc w:val="left"/>
            </w:pPr>
            <w:r>
              <w:t xml:space="preserve">Filename</w:t>
            </w:r>
          </w:p>
        </w:tc>
        <w:tc>
          <w:tcPr/>
          <w:p>
            <w:pPr>
              <w:pStyle w:val="Compact"/>
              <w:jc w:val="left"/>
            </w:pPr>
            <w:r>
              <w:t xml:space="preserve">Note</w:t>
            </w:r>
          </w:p>
        </w:tc>
      </w:tr>
      <w:tr>
        <w:tc>
          <w:tcPr/>
          <w:p>
            <w:pPr>
              <w:pStyle w:val="Compact"/>
              <w:jc w:val="left"/>
            </w:pPr>
            <w:r>
              <w:t xml:space="preserve">config.R</w:t>
            </w:r>
          </w:p>
        </w:tc>
        <w:tc>
          <w:tcPr/>
          <w:p>
            <w:pPr>
              <w:pStyle w:val="Compact"/>
              <w:jc w:val="left"/>
            </w:pPr>
            <w:r>
              <w:t xml:space="preserve">Basic configuration</w:t>
            </w:r>
          </w:p>
        </w:tc>
      </w:tr>
      <w:tr>
        <w:tc>
          <w:tcPr/>
          <w:p>
            <w:pPr>
              <w:pStyle w:val="Compact"/>
              <w:jc w:val="left"/>
            </w:pPr>
            <w:r>
              <w:t xml:space="preserve">code/libraries.R</w:t>
            </w:r>
          </w:p>
        </w:tc>
        <w:tc>
          <w:tcPr/>
          <w:p>
            <w:pPr>
              <w:pStyle w:val="Compact"/>
              <w:jc w:val="left"/>
            </w:pPr>
            <w:r>
              <w:t xml:space="preserve">Defines libraries used globally in various pieces (data acquisition, analysis)</w:t>
            </w:r>
          </w:p>
        </w:tc>
      </w:tr>
      <w:tr>
        <w:tc>
          <w:tcPr/>
          <w:p>
            <w:pPr>
              <w:pStyle w:val="Compact"/>
              <w:jc w:val="left"/>
            </w:pPr>
            <w:r>
              <w:t xml:space="preserve">code/01_compute_econphd.R</w:t>
            </w:r>
          </w:p>
        </w:tc>
        <w:tc>
          <w:tcPr/>
          <w:p>
            <w:pPr>
              <w:pStyle w:val="Compact"/>
              <w:jc w:val="left"/>
            </w:pPr>
            <w:r>
              <w:t xml:space="preserve">Computes the number of Econ grads from NSF data.</w:t>
            </w:r>
          </w:p>
        </w:tc>
      </w:tr>
      <w:tr>
        <w:tc>
          <w:tcPr/>
          <w:p>
            <w:pPr>
              <w:pStyle w:val="Compact"/>
              <w:jc w:val="left"/>
            </w:pPr>
            <w:r>
              <w:t xml:space="preserve">code/02_convert_tables.R</w:t>
            </w:r>
          </w:p>
        </w:tc>
        <w:tc>
          <w:tcPr/>
          <w:p>
            <w:pPr>
              <w:pStyle w:val="Compact"/>
              <w:jc w:val="left"/>
            </w:pPr>
            <w:r>
              <w:t xml:space="preserve">Converts variables tables from Excel to LaTeX</w:t>
            </w:r>
          </w:p>
        </w:tc>
      </w:tr>
      <w:tr>
        <w:tc>
          <w:tcPr/>
          <w:p>
            <w:pPr>
              <w:pStyle w:val="Compact"/>
              <w:jc w:val="left"/>
            </w:pPr>
            <w:r>
              <w:t xml:space="preserve">code/03_tabulate_access_aea.R</w:t>
            </w:r>
          </w:p>
        </w:tc>
        <w:tc>
          <w:tcPr/>
          <w:p>
            <w:pPr>
              <w:pStyle w:val="Compact"/>
              <w:jc w:val="left"/>
            </w:pPr>
            <w:r>
              <w:t xml:space="preserve">Reads private AEA data and writes cleaned data</w:t>
            </w:r>
          </w:p>
        </w:tc>
      </w:tr>
      <w:tr>
        <w:tc>
          <w:tcPr/>
          <w:p>
            <w:pPr>
              <w:pStyle w:val="Compact"/>
              <w:jc w:val="left"/>
            </w:pPr>
            <w:r>
              <w:t xml:space="preserve">code/04_tabulate_access_categories.R</w:t>
            </w:r>
          </w:p>
        </w:tc>
        <w:tc>
          <w:tcPr/>
          <w:p>
            <w:pPr>
              <w:pStyle w:val="Compact"/>
              <w:jc w:val="left"/>
            </w:pPr>
            <w:r>
              <w:t xml:space="preserve">Tabulate AEA access outcomes</w:t>
            </w:r>
          </w:p>
        </w:tc>
      </w:tr>
      <w:tr>
        <w:tc>
          <w:tcPr/>
          <w:p>
            <w:pPr>
              <w:pStyle w:val="Compact"/>
              <w:jc w:val="left"/>
            </w:pPr>
            <w:r>
              <w:t xml:space="preserve">code/11_get_crossref.R</w:t>
            </w:r>
          </w:p>
        </w:tc>
        <w:tc>
          <w:tcPr/>
          <w:p>
            <w:pPr>
              <w:pStyle w:val="Compact"/>
              <w:jc w:val="left"/>
            </w:pPr>
            <w:r>
              <w:t xml:space="preserve">Get full list of NBER publications, print out in-text numbers.</w:t>
            </w:r>
          </w:p>
        </w:tc>
      </w:tr>
      <w:tr>
        <w:tc>
          <w:tcPr/>
          <w:p>
            <w:pPr>
              <w:pStyle w:val="Compact"/>
              <w:jc w:val="left"/>
            </w:pPr>
            <w:r>
              <w:t xml:space="preserve">code/13_analyse_authors.R</w:t>
            </w:r>
          </w:p>
        </w:tc>
        <w:tc>
          <w:tcPr/>
          <w:p>
            <w:pPr>
              <w:pStyle w:val="Compact"/>
              <w:jc w:val="left"/>
            </w:pPr>
            <w:r>
              <w:t xml:space="preserve">Unduplicates authors, prints out in-text numbers</w:t>
            </w:r>
          </w:p>
        </w:tc>
      </w:tr>
      <w:tr>
        <w:tc>
          <w:tcPr/>
          <w:p>
            <w:pPr>
              <w:pStyle w:val="Compact"/>
              <w:jc w:val="left"/>
            </w:pPr>
            <w:r>
              <w:t xml:space="preserve">code/20_geocode_stata_step1.R</w:t>
            </w:r>
          </w:p>
        </w:tc>
        <w:tc>
          <w:tcPr/>
          <w:p>
            <w:pPr>
              <w:pStyle w:val="Compact"/>
              <w:jc w:val="left"/>
            </w:pPr>
            <w:r>
              <w:t xml:space="preserve">Uses data provided by Kit Baum and writes out intermediate file</w:t>
            </w:r>
          </w:p>
        </w:tc>
      </w:tr>
      <w:tr>
        <w:tc>
          <w:tcPr/>
          <w:p>
            <w:pPr>
              <w:pStyle w:val="Compact"/>
              <w:jc w:val="left"/>
            </w:pPr>
            <w:r>
              <w:t xml:space="preserve">code/21_geocode_stata_step2.R</w:t>
            </w:r>
          </w:p>
        </w:tc>
        <w:tc>
          <w:tcPr/>
          <w:p>
            <w:pPr>
              <w:pStyle w:val="Compact"/>
              <w:jc w:val="left"/>
            </w:pPr>
            <w:r>
              <w:t xml:space="preserve">Uses Geolite database and host command to identify geography of IP addresses</w:t>
            </w:r>
          </w:p>
        </w:tc>
      </w:tr>
      <w:tr>
        <w:tc>
          <w:tcPr/>
          <w:p>
            <w:pPr>
              <w:pStyle w:val="Compact"/>
              <w:jc w:val="left"/>
            </w:pPr>
            <w:r>
              <w:t xml:space="preserve">code/22_generate_download_map.R</w:t>
            </w:r>
          </w:p>
        </w:tc>
        <w:tc>
          <w:tcPr/>
          <w:p>
            <w:pPr>
              <w:pStyle w:val="Compact"/>
              <w:jc w:val="left"/>
            </w:pPr>
            <w:r>
              <w:t xml:space="preserve">Uses geocoded download data to create map.</w:t>
            </w:r>
          </w:p>
        </w:tc>
      </w:tr>
      <w:tr>
        <w:tc>
          <w:tcPr/>
          <w:p>
            <w:pPr>
              <w:pStyle w:val="Compact"/>
              <w:jc w:val="left"/>
            </w:pPr>
            <w:r>
              <w:t xml:space="preserve">code/25_download_R_logs.R</w:t>
            </w:r>
          </w:p>
        </w:tc>
        <w:tc>
          <w:tcPr/>
          <w:p>
            <w:pPr>
              <w:pStyle w:val="Compact"/>
              <w:jc w:val="left"/>
            </w:pPr>
            <w:r>
              <w:t xml:space="preserve">Download Posit/CRAN logs</w:t>
            </w:r>
          </w:p>
        </w:tc>
      </w:tr>
      <w:tr>
        <w:tc>
          <w:tcPr/>
          <w:p>
            <w:pPr>
              <w:pStyle w:val="Compact"/>
              <w:jc w:val="left"/>
            </w:pPr>
            <w:r>
              <w:t xml:space="preserve">code/26_aggregate_data.R</w:t>
            </w:r>
          </w:p>
        </w:tc>
        <w:tc>
          <w:tcPr/>
          <w:p>
            <w:pPr>
              <w:pStyle w:val="Compact"/>
              <w:jc w:val="left"/>
            </w:pPr>
            <w:r>
              <w:t xml:space="preserve">Aggregates Posit/CRAN data by country</w:t>
            </w:r>
          </w:p>
        </w:tc>
      </w:tr>
      <w:tr>
        <w:tc>
          <w:tcPr/>
          <w:p>
            <w:pPr>
              <w:pStyle w:val="Compact"/>
              <w:jc w:val="left"/>
            </w:pPr>
            <w:r>
              <w:t xml:space="preserve">code/27_map_R_by_country.R</w:t>
            </w:r>
          </w:p>
        </w:tc>
        <w:tc>
          <w:tcPr/>
          <w:p>
            <w:pPr>
              <w:pStyle w:val="Compact"/>
              <w:jc w:val="left"/>
            </w:pPr>
            <w:r>
              <w:t xml:space="preserve">Creates maps, and computes regional statistics for R download</w:t>
            </w:r>
          </w:p>
        </w:tc>
      </w:tr>
      <w:tr>
        <w:tc>
          <w:tcPr/>
          <w:p>
            <w:pPr>
              <w:pStyle w:val="Compact"/>
              <w:jc w:val="left"/>
            </w:pPr>
            <w:r>
              <w:t xml:space="preserve">code/28_stata_map_by_country.R</w:t>
            </w:r>
          </w:p>
        </w:tc>
        <w:tc>
          <w:tcPr/>
          <w:p>
            <w:pPr>
              <w:pStyle w:val="Compact"/>
              <w:jc w:val="left"/>
            </w:pPr>
            <w:r>
              <w:t xml:space="preserve">Creates maps, and computes regional statistics for Stata download</w:t>
            </w:r>
          </w:p>
        </w:tc>
      </w:tr>
      <w:tr>
        <w:tc>
          <w:tcPr/>
          <w:p>
            <w:pPr>
              <w:pStyle w:val="Compact"/>
              <w:jc w:val="left"/>
            </w:pPr>
            <w:r>
              <w:t xml:space="preserve">code/29_compare_stata_r_by_region.R</w:t>
            </w:r>
          </w:p>
        </w:tc>
        <w:tc>
          <w:tcPr/>
          <w:p>
            <w:pPr>
              <w:pStyle w:val="Compact"/>
              <w:jc w:val="left"/>
            </w:pPr>
            <w:r>
              <w:t xml:space="preserve">Loads the regional and North/South statistics from the R and Stata analyses, # computes the percent difference, and outputs combined tables and a horizontal histogram of differences.</w:t>
            </w:r>
          </w:p>
        </w:tc>
      </w:tr>
      <w:tr>
        <w:tc>
          <w:tcPr/>
          <w:p>
            <w:pPr>
              <w:pStyle w:val="Compact"/>
              <w:jc w:val="left"/>
            </w:pPr>
            <w:r>
              <w:t xml:space="preserve">code/99_zz_info.R</w:t>
            </w:r>
          </w:p>
        </w:tc>
        <w:tc>
          <w:tcPr/>
          <w:p>
            <w:pPr>
              <w:pStyle w:val="Compact"/>
              <w:jc w:val="left"/>
            </w:pPr>
            <w:r>
              <w:t xml:space="preserve">System information on the system running the code</w:t>
            </w:r>
          </w:p>
        </w:tc>
      </w:tr>
      <w:tr>
        <w:tc>
          <w:tcPr/>
          <w:p>
            <w:pPr>
              <w:pStyle w:val="Compact"/>
              <w:jc w:val="left"/>
            </w:pPr>
            <w:r>
              <w:t xml:space="preserve">code/99_zzz_compile_readme.R</w:t>
            </w:r>
          </w:p>
        </w:tc>
        <w:tc>
          <w:tcPr/>
          <w:p>
            <w:pPr>
              <w:pStyle w:val="Compact"/>
              <w:jc w:val="left"/>
            </w:pPr>
            <w:r>
              <w:t xml:space="preserve">Compiles the README</w:t>
            </w:r>
          </w:p>
        </w:tc>
      </w:tr>
      <w:tr>
        <w:tc>
          <w:tcPr/>
          <w:p>
            <w:pPr>
              <w:pStyle w:val="Compact"/>
              <w:jc w:val="left"/>
            </w:pPr>
            <w:r>
              <w:t xml:space="preserve">_readme/libraries.R</w:t>
            </w:r>
          </w:p>
        </w:tc>
        <w:tc>
          <w:tcPr/>
          <w:p>
            <w:pPr>
              <w:pStyle w:val="Compact"/>
              <w:jc w:val="left"/>
            </w:pPr>
            <w:r>
              <w:t xml:space="preserve">Defines libraries used for the documentation only</w:t>
            </w:r>
          </w:p>
        </w:tc>
      </w:tr>
    </w:tbl>
    <w:bookmarkEnd w:id="55"/>
    <w:bookmarkEnd w:id="56"/>
    <w:bookmarkStart w:id="57" w:name="list-of-tables-figures-and-programs"/>
    <w:p>
      <w:pPr>
        <w:pStyle w:val="Heading1"/>
      </w:pPr>
      <w:r>
        <w:t xml:space="preserve">List of tables, figures, and programs</w:t>
      </w:r>
    </w:p>
    <w:p>
      <w:pPr>
        <w:pStyle w:val="FirstParagraph"/>
      </w:pPr>
      <w:r>
        <w:t xml:space="preserve">The provided code reproduces:</w:t>
      </w:r>
    </w:p>
    <w:p>
      <w:pPr>
        <w:pStyle w:val="Compact"/>
        <w:numPr>
          <w:ilvl w:val="0"/>
          <w:numId w:val="1031"/>
        </w:numPr>
      </w:pPr>
      <w:r>
        <w:t xml:space="preserve">All numbers provided in text in the paper</w:t>
      </w:r>
    </w:p>
    <w:p>
      <w:pPr>
        <w:pStyle w:val="Compact"/>
        <w:numPr>
          <w:ilvl w:val="0"/>
          <w:numId w:val="1032"/>
        </w:numPr>
      </w:pPr>
      <w:r>
        <w:t xml:space="preserve">All tables and figures in the paper</w:t>
      </w:r>
    </w:p>
    <w:p>
      <w:pPr>
        <w:pStyle w:val="Compact"/>
        <w:numPr>
          <w:ilvl w:val="0"/>
          <w:numId w:val="1033"/>
        </w:numPr>
      </w:pPr>
      <w:r>
        <w:t xml:space="preserve">Selected tables and figures in the paper, as explained and justified below.</w:t>
      </w:r>
    </w:p>
    <w:p>
      <w:pPr>
        <w:pStyle w:val="FirstParagraph"/>
      </w:pPr>
      <w:r>
        <w:t xml:space="preserve">The code also produces numerous tables which were not included in the paper, and are used for the in-text numbers.</w:t>
      </w:r>
    </w:p>
    <w:p>
      <w:r>
        <w:pict>
          <v:rect style="width:0;height:1.5pt" o:hralign="center" o:hrstd="t" o:hr="t"/>
        </w:pict>
      </w:r>
    </w:p>
    <w:bookmarkEnd w:id="57"/>
    <w:bookmarkStart w:id="58" w:name="acknowledgements"/>
    <w:p>
      <w:pPr>
        <w:pStyle w:val="Heading1"/>
      </w:pPr>
      <w:r>
        <w:t xml:space="preserve">Acknowledgements</w:t>
      </w:r>
    </w:p>
    <w:p>
      <w:pPr>
        <w:pStyle w:val="FirstParagraph"/>
      </w:pPr>
      <w:r>
        <w:t xml:space="preserve">This README based on the template (V1.1) created by</w:t>
      </w:r>
      <w:r>
        <w:t xml:space="preserve"> </w:t>
      </w:r>
      <w:r>
        <w:t xml:space="preserve">Vilhuber et al. (2022)</w:t>
      </w:r>
    </w:p>
    <w:p>
      <w:pPr>
        <w:pStyle w:val="BodyText"/>
      </w:pPr>
      <w:r>
        <w:t xml:space="preserve">README was compiled on</w:t>
      </w:r>
    </w:p>
    <w:p>
      <w:pPr>
        <w:pStyle w:val="Compact"/>
        <w:numPr>
          <w:ilvl w:val="0"/>
          <w:numId w:val="1034"/>
        </w:numPr>
      </w:pPr>
      <w:r>
        <w:t xml:space="preserve">OS:</w:t>
      </w:r>
      <w:r>
        <w:t xml:space="preserve"> </w:t>
      </w:r>
      <w:r>
        <w:t xml:space="preserve">“Ubuntu 24.04.3 LTS”</w:t>
      </w:r>
    </w:p>
    <w:p>
      <w:pPr>
        <w:pStyle w:val="Compact"/>
        <w:numPr>
          <w:ilvl w:val="0"/>
          <w:numId w:val="1034"/>
        </w:numPr>
      </w:pPr>
      <w:r>
        <w:t xml:space="preserve">Processor: 13th Gen Intel(R) Core(TM) i7-1365U, 12 cores</w:t>
      </w:r>
    </w:p>
    <w:p>
      <w:pPr>
        <w:pStyle w:val="Compact"/>
        <w:numPr>
          <w:ilvl w:val="0"/>
          <w:numId w:val="1034"/>
        </w:numPr>
      </w:pPr>
      <w:r>
        <w:t xml:space="preserve">Memory available: 30GB memory</w:t>
      </w:r>
    </w:p>
    <w:p>
      <w:pPr>
        <w:pStyle w:val="Compact"/>
        <w:numPr>
          <w:ilvl w:val="0"/>
          <w:numId w:val="1034"/>
        </w:numPr>
      </w:pPr>
      <w:r>
        <w:t xml:space="preserve">R version 4.5.1 (2025-06-13) on x86_64, linux-gnu</w:t>
      </w:r>
    </w:p>
    <w:bookmarkEnd w:id="58"/>
    <w:bookmarkStart w:id="131" w:name="references"/>
    <w:p>
      <w:pPr>
        <w:pStyle w:val="Heading1"/>
      </w:pPr>
      <w:r>
        <w:t xml:space="preserve">References</w:t>
      </w:r>
    </w:p>
    <w:bookmarkStart w:id="130" w:name="refs"/>
    <w:bookmarkStart w:id="60" w:name="X081dac4776909f1e4ec5413127d312ff5a038cc"/>
    <w:p>
      <w:pPr>
        <w:pStyle w:val="Bibliography"/>
      </w:pPr>
      <w:r>
        <w:t xml:space="preserve">Abdul Latif Jameel Poverty Action Lab. 2025.</w:t>
      </w:r>
      <w:r>
        <w:t xml:space="preserve"> </w:t>
      </w:r>
      <w:r>
        <w:t xml:space="preserve">“Affiliated</w:t>
      </w:r>
      <w:r>
        <w:t xml:space="preserve"> </w:t>
      </w:r>
      <w:r>
        <w:t xml:space="preserve">Professors</w:t>
      </w:r>
      <w:r>
        <w:t xml:space="preserve">.”</w:t>
      </w:r>
      <w:r>
        <w:t xml:space="preserve"> </w:t>
      </w:r>
      <w:hyperlink r:id="rId59">
        <w:r>
          <w:rPr>
            <w:rStyle w:val="Hyperlink"/>
          </w:rPr>
          <w:t xml:space="preserve">https://web.archive.org/web/20250117031829/https://www.povertyactionlab.org/affiliated-professors/all</w:t>
        </w:r>
      </w:hyperlink>
      <w:r>
        <w:t xml:space="preserve">.</w:t>
      </w:r>
    </w:p>
    <w:bookmarkEnd w:id="60"/>
    <w:bookmarkStart w:id="62" w:name="ref-rmarkdown2024"/>
    <w:p>
      <w:pPr>
        <w:pStyle w:val="Bibliography"/>
      </w:pPr>
      <w:r>
        <w:t xml:space="preserve">Allaire, JJ, Yihui Xie, Christophe Dervieux, Jonathan McPherson, Javier Luraschi, Kevin Ushey, Aron Atkins, et al. 2024.</w:t>
      </w:r>
      <w:r>
        <w:t xml:space="preserve"> </w:t>
      </w:r>
      <w:r>
        <w:rPr>
          <w:i/>
          <w:iCs/>
        </w:rPr>
        <w:t xml:space="preserve">rmarkdown</w:t>
      </w:r>
      <w:r>
        <w:rPr>
          <w:i/>
          <w:iCs/>
        </w:rPr>
        <w:t xml:space="preserve">: Dynamic Documents for r</w:t>
      </w:r>
      <w:r>
        <w:t xml:space="preserve">.</w:t>
      </w:r>
      <w:r>
        <w:t xml:space="preserve"> </w:t>
      </w:r>
      <w:hyperlink r:id="rId61">
        <w:r>
          <w:rPr>
            <w:rStyle w:val="Hyperlink"/>
          </w:rPr>
          <w:t xml:space="preserve">https://github.com/rstudio/rmarkdown</w:t>
        </w:r>
      </w:hyperlink>
      <w:r>
        <w:t xml:space="preserve">.</w:t>
      </w:r>
    </w:p>
    <w:bookmarkEnd w:id="62"/>
    <w:bookmarkStart w:id="64" w:name="ref-countrycode"/>
    <w:p>
      <w:pPr>
        <w:pStyle w:val="Bibliography"/>
      </w:pPr>
      <w:r>
        <w:t xml:space="preserve">Arel-Bundock, Vincent, Nils Enevoldsen, and CJ Yetman. 2018.</w:t>
      </w:r>
      <w:r>
        <w:t xml:space="preserve"> </w:t>
      </w:r>
      <w:r>
        <w:t xml:space="preserve">“</w:t>
      </w:r>
      <w:r>
        <w:t xml:space="preserve">countrycode</w:t>
      </w:r>
      <w:r>
        <w:t xml:space="preserve">: An r Package to Convert Country Names and Country Codes.”</w:t>
      </w:r>
      <w:r>
        <w:t xml:space="preserve"> </w:t>
      </w:r>
      <w:r>
        <w:rPr>
          <w:i/>
          <w:iCs/>
        </w:rPr>
        <w:t xml:space="preserve">Journal of Open Source Software</w:t>
      </w:r>
      <w:r>
        <w:t xml:space="preserve"> </w:t>
      </w:r>
      <w:r>
        <w:t xml:space="preserve">3 (28): 848.</w:t>
      </w:r>
      <w:r>
        <w:t xml:space="preserve"> </w:t>
      </w:r>
      <w:hyperlink r:id="rId63">
        <w:r>
          <w:rPr>
            <w:rStyle w:val="Hyperlink"/>
          </w:rPr>
          <w:t xml:space="preserve">https://doi.org/10.21105/joss.00848</w:t>
        </w:r>
      </w:hyperlink>
      <w:r>
        <w:t xml:space="preserve">.</w:t>
      </w:r>
    </w:p>
    <w:bookmarkEnd w:id="64"/>
    <w:bookmarkStart w:id="66" w:name="ref-maps"/>
    <w:p>
      <w:pPr>
        <w:pStyle w:val="Bibliography"/>
      </w:pPr>
      <w:r>
        <w:t xml:space="preserve">Becker, Richard A., Allan R. Wilks, Ray Brownrigg, Thomas P. Minka, and Alex Deckmyn. 2025.</w:t>
      </w:r>
      <w:r>
        <w:t xml:space="preserve"> </w:t>
      </w:r>
      <w:r>
        <w:rPr>
          <w:i/>
          <w:iCs/>
        </w:rPr>
        <w:t xml:space="preserve">maps</w:t>
      </w:r>
      <w:r>
        <w:rPr>
          <w:i/>
          <w:iCs/>
        </w:rPr>
        <w:t xml:space="preserve">: Draw Geographical Maps</w:t>
      </w:r>
      <w:r>
        <w:t xml:space="preserve">.</w:t>
      </w:r>
      <w:r>
        <w:t xml:space="preserve"> </w:t>
      </w:r>
      <w:hyperlink r:id="rId65">
        <w:r>
          <w:rPr>
            <w:rStyle w:val="Hyperlink"/>
          </w:rPr>
          <w:t xml:space="preserve">https://github.com/adeckmyn/maps</w:t>
        </w:r>
      </w:hyperlink>
      <w:r>
        <w:t xml:space="preserve">.</w:t>
      </w:r>
    </w:p>
    <w:bookmarkEnd w:id="66"/>
    <w:bookmarkStart w:id="68" w:name="ref-rcrossref"/>
    <w:p>
      <w:pPr>
        <w:pStyle w:val="Bibliography"/>
      </w:pPr>
      <w:r>
        <w:t xml:space="preserve">Chamberlain, Scott, Hao Zhu, Najko Jahn, Carl Boettiger, and Karthik Ram. 2022.</w:t>
      </w:r>
      <w:r>
        <w:t xml:space="preserve"> </w:t>
      </w:r>
      <w:r>
        <w:rPr>
          <w:i/>
          <w:iCs/>
        </w:rPr>
        <w:t xml:space="preserve">rcrossref</w:t>
      </w:r>
      <w:r>
        <w:rPr>
          <w:i/>
          <w:iCs/>
        </w:rPr>
        <w:t xml:space="preserve">: Client for Various</w:t>
      </w:r>
      <w:r>
        <w:rPr>
          <w:i/>
          <w:iCs/>
        </w:rPr>
        <w:t xml:space="preserve"> </w:t>
      </w:r>
      <w:r>
        <w:rPr>
          <w:i/>
          <w:iCs/>
        </w:rPr>
        <w:t xml:space="preserve">“</w:t>
      </w:r>
      <w:r>
        <w:rPr>
          <w:i/>
          <w:iCs/>
        </w:rPr>
        <w:t xml:space="preserve">CrossRef</w:t>
      </w:r>
      <w:r>
        <w:rPr>
          <w:i/>
          <w:iCs/>
        </w:rPr>
        <w:t xml:space="preserve">”</w:t>
      </w:r>
      <w:r>
        <w:rPr>
          <w:i/>
          <w:iCs/>
        </w:rPr>
        <w:t xml:space="preserve"> </w:t>
      </w:r>
      <w:r>
        <w:rPr>
          <w:i/>
          <w:iCs/>
        </w:rPr>
        <w:t xml:space="preserve">“</w:t>
      </w:r>
      <w:r>
        <w:rPr>
          <w:i/>
          <w:iCs/>
        </w:rPr>
        <w:t xml:space="preserve">APIs</w:t>
      </w:r>
      <w:r>
        <w:rPr>
          <w:i/>
          <w:iCs/>
        </w:rPr>
        <w:t xml:space="preserve">”</w:t>
      </w:r>
      <w:r>
        <w:t xml:space="preserve">.</w:t>
      </w:r>
      <w:r>
        <w:t xml:space="preserve"> </w:t>
      </w:r>
      <w:hyperlink r:id="rId67">
        <w:r>
          <w:rPr>
            <w:rStyle w:val="Hyperlink"/>
          </w:rPr>
          <w:t xml:space="preserve">https://docs.ropensci.org/rcrossref/</w:t>
        </w:r>
      </w:hyperlink>
      <w:r>
        <w:t xml:space="preserve">.</w:t>
      </w:r>
    </w:p>
    <w:bookmarkEnd w:id="68"/>
    <w:bookmarkStart w:id="70" w:name="ref-crossref-data"/>
    <w:p>
      <w:pPr>
        <w:pStyle w:val="Bibliography"/>
      </w:pPr>
      <w:r>
        <w:t xml:space="preserve">Crossref. 2023.</w:t>
      </w:r>
      <w:r>
        <w:t xml:space="preserve"> </w:t>
      </w:r>
      <w:r>
        <w:t xml:space="preserve">“</w:t>
      </w:r>
      <w:r>
        <w:t xml:space="preserve">Crossref API</w:t>
      </w:r>
      <w:r>
        <w:t xml:space="preserve">.”</w:t>
      </w:r>
      <w:r>
        <w:t xml:space="preserve"> </w:t>
      </w:r>
      <w:r>
        <w:t xml:space="preserve">Dataset extracted 2023-10-12.</w:t>
      </w:r>
      <w:r>
        <w:t xml:space="preserve"> </w:t>
      </w:r>
      <w:hyperlink r:id="rId69">
        <w:r>
          <w:rPr>
            <w:rStyle w:val="Hyperlink"/>
          </w:rPr>
          <w:t xml:space="preserve">https://www.crossref.org/documentation/retrieve-metadata/rest-api/</w:t>
        </w:r>
      </w:hyperlink>
      <w:r>
        <w:t xml:space="preserve">.</w:t>
      </w:r>
    </w:p>
    <w:bookmarkEnd w:id="70"/>
    <w:bookmarkStart w:id="72" w:name="ref-remotes"/>
    <w:p>
      <w:pPr>
        <w:pStyle w:val="Bibliography"/>
      </w:pPr>
      <w:r>
        <w:t xml:space="preserve">Csárdi, Gábor, Jim Hester, Hadley Wickham, Winston Chang, Martin Morgan, and Dan Tenenbaum. 2024.</w:t>
      </w:r>
      <w:r>
        <w:t xml:space="preserve"> </w:t>
      </w:r>
      <w:r>
        <w:rPr>
          <w:i/>
          <w:iCs/>
        </w:rPr>
        <w:t xml:space="preserve">remotes</w:t>
      </w:r>
      <w:r>
        <w:rPr>
          <w:i/>
          <w:iCs/>
        </w:rPr>
        <w:t xml:space="preserve">: R Package Installation from Remote Repositories, Including</w:t>
      </w:r>
      <w:r>
        <w:rPr>
          <w:i/>
          <w:iCs/>
        </w:rPr>
        <w:t xml:space="preserve"> </w:t>
      </w:r>
      <w:r>
        <w:rPr>
          <w:i/>
          <w:iCs/>
        </w:rPr>
        <w:t xml:space="preserve">“</w:t>
      </w:r>
      <w:r>
        <w:rPr>
          <w:i/>
          <w:iCs/>
        </w:rPr>
        <w:t xml:space="preserve">GitHub</w:t>
      </w:r>
      <w:r>
        <w:rPr>
          <w:i/>
          <w:iCs/>
        </w:rPr>
        <w:t xml:space="preserve">”</w:t>
      </w:r>
      <w:r>
        <w:t xml:space="preserve">.</w:t>
      </w:r>
      <w:r>
        <w:t xml:space="preserve"> </w:t>
      </w:r>
      <w:hyperlink r:id="rId71">
        <w:r>
          <w:rPr>
            <w:rStyle w:val="Hyperlink"/>
          </w:rPr>
          <w:t xml:space="preserve">https://remotes.r-lib.org</w:t>
        </w:r>
      </w:hyperlink>
      <w:r>
        <w:t xml:space="preserve">.</w:t>
      </w:r>
    </w:p>
    <w:bookmarkEnd w:id="72"/>
    <w:bookmarkStart w:id="74" w:name="ref-xtable"/>
    <w:p>
      <w:pPr>
        <w:pStyle w:val="Bibliography"/>
      </w:pPr>
      <w:r>
        <w:t xml:space="preserve">Dahl, David B., David Scott, Charles Roosen, Arni Magnusson, and Jonathan Swinton. 2019.</w:t>
      </w:r>
      <w:r>
        <w:t xml:space="preserve"> </w:t>
      </w:r>
      <w:r>
        <w:rPr>
          <w:i/>
          <w:iCs/>
        </w:rPr>
        <w:t xml:space="preserve">xtable</w:t>
      </w:r>
      <w:r>
        <w:rPr>
          <w:i/>
          <w:iCs/>
        </w:rPr>
        <w:t xml:space="preserve">: Export Tables to LaTeX or HTML</w:t>
      </w:r>
      <w:r>
        <w:t xml:space="preserve">.</w:t>
      </w:r>
      <w:r>
        <w:t xml:space="preserve"> </w:t>
      </w:r>
      <w:hyperlink r:id="rId73">
        <w:r>
          <w:rPr>
            <w:rStyle w:val="Hyperlink"/>
          </w:rPr>
          <w:t xml:space="preserve">http://xtable.r-forge.r-project.org/</w:t>
        </w:r>
      </w:hyperlink>
      <w:r>
        <w:t xml:space="preserve">.</w:t>
      </w:r>
    </w:p>
    <w:bookmarkEnd w:id="74"/>
    <w:bookmarkStart w:id="76" w:name="ref-tidylog"/>
    <w:p>
      <w:pPr>
        <w:pStyle w:val="Bibliography"/>
      </w:pPr>
      <w:r>
        <w:t xml:space="preserve">Elbers, Benjamin. 2024.</w:t>
      </w:r>
      <w:r>
        <w:t xml:space="preserve"> </w:t>
      </w:r>
      <w:r>
        <w:rPr>
          <w:i/>
          <w:iCs/>
        </w:rPr>
        <w:t xml:space="preserve">tidylog</w:t>
      </w:r>
      <w:r>
        <w:rPr>
          <w:i/>
          <w:iCs/>
        </w:rPr>
        <w:t xml:space="preserve">: Logging for</w:t>
      </w:r>
      <w:r>
        <w:rPr>
          <w:i/>
          <w:iCs/>
        </w:rPr>
        <w:t xml:space="preserve"> </w:t>
      </w:r>
      <w:r>
        <w:rPr>
          <w:i/>
          <w:iCs/>
        </w:rPr>
        <w:t xml:space="preserve">“</w:t>
      </w:r>
      <w:r>
        <w:rPr>
          <w:i/>
          <w:iCs/>
        </w:rPr>
        <w:t xml:space="preserve">dplyr</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tidyr</w:t>
      </w:r>
      <w:r>
        <w:rPr>
          <w:i/>
          <w:iCs/>
        </w:rPr>
        <w:t xml:space="preserve">”</w:t>
      </w:r>
      <w:r>
        <w:rPr>
          <w:i/>
          <w:iCs/>
        </w:rPr>
        <w:t xml:space="preserve"> </w:t>
      </w:r>
      <w:r>
        <w:rPr>
          <w:i/>
          <w:iCs/>
        </w:rPr>
        <w:t xml:space="preserve">Functions</w:t>
      </w:r>
      <w:r>
        <w:t xml:space="preserve">.</w:t>
      </w:r>
      <w:r>
        <w:t xml:space="preserve"> </w:t>
      </w:r>
      <w:hyperlink r:id="rId75">
        <w:r>
          <w:rPr>
            <w:rStyle w:val="Hyperlink"/>
          </w:rPr>
          <w:t xml:space="preserve">https://github.com/elbersb/tidylog/</w:t>
        </w:r>
      </w:hyperlink>
      <w:r>
        <w:t xml:space="preserve">.</w:t>
      </w:r>
    </w:p>
    <w:bookmarkEnd w:id="76"/>
    <w:bookmarkStart w:id="78" w:name="ref-ggpattern"/>
    <w:p>
      <w:pPr>
        <w:pStyle w:val="Bibliography"/>
      </w:pPr>
      <w:r>
        <w:t xml:space="preserve">FC, Mike, Trevor L. Davis, and ggplot2 authors</w:t>
      </w:r>
      <w:r>
        <w:t xml:space="preserve">. 2025.</w:t>
      </w:r>
      <w:r>
        <w:t xml:space="preserve"> </w:t>
      </w:r>
      <w:r>
        <w:rPr>
          <w:i/>
          <w:iCs/>
        </w:rPr>
        <w:t xml:space="preserve">ggpattern</w:t>
      </w:r>
      <w:r>
        <w:rPr>
          <w:i/>
          <w:iCs/>
        </w:rPr>
        <w:t xml:space="preserve">:</w:t>
      </w:r>
      <w:r>
        <w:rPr>
          <w:i/>
          <w:iCs/>
        </w:rPr>
        <w:t xml:space="preserve"> </w:t>
      </w:r>
      <w:r>
        <w:rPr>
          <w:i/>
          <w:iCs/>
        </w:rPr>
        <w:t xml:space="preserve">“</w:t>
      </w:r>
      <w:r>
        <w:rPr>
          <w:i/>
          <w:iCs/>
        </w:rPr>
        <w:t xml:space="preserve">ggplot2</w:t>
      </w:r>
      <w:r>
        <w:rPr>
          <w:i/>
          <w:iCs/>
        </w:rPr>
        <w:t xml:space="preserve">”</w:t>
      </w:r>
      <w:r>
        <w:rPr>
          <w:i/>
          <w:iCs/>
        </w:rPr>
        <w:t xml:space="preserve"> </w:t>
      </w:r>
      <w:r>
        <w:rPr>
          <w:i/>
          <w:iCs/>
        </w:rPr>
        <w:t xml:space="preserve">Pattern Geoms</w:t>
      </w:r>
      <w:r>
        <w:t xml:space="preserve">.</w:t>
      </w:r>
      <w:r>
        <w:t xml:space="preserve"> </w:t>
      </w:r>
      <w:hyperlink r:id="rId77">
        <w:r>
          <w:rPr>
            <w:rStyle w:val="Hyperlink"/>
          </w:rPr>
          <w:t xml:space="preserve">https://github.com/trevorld/ggpattern</w:t>
        </w:r>
      </w:hyperlink>
      <w:r>
        <w:t xml:space="preserve">.</w:t>
      </w:r>
    </w:p>
    <w:bookmarkEnd w:id="78"/>
    <w:bookmarkStart w:id="80" w:name="ref-ferguson_survey_2023"/>
    <w:p>
      <w:pPr>
        <w:pStyle w:val="Bibliography"/>
      </w:pPr>
      <w:r>
        <w:t xml:space="preserve">Ferguson, Joel, Rebecca Littman, Garret Christensen, Elizabeth Levy Paluck, Nicholas Swanson, Zenan Wang, Edward Miguel, David Birke, and John-Henry Pezzuto. 2023.</w:t>
      </w:r>
      <w:r>
        <w:t xml:space="preserve"> </w:t>
      </w:r>
      <w:r>
        <w:t xml:space="preserve">“Survey of Open Science Practices and Attitudes in the Social Sciences.”</w:t>
      </w:r>
      <w:r>
        <w:t xml:space="preserve"> </w:t>
      </w:r>
      <w:r>
        <w:rPr>
          <w:i/>
          <w:iCs/>
        </w:rPr>
        <w:t xml:space="preserve">Nature Communications</w:t>
      </w:r>
      <w:r>
        <w:t xml:space="preserve"> </w:t>
      </w:r>
      <w:r>
        <w:t xml:space="preserve">14 (1): 5401.</w:t>
      </w:r>
      <w:r>
        <w:t xml:space="preserve"> </w:t>
      </w:r>
      <w:hyperlink r:id="rId79">
        <w:r>
          <w:rPr>
            <w:rStyle w:val="Hyperlink"/>
          </w:rPr>
          <w:t xml:space="preserve">https://doi.org/10.1038/s41467-023-41111-1</w:t>
        </w:r>
      </w:hyperlink>
      <w:r>
        <w:t xml:space="preserve">.</w:t>
      </w:r>
    </w:p>
    <w:bookmarkEnd w:id="80"/>
    <w:bookmarkStart w:id="82" w:name="ref-yaml"/>
    <w:p>
      <w:pPr>
        <w:pStyle w:val="Bibliography"/>
      </w:pPr>
      <w:r>
        <w:t xml:space="preserve">Garbett, Shawn P, Jeremy Stephens, Kirill Simonov, Yihui Xie, Zhuoer Dong, Hadley Wickham, Jeffrey Horner, et al.</w:t>
      </w:r>
      <w:r>
        <w:t xml:space="preserve"> 2024.</w:t>
      </w:r>
      <w:r>
        <w:t xml:space="preserve"> </w:t>
      </w:r>
      <w:r>
        <w:rPr>
          <w:i/>
          <w:iCs/>
        </w:rPr>
        <w:t xml:space="preserve">yaml</w:t>
      </w:r>
      <w:r>
        <w:rPr>
          <w:i/>
          <w:iCs/>
        </w:rPr>
        <w:t xml:space="preserve">: Methods to Convert r Data to YAML and Back</w:t>
      </w:r>
      <w:r>
        <w:t xml:space="preserve">.</w:t>
      </w:r>
      <w:r>
        <w:t xml:space="preserve"> </w:t>
      </w:r>
      <w:hyperlink r:id="rId81">
        <w:r>
          <w:rPr>
            <w:rStyle w:val="Hyperlink"/>
          </w:rPr>
          <w:t xml:space="preserve">https://github.com/vubiostat/r-yaml/</w:t>
        </w:r>
      </w:hyperlink>
      <w:r>
        <w:t xml:space="preserve">.</w:t>
      </w:r>
    </w:p>
    <w:bookmarkEnd w:id="82"/>
    <w:bookmarkStart w:id="84" w:name="ref-viridis"/>
    <w:p>
      <w:pPr>
        <w:pStyle w:val="Bibliography"/>
      </w:pPr>
      <w:r>
        <w:t xml:space="preserve">Garnier, Simon, Ross, Noam, Rudis, Robert, Camargo, et al. 2024.</w:t>
      </w:r>
      <w:r>
        <w:t xml:space="preserve"> </w:t>
      </w:r>
      <w:r>
        <w:rPr>
          <w:i/>
          <w:iCs/>
        </w:rPr>
        <w:t xml:space="preserve">viridis(Lite)</w:t>
      </w:r>
      <w:r>
        <w:rPr>
          <w:i/>
          <w:iCs/>
        </w:rPr>
        <w:t xml:space="preserve"> </w:t>
      </w:r>
      <w:r>
        <w:rPr>
          <w:i/>
          <w:iCs/>
        </w:rPr>
        <w:t xml:space="preserve">- Colorblind-Friendly Color Maps for r</w:t>
      </w:r>
      <w:r>
        <w:t xml:space="preserve">.</w:t>
      </w:r>
      <w:r>
        <w:t xml:space="preserve"> </w:t>
      </w:r>
      <w:hyperlink r:id="rId83">
        <w:r>
          <w:rPr>
            <w:rStyle w:val="Hyperlink"/>
          </w:rPr>
          <w:t xml:space="preserve">https://doi.org/10.5281/zenodo.4679423</w:t>
        </w:r>
      </w:hyperlink>
      <w:r>
        <w:t xml:space="preserve">.</w:t>
      </w:r>
    </w:p>
    <w:bookmarkEnd w:id="84"/>
    <w:bookmarkStart w:id="86" w:name="ref-crossref-paper"/>
    <w:p>
      <w:pPr>
        <w:pStyle w:val="Bibliography"/>
      </w:pPr>
      <w:r>
        <w:t xml:space="preserve">Hendricks, Ginny, Dominika Tkaczyk, Jennifer Lin, and Patricia Feeney. 2020.</w:t>
      </w:r>
      <w:r>
        <w:t xml:space="preserve"> </w:t>
      </w:r>
      <w:r>
        <w:t xml:space="preserve">“</w:t>
      </w:r>
      <w:r>
        <w:t xml:space="preserve">Crossref: The sustainable source of community-owned scholarly metadata</w:t>
      </w:r>
      <w:r>
        <w:t xml:space="preserve">.”</w:t>
      </w:r>
      <w:r>
        <w:t xml:space="preserve"> </w:t>
      </w:r>
      <w:r>
        <w:rPr>
          <w:i/>
          <w:iCs/>
        </w:rPr>
        <w:t xml:space="preserve">Quantitative Science Studies</w:t>
      </w:r>
      <w:r>
        <w:t xml:space="preserve"> </w:t>
      </w:r>
      <w:r>
        <w:t xml:space="preserve">1 (1): 414–27.</w:t>
      </w:r>
      <w:r>
        <w:t xml:space="preserve"> </w:t>
      </w:r>
      <w:hyperlink r:id="rId85">
        <w:r>
          <w:rPr>
            <w:rStyle w:val="Hyperlink"/>
          </w:rPr>
          <w:t xml:space="preserve">https://doi.org/10.1162/qss_a_00022</w:t>
        </w:r>
      </w:hyperlink>
      <w:r>
        <w:t xml:space="preserve">.</w:t>
      </w:r>
    </w:p>
    <w:bookmarkEnd w:id="86"/>
    <w:bookmarkStart w:id="88" w:name="ref-ideasrepec_within_2025"/>
    <w:p>
      <w:pPr>
        <w:pStyle w:val="Bibliography"/>
      </w:pPr>
      <w:r>
        <w:t xml:space="preserve">IDEAS//RePEc. 2025.</w:t>
      </w:r>
      <w:r>
        <w:t xml:space="preserve"> </w:t>
      </w:r>
      <w:r>
        <w:t xml:space="preserve">“Within</w:t>
      </w:r>
      <w:r>
        <w:t xml:space="preserve"> </w:t>
      </w:r>
      <w:r>
        <w:t xml:space="preserve">Country</w:t>
      </w:r>
      <w:r>
        <w:t xml:space="preserve"> </w:t>
      </w:r>
      <w:r>
        <w:t xml:space="preserve">and</w:t>
      </w:r>
      <w:r>
        <w:t xml:space="preserve"> </w:t>
      </w:r>
      <w:r>
        <w:t xml:space="preserve">State</w:t>
      </w:r>
      <w:r>
        <w:t xml:space="preserve"> </w:t>
      </w:r>
      <w:r>
        <w:t xml:space="preserve">Economics</w:t>
      </w:r>
      <w:r>
        <w:t xml:space="preserve"> </w:t>
      </w:r>
      <w:r>
        <w:t xml:space="preserve">Rankings</w:t>
      </w:r>
      <w:r>
        <w:t xml:space="preserve">:</w:t>
      </w:r>
      <w:r>
        <w:t xml:space="preserve"> </w:t>
      </w:r>
      <w:r>
        <w:t xml:space="preserve">Norway</w:t>
      </w:r>
      <w:r>
        <w:t xml:space="preserve">.”</w:t>
      </w:r>
      <w:r>
        <w:t xml:space="preserve"> </w:t>
      </w:r>
      <w:hyperlink r:id="rId87">
        <w:r>
          <w:rPr>
            <w:rStyle w:val="Hyperlink"/>
          </w:rPr>
          <w:t xml:space="preserve">https://web.archive.org/web/20250117034629/https://ideas.repec.org/top/top.norway.html</w:t>
        </w:r>
      </w:hyperlink>
      <w:r>
        <w:t xml:space="preserve">.</w:t>
      </w:r>
    </w:p>
    <w:bookmarkEnd w:id="88"/>
    <w:bookmarkStart w:id="89" w:name="ref-rgeolocate"/>
    <w:p>
      <w:pPr>
        <w:pStyle w:val="Bibliography"/>
      </w:pPr>
      <w:r>
        <w:t xml:space="preserve">Keyes, Os, Drew Schmidt, David Robinson, Chris Davis, Bob Rudis, Maxmind, Inc., Pascal Gloor, and IP2Location.com. 2021.</w:t>
      </w:r>
      <w:r>
        <w:t xml:space="preserve"> </w:t>
      </w:r>
      <w:r>
        <w:rPr>
          <w:i/>
          <w:iCs/>
        </w:rPr>
        <w:t xml:space="preserve">rgeolocate</w:t>
      </w:r>
      <w:r>
        <w:rPr>
          <w:i/>
          <w:iCs/>
        </w:rPr>
        <w:t xml:space="preserve">: IP Address Geolocation</w:t>
      </w:r>
      <w:r>
        <w:t xml:space="preserve">.</w:t>
      </w:r>
    </w:p>
    <w:bookmarkEnd w:id="89"/>
    <w:bookmarkStart w:id="91" w:name="ref-here"/>
    <w:p>
      <w:pPr>
        <w:pStyle w:val="Bibliography"/>
      </w:pPr>
      <w:r>
        <w:t xml:space="preserve">Müller, Kirill. 2020.</w:t>
      </w:r>
      <w:r>
        <w:t xml:space="preserve"> </w:t>
      </w:r>
      <w:r>
        <w:rPr>
          <w:i/>
          <w:iCs/>
        </w:rPr>
        <w:t xml:space="preserve">here</w:t>
      </w:r>
      <w:r>
        <w:rPr>
          <w:i/>
          <w:iCs/>
        </w:rPr>
        <w:t xml:space="preserve">: A Simpler Way to Find Your Files</w:t>
      </w:r>
      <w:r>
        <w:t xml:space="preserve">.</w:t>
      </w:r>
      <w:r>
        <w:t xml:space="preserve"> </w:t>
      </w:r>
      <w:hyperlink r:id="rId90">
        <w:r>
          <w:rPr>
            <w:rStyle w:val="Hyperlink"/>
          </w:rPr>
          <w:t xml:space="preserve">https://here.r-lib.org/</w:t>
        </w:r>
      </w:hyperlink>
      <w:r>
        <w:t xml:space="preserve">.</w:t>
      </w:r>
    </w:p>
    <w:bookmarkEnd w:id="91"/>
    <w:bookmarkStart w:id="93" w:name="ref-rprojroot"/>
    <w:p>
      <w:pPr>
        <w:pStyle w:val="Bibliography"/>
      </w:pPr>
      <w:r>
        <w:t xml:space="preserve">———. 2023.</w:t>
      </w:r>
      <w:r>
        <w:t xml:space="preserve"> </w:t>
      </w:r>
      <w:r>
        <w:rPr>
          <w:i/>
          <w:iCs/>
        </w:rPr>
        <w:t xml:space="preserve">rprojroot</w:t>
      </w:r>
      <w:r>
        <w:rPr>
          <w:i/>
          <w:iCs/>
        </w:rPr>
        <w:t xml:space="preserve">: Finding Files in Project Subdirectories</w:t>
      </w:r>
      <w:r>
        <w:t xml:space="preserve">.</w:t>
      </w:r>
      <w:r>
        <w:t xml:space="preserve"> </w:t>
      </w:r>
      <w:hyperlink r:id="rId92">
        <w:r>
          <w:rPr>
            <w:rStyle w:val="Hyperlink"/>
          </w:rPr>
          <w:t xml:space="preserve">https://rprojroot.r-lib.org/</w:t>
        </w:r>
      </w:hyperlink>
      <w:r>
        <w:t xml:space="preserve">.</w:t>
      </w:r>
    </w:p>
    <w:bookmarkEnd w:id="93"/>
    <w:bookmarkStart w:id="95" w:name="X3c8d13310547aa0d4036fc72ce8324ba75e871d"/>
    <w:p>
      <w:pPr>
        <w:pStyle w:val="Bibliography"/>
      </w:pPr>
      <w:r>
        <w:t xml:space="preserve">National Bureau of Economic Research. 2025.</w:t>
      </w:r>
      <w:r>
        <w:t xml:space="preserve"> </w:t>
      </w:r>
      <w:r>
        <w:t xml:space="preserve">“Affiliated</w:t>
      </w:r>
      <w:r>
        <w:t xml:space="preserve"> </w:t>
      </w:r>
      <w:r>
        <w:t xml:space="preserve">Scholars</w:t>
      </w:r>
      <w:r>
        <w:t xml:space="preserve">.”</w:t>
      </w:r>
      <w:r>
        <w:t xml:space="preserve"> </w:t>
      </w:r>
      <w:hyperlink r:id="rId94">
        <w:r>
          <w:rPr>
            <w:rStyle w:val="Hyperlink"/>
          </w:rPr>
          <w:t xml:space="preserve">https://web.archive.org/web/20250110073711/https://www.nber.org/affiliated-scholars?page=1&amp;perPage=50</w:t>
        </w:r>
      </w:hyperlink>
      <w:r>
        <w:t xml:space="preserve">.</w:t>
      </w:r>
    </w:p>
    <w:bookmarkEnd w:id="95"/>
    <w:bookmarkStart w:id="97" w:name="X0bf3b63c84928c440e591ddd637c834ff135cb4"/>
    <w:p>
      <w:pPr>
        <w:pStyle w:val="Bibliography"/>
      </w:pPr>
      <w:r>
        <w:t xml:space="preserve">National Science Foundation. 2024.</w:t>
      </w:r>
      <w:r>
        <w:t xml:space="preserve"> </w:t>
      </w:r>
      <w:r>
        <w:t xml:space="preserve">“Doctorate</w:t>
      </w:r>
      <w:r>
        <w:t xml:space="preserve"> </w:t>
      </w:r>
      <w:r>
        <w:t xml:space="preserve">Recipients</w:t>
      </w:r>
      <w:r>
        <w:t xml:space="preserve"> </w:t>
      </w:r>
      <w:r>
        <w:t xml:space="preserve">from</w:t>
      </w:r>
      <w:r>
        <w:t xml:space="preserve"> </w:t>
      </w:r>
      <w:r>
        <w:t xml:space="preserve">U</w:t>
      </w:r>
      <w:r>
        <w:t xml:space="preserve">.</w:t>
      </w:r>
      <w:r>
        <w:t xml:space="preserve">S</w:t>
      </w:r>
      <w:r>
        <w:t xml:space="preserve">.</w:t>
      </w:r>
      <w:r>
        <w:t xml:space="preserve"> </w:t>
      </w:r>
      <w:r>
        <w:t xml:space="preserve">Universities</w:t>
      </w:r>
      <w:r>
        <w:t xml:space="preserve">: 2023.”</w:t>
      </w:r>
      <w:r>
        <w:t xml:space="preserve"> </w:t>
      </w:r>
      <w:r>
        <w:t xml:space="preserve">Report NSF 25-300.</w:t>
      </w:r>
      <w:r>
        <w:t xml:space="preserve"> </w:t>
      </w:r>
      <w:hyperlink r:id="rId96">
        <w:r>
          <w:rPr>
            <w:rStyle w:val="Hyperlink"/>
          </w:rPr>
          <w:t xml:space="preserve">https://ncses.nsf.gov/pubs/nsf25300</w:t>
        </w:r>
      </w:hyperlink>
      <w:r>
        <w:t xml:space="preserve">.</w:t>
      </w:r>
    </w:p>
    <w:bookmarkEnd w:id="97"/>
    <w:bookmarkStart w:id="99" w:name="ref-patchwork"/>
    <w:p>
      <w:pPr>
        <w:pStyle w:val="Bibliography"/>
      </w:pPr>
      <w:r>
        <w:t xml:space="preserve">Pedersen, Thomas Lin. 2025.</w:t>
      </w:r>
      <w:r>
        <w:t xml:space="preserve"> </w:t>
      </w:r>
      <w:r>
        <w:rPr>
          <w:i/>
          <w:iCs/>
        </w:rPr>
        <w:t xml:space="preserve">patchwork</w:t>
      </w:r>
      <w:r>
        <w:rPr>
          <w:i/>
          <w:iCs/>
        </w:rPr>
        <w:t xml:space="preserve">: The Composer of Plots</w:t>
      </w:r>
      <w:r>
        <w:t xml:space="preserve">.</w:t>
      </w:r>
      <w:r>
        <w:t xml:space="preserve"> </w:t>
      </w:r>
      <w:hyperlink r:id="rId98">
        <w:r>
          <w:rPr>
            <w:rStyle w:val="Hyperlink"/>
          </w:rPr>
          <w:t xml:space="preserve">https://patchwork.data-imaginist.com</w:t>
        </w:r>
      </w:hyperlink>
      <w:r>
        <w:t xml:space="preserve">.</w:t>
      </w:r>
    </w:p>
    <w:bookmarkEnd w:id="99"/>
    <w:bookmarkStart w:id="101" w:name="ref-base"/>
    <w:p>
      <w:pPr>
        <w:pStyle w:val="Bibliography"/>
      </w:pPr>
      <w:r>
        <w:t xml:space="preserve">R Core Team. 2025.</w:t>
      </w:r>
      <w:r>
        <w:t xml:space="preserve"> </w:t>
      </w:r>
      <w:r>
        <w:rPr>
          <w:i/>
          <w:iCs/>
        </w:rPr>
        <w:t xml:space="preserve">R</w:t>
      </w:r>
      <w:r>
        <w:rPr>
          <w:i/>
          <w:iCs/>
        </w:rPr>
        <w:t xml:space="preserve">: A Language and Environment for Statistical Computing</w:t>
      </w:r>
      <w:r>
        <w:t xml:space="preserve">. Vienna, Austria: R Foundation for Statistical Computing.</w:t>
      </w:r>
      <w:r>
        <w:t xml:space="preserve"> </w:t>
      </w:r>
      <w:hyperlink r:id="rId100">
        <w:r>
          <w:rPr>
            <w:rStyle w:val="Hyperlink"/>
          </w:rPr>
          <w:t xml:space="preserve">https://www.R-project.org/</w:t>
        </w:r>
      </w:hyperlink>
      <w:r>
        <w:t xml:space="preserve">.</w:t>
      </w:r>
    </w:p>
    <w:bookmarkEnd w:id="101"/>
    <w:bookmarkStart w:id="102" w:name="ref-mapdata"/>
    <w:p>
      <w:pPr>
        <w:pStyle w:val="Bibliography"/>
      </w:pPr>
      <w:r>
        <w:t xml:space="preserve">Richard A. Becker, Original S code by, and Allan R. Wilks. R version by Ray Brownrigg. 2022.</w:t>
      </w:r>
      <w:r>
        <w:t xml:space="preserve"> </w:t>
      </w:r>
      <w:r>
        <w:rPr>
          <w:i/>
          <w:iCs/>
        </w:rPr>
        <w:t xml:space="preserve">mapdata</w:t>
      </w:r>
      <w:r>
        <w:rPr>
          <w:i/>
          <w:iCs/>
        </w:rPr>
        <w:t xml:space="preserve">: Extra Map Databases</w:t>
      </w:r>
      <w:r>
        <w:t xml:space="preserve">.</w:t>
      </w:r>
    </w:p>
    <w:bookmarkEnd w:id="102"/>
    <w:bookmarkStart w:id="104" w:name="ref-arrow"/>
    <w:p>
      <w:pPr>
        <w:pStyle w:val="Bibliography"/>
      </w:pPr>
      <w:r>
        <w:t xml:space="preserve">Richardson, Neal, Ian Cook, Nic Crane, Dewey Dunnington, Romain François, Jonathan Keane, Dragoș Moldovan-Grünfeld, Jeroen Ooms, Jacob Wujciak-Jens, and Apache Arrow. 2025.</w:t>
      </w:r>
      <w:r>
        <w:t xml:space="preserve"> </w:t>
      </w:r>
      <w:r>
        <w:rPr>
          <w:i/>
          <w:iCs/>
        </w:rPr>
        <w:t xml:space="preserve">arrow</w:t>
      </w:r>
      <w:r>
        <w:rPr>
          <w:i/>
          <w:iCs/>
        </w:rPr>
        <w:t xml:space="preserve">: Integration to</w:t>
      </w:r>
      <w:r>
        <w:rPr>
          <w:i/>
          <w:iCs/>
        </w:rPr>
        <w:t xml:space="preserve"> </w:t>
      </w:r>
      <w:r>
        <w:rPr>
          <w:i/>
          <w:iCs/>
        </w:rPr>
        <w:t xml:space="preserve">“</w:t>
      </w:r>
      <w:r>
        <w:rPr>
          <w:i/>
          <w:iCs/>
        </w:rPr>
        <w:t xml:space="preserve">Apache</w:t>
      </w:r>
      <w:r>
        <w:rPr>
          <w:i/>
          <w:iCs/>
        </w:rPr>
        <w:t xml:space="preserve">”</w:t>
      </w:r>
      <w:r>
        <w:rPr>
          <w:i/>
          <w:iCs/>
        </w:rPr>
        <w:t xml:space="preserve"> </w:t>
      </w:r>
      <w:r>
        <w:rPr>
          <w:i/>
          <w:iCs/>
        </w:rPr>
        <w:t xml:space="preserve">“</w:t>
      </w:r>
      <w:r>
        <w:rPr>
          <w:i/>
          <w:iCs/>
        </w:rPr>
        <w:t xml:space="preserve">Arrow</w:t>
      </w:r>
      <w:r>
        <w:rPr>
          <w:i/>
          <w:iCs/>
        </w:rPr>
        <w:t xml:space="preserve">”</w:t>
      </w:r>
      <w:r>
        <w:t xml:space="preserve">.</w:t>
      </w:r>
      <w:r>
        <w:t xml:space="preserve"> </w:t>
      </w:r>
      <w:hyperlink r:id="rId103">
        <w:r>
          <w:rPr>
            <w:rStyle w:val="Hyperlink"/>
          </w:rPr>
          <w:t xml:space="preserve">https://github.com/apache/arrow/</w:t>
        </w:r>
      </w:hyperlink>
      <w:r>
        <w:t xml:space="preserve">.</w:t>
      </w:r>
    </w:p>
    <w:bookmarkEnd w:id="104"/>
    <w:bookmarkStart w:id="106" w:name="Xc2bf1f1314a50d3ddb8ab339ef77aba1699bfa0"/>
    <w:p>
      <w:pPr>
        <w:pStyle w:val="Bibliography"/>
      </w:pPr>
      <w:r>
        <w:t xml:space="preserve">U.S. Census Bureau. 2024.</w:t>
      </w:r>
      <w:r>
        <w:t xml:space="preserve"> </w:t>
      </w:r>
      <w:r>
        <w:t xml:space="preserve">“Uscensusbureau/Fsrdc-External-Census-Projects at 2625c2169f2d1b22cac262b90f7af87b7e969d6b.”</w:t>
      </w:r>
      <w:r>
        <w:t xml:space="preserve"> </w:t>
      </w:r>
      <w:r>
        <w:t xml:space="preserve">Github.</w:t>
      </w:r>
      <w:r>
        <w:t xml:space="preserve"> </w:t>
      </w:r>
      <w:hyperlink r:id="rId105">
        <w:r>
          <w:rPr>
            <w:rStyle w:val="Hyperlink"/>
          </w:rPr>
          <w:t xml:space="preserve">https://github.com/uscensusbureau/fsrdc-external-census-projects/tree/2625c2169f2d1b22cac262b90f7af87b7e969d6b</w:t>
        </w:r>
      </w:hyperlink>
      <w:r>
        <w:t xml:space="preserve">.</w:t>
      </w:r>
    </w:p>
    <w:bookmarkEnd w:id="106"/>
    <w:bookmarkStart w:id="108" w:name="ref-renv"/>
    <w:p>
      <w:pPr>
        <w:pStyle w:val="Bibliography"/>
      </w:pPr>
      <w:r>
        <w:t xml:space="preserve">Ushey, Kevin, and Hadley Wickham. 2025.</w:t>
      </w:r>
      <w:r>
        <w:t xml:space="preserve"> </w:t>
      </w:r>
      <w:r>
        <w:rPr>
          <w:i/>
          <w:iCs/>
        </w:rPr>
        <w:t xml:space="preserve">renv</w:t>
      </w:r>
      <w:r>
        <w:rPr>
          <w:i/>
          <w:iCs/>
        </w:rPr>
        <w:t xml:space="preserve">: Project Environments</w:t>
      </w:r>
      <w:r>
        <w:t xml:space="preserve">.</w:t>
      </w:r>
      <w:r>
        <w:t xml:space="preserve"> </w:t>
      </w:r>
      <w:hyperlink r:id="rId107">
        <w:r>
          <w:rPr>
            <w:rStyle w:val="Hyperlink"/>
          </w:rPr>
          <w:t xml:space="preserve">https://rstudio.github.io/renv/</w:t>
        </w:r>
      </w:hyperlink>
      <w:r>
        <w:t xml:space="preserve">.</w:t>
      </w:r>
    </w:p>
    <w:bookmarkEnd w:id="108"/>
    <w:bookmarkStart w:id="109" w:name="ref-vilhuber_report_2025"/>
    <w:p>
      <w:pPr>
        <w:pStyle w:val="Bibliography"/>
      </w:pPr>
      <w:r>
        <w:t xml:space="preserve">Vilhuber, Lars. 2025.</w:t>
      </w:r>
      <w:r>
        <w:t xml:space="preserve"> </w:t>
      </w:r>
      <w:r>
        <w:t xml:space="preserve">“Report of the</w:t>
      </w:r>
      <w:r>
        <w:t xml:space="preserve"> </w:t>
      </w:r>
      <w:r>
        <w:t xml:space="preserve">AEA</w:t>
      </w:r>
      <w:r>
        <w:t xml:space="preserve"> </w:t>
      </w:r>
      <w:r>
        <w:t xml:space="preserve">Data</w:t>
      </w:r>
      <w:r>
        <w:t xml:space="preserve"> </w:t>
      </w:r>
      <w:r>
        <w:t xml:space="preserve">Editor</w:t>
      </w:r>
      <w:r>
        <w:t xml:space="preserve">.”</w:t>
      </w:r>
      <w:r>
        <w:t xml:space="preserve"> </w:t>
      </w:r>
      <w:r>
        <w:rPr>
          <w:i/>
          <w:iCs/>
        </w:rPr>
        <w:t xml:space="preserve">AEA Papers and Proceedings</w:t>
      </w:r>
      <w:r>
        <w:t xml:space="preserve">, May.</w:t>
      </w:r>
    </w:p>
    <w:bookmarkEnd w:id="109"/>
    <w:bookmarkStart w:id="111" w:name="ref-templateREADMEv1.1"/>
    <w:p>
      <w:pPr>
        <w:pStyle w:val="Bibliography"/>
      </w:pPr>
      <w:r>
        <w:t xml:space="preserve">Vilhuber, Lars, Marie Connolly, Miklós Koren, Joan Llull, and Peter Morrow. 2022.</w:t>
      </w:r>
      <w:r>
        <w:t xml:space="preserve"> </w:t>
      </w:r>
      <w:r>
        <w:t xml:space="preserve">“A Template</w:t>
      </w:r>
      <w:r>
        <w:t xml:space="preserve"> </w:t>
      </w:r>
      <w:r>
        <w:t xml:space="preserve">README</w:t>
      </w:r>
      <w:r>
        <w:t xml:space="preserve"> </w:t>
      </w:r>
      <w:r>
        <w:t xml:space="preserve">for Social Science Replication Packages.”</w:t>
      </w:r>
      <w:r>
        <w:t xml:space="preserve"> </w:t>
      </w:r>
      <w:r>
        <w:t xml:space="preserve">v1.1.0.</w:t>
      </w:r>
      <w:r>
        <w:t xml:space="preserve"> </w:t>
      </w:r>
      <w:r>
        <w:t xml:space="preserve">Zenodo</w:t>
      </w:r>
      <w:r>
        <w:t xml:space="preserve">.</w:t>
      </w:r>
      <w:r>
        <w:t xml:space="preserve"> </w:t>
      </w:r>
      <w:hyperlink r:id="rId110">
        <w:r>
          <w:rPr>
            <w:rStyle w:val="Hyperlink"/>
          </w:rPr>
          <w:t xml:space="preserve">https://doi.org/10.5281/zenodo.7293838</w:t>
        </w:r>
      </w:hyperlink>
      <w:r>
        <w:t xml:space="preserve">.</w:t>
      </w:r>
    </w:p>
    <w:bookmarkEnd w:id="111"/>
    <w:bookmarkStart w:id="113" w:name="ref-skimr"/>
    <w:p>
      <w:pPr>
        <w:pStyle w:val="Bibliography"/>
      </w:pPr>
      <w:r>
        <w:t xml:space="preserve">Waring, Elin, Michael Quinn, Amelia McNamara, Eduardo Arino de la Rubia, Hao Zhu, and Shannon Ellis. 2022.</w:t>
      </w:r>
      <w:r>
        <w:t xml:space="preserve"> </w:t>
      </w:r>
      <w:r>
        <w:rPr>
          <w:i/>
          <w:iCs/>
        </w:rPr>
        <w:t xml:space="preserve">skimr</w:t>
      </w:r>
      <w:r>
        <w:rPr>
          <w:i/>
          <w:iCs/>
        </w:rPr>
        <w:t xml:space="preserve">: Compact and Flexible Summaries of Data</w:t>
      </w:r>
      <w:r>
        <w:t xml:space="preserve">.</w:t>
      </w:r>
      <w:r>
        <w:t xml:space="preserve"> </w:t>
      </w:r>
      <w:hyperlink r:id="rId112">
        <w:r>
          <w:rPr>
            <w:rStyle w:val="Hyperlink"/>
          </w:rPr>
          <w:t xml:space="preserve">https://docs.ropensci.org/skimr/</w:t>
        </w:r>
      </w:hyperlink>
      <w:r>
        <w:t xml:space="preserve">.</w:t>
      </w:r>
    </w:p>
    <w:bookmarkEnd w:id="113"/>
    <w:bookmarkStart w:id="115" w:name="ref-tidyverse"/>
    <w:p>
      <w:pPr>
        <w:pStyle w:val="Bibliography"/>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114">
        <w:r>
          <w:rPr>
            <w:rStyle w:val="Hyperlink"/>
          </w:rPr>
          <w:t xml:space="preserve">https://doi.org/10.21105/joss.01686</w:t>
        </w:r>
      </w:hyperlink>
      <w:r>
        <w:t xml:space="preserve">.</w:t>
      </w:r>
    </w:p>
    <w:bookmarkEnd w:id="115"/>
    <w:bookmarkStart w:id="117" w:name="ref-devtools"/>
    <w:p>
      <w:pPr>
        <w:pStyle w:val="Bibliography"/>
      </w:pPr>
      <w:r>
        <w:t xml:space="preserve">Wickham, Hadley, Jim Hester, Winston Chang, and Jennifer Bryan. 2022.</w:t>
      </w:r>
      <w:r>
        <w:t xml:space="preserve"> </w:t>
      </w:r>
      <w:r>
        <w:rPr>
          <w:i/>
          <w:iCs/>
        </w:rPr>
        <w:t xml:space="preserve">devtools</w:t>
      </w:r>
      <w:r>
        <w:rPr>
          <w:i/>
          <w:iCs/>
        </w:rPr>
        <w:t xml:space="preserve">: Tools to Make Developing r Packages Easier</w:t>
      </w:r>
      <w:r>
        <w:t xml:space="preserve">.</w:t>
      </w:r>
      <w:r>
        <w:t xml:space="preserve"> </w:t>
      </w:r>
      <w:hyperlink r:id="rId116">
        <w:r>
          <w:rPr>
            <w:rStyle w:val="Hyperlink"/>
          </w:rPr>
          <w:t xml:space="preserve">https://devtools.r-lib.org/</w:t>
        </w:r>
      </w:hyperlink>
      <w:r>
        <w:t xml:space="preserve">.</w:t>
      </w:r>
    </w:p>
    <w:bookmarkEnd w:id="117"/>
    <w:bookmarkStart w:id="119" w:name="ref-scales"/>
    <w:p>
      <w:pPr>
        <w:pStyle w:val="Bibliography"/>
      </w:pPr>
      <w:r>
        <w:t xml:space="preserve">Wickham, Hadley, Thomas Lin Pedersen, and Dana Seidel. 2023.</w:t>
      </w:r>
      <w:r>
        <w:t xml:space="preserve"> </w:t>
      </w:r>
      <w:r>
        <w:rPr>
          <w:i/>
          <w:iCs/>
        </w:rPr>
        <w:t xml:space="preserve">scales</w:t>
      </w:r>
      <w:r>
        <w:rPr>
          <w:i/>
          <w:iCs/>
        </w:rPr>
        <w:t xml:space="preserve">: Scale Functions for Visualization</w:t>
      </w:r>
      <w:r>
        <w:t xml:space="preserve">.</w:t>
      </w:r>
      <w:r>
        <w:t xml:space="preserve"> </w:t>
      </w:r>
      <w:hyperlink r:id="rId118">
        <w:r>
          <w:rPr>
            <w:rStyle w:val="Hyperlink"/>
          </w:rPr>
          <w:t xml:space="preserve">https://scales.r-lib.org</w:t>
        </w:r>
      </w:hyperlink>
      <w:r>
        <w:t xml:space="preserve">.</w:t>
      </w:r>
    </w:p>
    <w:bookmarkEnd w:id="119"/>
    <w:bookmarkStart w:id="120" w:name="ref-knitr2014"/>
    <w:p>
      <w:pPr>
        <w:pStyle w:val="Bibliography"/>
      </w:pPr>
      <w:r>
        <w:t xml:space="preserve">Xie, Yihui. 2014.</w:t>
      </w:r>
      <w:r>
        <w:t xml:space="preserve"> </w:t>
      </w:r>
      <w:r>
        <w:t xml:space="preserve">“</w:t>
      </w:r>
      <w:r>
        <w:t xml:space="preserve">knitr</w:t>
      </w:r>
      <w:r>
        <w:t xml:space="preserve">: A Comprehensive Tool for Reproducible Research in</w:t>
      </w:r>
      <w:r>
        <w:t xml:space="preserve"> </w:t>
      </w:r>
      <w:r>
        <w:t xml:space="preserve">R</w:t>
      </w:r>
      <w:r>
        <w:t xml:space="preserve">.”</w:t>
      </w:r>
      <w:r>
        <w:t xml:space="preserve"> </w:t>
      </w:r>
      <w:r>
        <w:t xml:space="preserve">In</w:t>
      </w:r>
      <w:r>
        <w:t xml:space="preserve"> </w:t>
      </w:r>
      <w:r>
        <w:rPr>
          <w:i/>
          <w:iCs/>
        </w:rPr>
        <w:t xml:space="preserve">Implementing Reproducible Computational Research</w:t>
      </w:r>
      <w:r>
        <w:t xml:space="preserve">, edited by Victoria Stodden, Friedrich Leisch, and Roger D. Peng. Chapman; Hall/CRC.</w:t>
      </w:r>
    </w:p>
    <w:bookmarkEnd w:id="120"/>
    <w:bookmarkStart w:id="122" w:name="ref-knitr2015"/>
    <w:p>
      <w:pPr>
        <w:pStyle w:val="Bibliography"/>
      </w:pPr>
      <w:r>
        <w:t xml:space="preserve">———. 2015.</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2nd ed. Boca Raton, Florida: Chapman; Hall/CRC.</w:t>
      </w:r>
      <w:r>
        <w:t xml:space="preserve"> </w:t>
      </w:r>
      <w:hyperlink r:id="rId121">
        <w:r>
          <w:rPr>
            <w:rStyle w:val="Hyperlink"/>
          </w:rPr>
          <w:t xml:space="preserve">https://yihui.org/knitr/</w:t>
        </w:r>
      </w:hyperlink>
      <w:r>
        <w:t xml:space="preserve">.</w:t>
      </w:r>
    </w:p>
    <w:bookmarkEnd w:id="122"/>
    <w:bookmarkStart w:id="123" w:name="ref-knitr2024"/>
    <w:p>
      <w:pPr>
        <w:pStyle w:val="Bibliography"/>
      </w:pPr>
      <w:r>
        <w:t xml:space="preserve">———. 2024.</w:t>
      </w:r>
      <w:r>
        <w:t xml:space="preserve"> </w:t>
      </w:r>
      <w:r>
        <w:rPr>
          <w:i/>
          <w:iCs/>
        </w:rPr>
        <w:t xml:space="preserve">knitr</w:t>
      </w:r>
      <w:r>
        <w:rPr>
          <w:i/>
          <w:iCs/>
        </w:rPr>
        <w:t xml:space="preserve">: A General-Purpose Package for Dynamic Report Generation in r</w:t>
      </w:r>
      <w:r>
        <w:t xml:space="preserve">.</w:t>
      </w:r>
      <w:r>
        <w:t xml:space="preserve"> </w:t>
      </w:r>
      <w:hyperlink r:id="rId121">
        <w:r>
          <w:rPr>
            <w:rStyle w:val="Hyperlink"/>
          </w:rPr>
          <w:t xml:space="preserve">https://yihui.org/knitr/</w:t>
        </w:r>
      </w:hyperlink>
      <w:r>
        <w:t xml:space="preserve">.</w:t>
      </w:r>
    </w:p>
    <w:bookmarkEnd w:id="123"/>
    <w:bookmarkStart w:id="125" w:name="ref-rmarkdown2018"/>
    <w:p>
      <w:pPr>
        <w:pStyle w:val="Bibliography"/>
      </w:pPr>
      <w:r>
        <w:t xml:space="preserve">Xie, Yihui, J. J. Allaire, and Garrett Grolemund. 2018.</w:t>
      </w:r>
      <w:r>
        <w:t xml:space="preserve"> </w:t>
      </w:r>
      <w:r>
        <w:rPr>
          <w:i/>
          <w:iCs/>
        </w:rPr>
        <w:t xml:space="preserve">R Markdown: The Definitive Guide</w:t>
      </w:r>
      <w:r>
        <w:t xml:space="preserve">. Boca Raton, Florida: Chapman; Hall/CRC.</w:t>
      </w:r>
      <w:r>
        <w:t xml:space="preserve"> </w:t>
      </w:r>
      <w:hyperlink r:id="rId124">
        <w:r>
          <w:rPr>
            <w:rStyle w:val="Hyperlink"/>
          </w:rPr>
          <w:t xml:space="preserve">https://bookdown.org/yihui/rmarkdown</w:t>
        </w:r>
      </w:hyperlink>
      <w:r>
        <w:t xml:space="preserve">.</w:t>
      </w:r>
    </w:p>
    <w:bookmarkEnd w:id="125"/>
    <w:bookmarkStart w:id="127" w:name="ref-rmarkdown2020"/>
    <w:p>
      <w:pPr>
        <w:pStyle w:val="Bibliography"/>
      </w:pPr>
      <w:r>
        <w:t xml:space="preserve">Xie, Yihui, Christophe Dervieux, and Emily Riederer. 2020.</w:t>
      </w:r>
      <w:r>
        <w:t xml:space="preserve"> </w:t>
      </w:r>
      <w:r>
        <w:rPr>
          <w:i/>
          <w:iCs/>
        </w:rPr>
        <w:t xml:space="preserve">R Markdown Cookbook</w:t>
      </w:r>
      <w:r>
        <w:t xml:space="preserve">. Boca Raton, Florida: Chapman; Hall/CRC.</w:t>
      </w:r>
      <w:r>
        <w:t xml:space="preserve"> </w:t>
      </w:r>
      <w:hyperlink r:id="rId126">
        <w:r>
          <w:rPr>
            <w:rStyle w:val="Hyperlink"/>
          </w:rPr>
          <w:t xml:space="preserve">https://bookdown.org/yihui/rmarkdown-cookbook</w:t>
        </w:r>
      </w:hyperlink>
      <w:r>
        <w:t xml:space="preserve">.</w:t>
      </w:r>
    </w:p>
    <w:bookmarkEnd w:id="127"/>
    <w:bookmarkStart w:id="129" w:name="ref-kableExtra"/>
    <w:p>
      <w:pPr>
        <w:pStyle w:val="Bibliography"/>
      </w:pPr>
      <w:r>
        <w:t xml:space="preserve">Zhu, Hao. 2024.</w:t>
      </w:r>
      <w:r>
        <w:t xml:space="preserve"> </w:t>
      </w:r>
      <w:r>
        <w:rPr>
          <w:i/>
          <w:iCs/>
        </w:rPr>
        <w:t xml:space="preserve">kableExtra</w:t>
      </w:r>
      <w:r>
        <w:rPr>
          <w:i/>
          <w:iCs/>
        </w:rPr>
        <w:t xml:space="preserve">: Construct Complex Table with</w:t>
      </w:r>
      <w:r>
        <w:rPr>
          <w:i/>
          <w:iCs/>
        </w:rPr>
        <w:t xml:space="preserve"> </w:t>
      </w:r>
      <w:r>
        <w:rPr>
          <w:i/>
          <w:iCs/>
        </w:rPr>
        <w:t xml:space="preserve">“</w:t>
      </w:r>
      <w:r>
        <w:rPr>
          <w:i/>
          <w:iCs/>
        </w:rPr>
        <w:t xml:space="preserve">kable</w:t>
      </w:r>
      <w:r>
        <w:rPr>
          <w:i/>
          <w:iCs/>
        </w:rPr>
        <w:t xml:space="preserve">”</w:t>
      </w:r>
      <w:r>
        <w:rPr>
          <w:i/>
          <w:iCs/>
        </w:rPr>
        <w:t xml:space="preserve"> </w:t>
      </w:r>
      <w:r>
        <w:rPr>
          <w:i/>
          <w:iCs/>
        </w:rPr>
        <w:t xml:space="preserve">and Pipe Syntax</w:t>
      </w:r>
      <w:r>
        <w:t xml:space="preserve">.</w:t>
      </w:r>
      <w:r>
        <w:t xml:space="preserve"> </w:t>
      </w:r>
      <w:hyperlink r:id="rId128">
        <w:r>
          <w:rPr>
            <w:rStyle w:val="Hyperlink"/>
          </w:rPr>
          <w:t xml:space="preserve">http://haozhu233.github.io/kableExtra/</w:t>
        </w:r>
      </w:hyperlink>
      <w:r>
        <w:t xml:space="preserve">.</w:t>
      </w:r>
    </w:p>
    <w:bookmarkEnd w:id="129"/>
    <w:bookmarkEnd w:id="130"/>
    <w:bookmarkEnd w:id="131"/>
    <w:bookmarkStart w:id="135" w:name="appendix"/>
    <w:p>
      <w:pPr>
        <w:pStyle w:val="Heading1"/>
      </w:pPr>
      <w:r>
        <w:t xml:space="preserve">Appendix</w:t>
      </w:r>
    </w:p>
    <w:bookmarkStart w:id="132" w:name="appendix-system-and-package-info"/>
    <w:p>
      <w:pPr>
        <w:pStyle w:val="Heading2"/>
      </w:pPr>
      <w:r>
        <w:t xml:space="preserve">Appendix: System and package info</w:t>
      </w:r>
    </w:p>
    <w:p>
      <w:pPr>
        <w:pStyle w:val="FirstParagraph"/>
      </w:pPr>
      <w:r>
        <w:t xml:space="preserve">Packages are listed here if they are loaded by the code.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4.5.1 (2025-06-13)</w:t>
      </w:r>
      <w:r>
        <w:br/>
      </w:r>
      <w:r>
        <w:rPr>
          <w:rStyle w:val="VerbatimChar"/>
        </w:rPr>
        <w:t xml:space="preserve">##  os       openSUSE Leap 15.6</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America/Montreal</w:t>
      </w:r>
      <w:r>
        <w:br/>
      </w:r>
      <w:r>
        <w:rPr>
          <w:rStyle w:val="VerbatimChar"/>
        </w:rPr>
        <w:t xml:space="preserve">##  date     2025-08-13</w:t>
      </w:r>
      <w:r>
        <w:br/>
      </w:r>
      <w:r>
        <w:rPr>
          <w:rStyle w:val="VerbatimChar"/>
        </w:rPr>
        <w:t xml:space="preserve">##  pandoc   3.1.11.1 @ /usr/bin/pandoc</w:t>
      </w:r>
      <w:r>
        <w:br/>
      </w:r>
      <w:r>
        <w:rPr>
          <w:rStyle w:val="VerbatimChar"/>
        </w:rPr>
        <w:t xml:space="preserve">##  quarto   1.6.40 @ /home/vilhuber/bin/quarto</w:t>
      </w:r>
      <w:r>
        <w:br/>
      </w:r>
      <w:r>
        <w:rPr>
          <w:rStyle w:val="VerbatimChar"/>
        </w:rPr>
        <w:t xml:space="preserve">## </w:t>
      </w:r>
      <w:r>
        <w:br/>
      </w:r>
      <w:r>
        <w:rPr>
          <w:rStyle w:val="VerbatimChar"/>
        </w:rPr>
        <w:t xml:space="preserve">## ─ Packages ───────────────────────────────────────────────────────────────────</w:t>
      </w:r>
      <w:r>
        <w:br/>
      </w:r>
      <w:r>
        <w:rPr>
          <w:rStyle w:val="VerbatimChar"/>
        </w:rPr>
        <w:t xml:space="preserve">##  ! package     * version date (UTC) lib source</w:t>
      </w:r>
      <w:r>
        <w:br/>
      </w:r>
      <w:r>
        <w:rPr>
          <w:rStyle w:val="VerbatimChar"/>
        </w:rPr>
        <w:t xml:space="preserve">##  P cachem        1.1.0   2024-05-16 [?] CRAN (R 4.5.0)</w:t>
      </w:r>
      <w:r>
        <w:br/>
      </w:r>
      <w:r>
        <w:rPr>
          <w:rStyle w:val="VerbatimChar"/>
        </w:rPr>
        <w:t xml:space="preserve">##    cli           3.6.5   2025-04-23 [1] RSPM (R 4.5.1)</w:t>
      </w:r>
      <w:r>
        <w:br/>
      </w:r>
      <w:r>
        <w:rPr>
          <w:rStyle w:val="VerbatimChar"/>
        </w:rPr>
        <w:t xml:space="preserve">##  P devtools      2.4.5   2022-10-11 [?] RSPM</w:t>
      </w:r>
      <w:r>
        <w:br/>
      </w:r>
      <w:r>
        <w:rPr>
          <w:rStyle w:val="VerbatimChar"/>
        </w:rPr>
        <w:t xml:space="preserve">##  P digest        0.6.37  2024-08-19 [?] RSPM (R 4.5.0)</w:t>
      </w:r>
      <w:r>
        <w:br/>
      </w:r>
      <w:r>
        <w:rPr>
          <w:rStyle w:val="VerbatimChar"/>
        </w:rPr>
        <w:t xml:space="preserve">##  P ellipsis      0.3.2   2021-04-29 [?] RSPM</w:t>
      </w:r>
      <w:r>
        <w:br/>
      </w:r>
      <w:r>
        <w:rPr>
          <w:rStyle w:val="VerbatimChar"/>
        </w:rPr>
        <w:t xml:space="preserve">##  P fastmap       1.2.0   2024-05-15 [?] CRAN (R 4.5.0)</w:t>
      </w:r>
      <w:r>
        <w:br/>
      </w:r>
      <w:r>
        <w:rPr>
          <w:rStyle w:val="VerbatimChar"/>
        </w:rPr>
        <w:t xml:space="preserve">##  P fs            1.6.5   2024-10-30 [?] RSPM (R 4.5.0)</w:t>
      </w:r>
      <w:r>
        <w:br/>
      </w:r>
      <w:r>
        <w:rPr>
          <w:rStyle w:val="VerbatimChar"/>
        </w:rPr>
        <w:t xml:space="preserve">##  P glue          1.8.0   2024-09-30 [?] CRAN (R 4.5.0)</w:t>
      </w:r>
      <w:r>
        <w:br/>
      </w:r>
      <w:r>
        <w:rPr>
          <w:rStyle w:val="VerbatimChar"/>
        </w:rPr>
        <w:t xml:space="preserve">##  P here          1.0.1   2020-12-13 [?] RSPM (R 4.5.0)</w:t>
      </w:r>
      <w:r>
        <w:br/>
      </w:r>
      <w:r>
        <w:rPr>
          <w:rStyle w:val="VerbatimChar"/>
        </w:rPr>
        <w:t xml:space="preserve">##  P htmltools     0.5.8.1 2024-04-04 [?] RSPM (R 4.5.0)</w:t>
      </w:r>
      <w:r>
        <w:br/>
      </w:r>
      <w:r>
        <w:rPr>
          <w:rStyle w:val="VerbatimChar"/>
        </w:rPr>
        <w:t xml:space="preserve">##  P htmlwidgets   1.6.4   2023-12-06 [?] RSPM (R 4.5.0)</w:t>
      </w:r>
      <w:r>
        <w:br/>
      </w:r>
      <w:r>
        <w:rPr>
          <w:rStyle w:val="VerbatimChar"/>
        </w:rPr>
        <w:t xml:space="preserve">##  P httpuv        1.6.15  2024-03-26 [?] RSPM (R 4.5.0)</w:t>
      </w:r>
      <w:r>
        <w:br/>
      </w:r>
      <w:r>
        <w:rPr>
          <w:rStyle w:val="VerbatimChar"/>
        </w:rPr>
        <w:t xml:space="preserve">##  P later         1.4.1   2024-11-27 [?] RSPM (R 4.5.0)</w:t>
      </w:r>
      <w:r>
        <w:br/>
      </w:r>
      <w:r>
        <w:rPr>
          <w:rStyle w:val="VerbatimChar"/>
        </w:rPr>
        <w:t xml:space="preserve">##  P lifecycle     1.0.4   2023-11-07 [?] CRAN (R 4.5.0)</w:t>
      </w:r>
      <w:r>
        <w:br/>
      </w:r>
      <w:r>
        <w:rPr>
          <w:rStyle w:val="VerbatimChar"/>
        </w:rPr>
        <w:t xml:space="preserve">##  P magrittr      2.0.3   2022-03-30 [?] CRAN (R 4.5.0)</w:t>
      </w:r>
      <w:r>
        <w:br/>
      </w:r>
      <w:r>
        <w:rPr>
          <w:rStyle w:val="VerbatimChar"/>
        </w:rPr>
        <w:t xml:space="preserve">##  P memoise       2.0.1   2021-11-26 [?] CRAN (R 4.5.0)</w:t>
      </w:r>
      <w:r>
        <w:br/>
      </w:r>
      <w:r>
        <w:rPr>
          <w:rStyle w:val="VerbatimChar"/>
        </w:rPr>
        <w:t xml:space="preserve">##    mime          0.13    2025-03-17 [1] RSPM (R 4.5.0)</w:t>
      </w:r>
      <w:r>
        <w:br/>
      </w:r>
      <w:r>
        <w:rPr>
          <w:rStyle w:val="VerbatimChar"/>
        </w:rPr>
        <w:t xml:space="preserve">##  P miniUI        0.1.1.1 2018-05-18 [?] RSPM (R 4.5.0)</w:t>
      </w:r>
      <w:r>
        <w:br/>
      </w:r>
      <w:r>
        <w:rPr>
          <w:rStyle w:val="VerbatimChar"/>
        </w:rPr>
        <w:t xml:space="preserve">##  P pkgbuild      1.4.8   2025-05-26 [?] RSPM</w:t>
      </w:r>
      <w:r>
        <w:br/>
      </w:r>
      <w:r>
        <w:rPr>
          <w:rStyle w:val="VerbatimChar"/>
        </w:rPr>
        <w:t xml:space="preserve">##  P pkgload       1.4.0   2024-06-28 [?] RSPM</w:t>
      </w:r>
      <w:r>
        <w:br/>
      </w:r>
      <w:r>
        <w:rPr>
          <w:rStyle w:val="VerbatimChar"/>
        </w:rPr>
        <w:t xml:space="preserve">##  P profvis       0.4.0   2024-09-20 [?] RSPM</w:t>
      </w:r>
      <w:r>
        <w:br/>
      </w:r>
      <w:r>
        <w:rPr>
          <w:rStyle w:val="VerbatimChar"/>
        </w:rPr>
        <w:t xml:space="preserve">##  P promises      1.3.2   2024-11-28 [?] RSPM (R 4.5.0)</w:t>
      </w:r>
      <w:r>
        <w:br/>
      </w:r>
      <w:r>
        <w:rPr>
          <w:rStyle w:val="VerbatimChar"/>
        </w:rPr>
        <w:t xml:space="preserve">##  P purrr         1.0.4   2025-02-05 [?] CRAN (R 4.5.0)</w:t>
      </w:r>
      <w:r>
        <w:br/>
      </w:r>
      <w:r>
        <w:rPr>
          <w:rStyle w:val="VerbatimChar"/>
        </w:rPr>
        <w:t xml:space="preserve">##  P R6            2.6.1   2025-02-15 [?] CRAN (R 4.5.0)</w:t>
      </w:r>
      <w:r>
        <w:br/>
      </w:r>
      <w:r>
        <w:rPr>
          <w:rStyle w:val="VerbatimChar"/>
        </w:rPr>
        <w:t xml:space="preserve">##  P Rcpp          1.0.14  2025-01-12 [?] RSPM (R 4.5.0)</w:t>
      </w:r>
      <w:r>
        <w:br/>
      </w:r>
      <w:r>
        <w:rPr>
          <w:rStyle w:val="VerbatimChar"/>
        </w:rPr>
        <w:t xml:space="preserve">##  P remotes       2.5.0   2024-03-17 [?] RSPM (R 4.5.0)</w:t>
      </w:r>
      <w:r>
        <w:br/>
      </w:r>
      <w:r>
        <w:rPr>
          <w:rStyle w:val="VerbatimChar"/>
        </w:rPr>
        <w:t xml:space="preserve">##    renv          1.1.1   2025-02-07 [1] RSPM (R 4.5.0)</w:t>
      </w:r>
      <w:r>
        <w:br/>
      </w:r>
      <w:r>
        <w:rPr>
          <w:rStyle w:val="VerbatimChar"/>
        </w:rPr>
        <w:t xml:space="preserve">##    rlang         1.1.6   2025-04-11 [1] RSPM (R 4.5.1)</w:t>
      </w:r>
      <w:r>
        <w:br/>
      </w:r>
      <w:r>
        <w:rPr>
          <w:rStyle w:val="VerbatimChar"/>
        </w:rPr>
        <w:t xml:space="preserve">##  P rprojroot     2.0.4   2023-11-05 [?] RSPM (R 4.5.0)</w:t>
      </w:r>
      <w:r>
        <w:br/>
      </w:r>
      <w:r>
        <w:rPr>
          <w:rStyle w:val="VerbatimChar"/>
        </w:rPr>
        <w:t xml:space="preserve">##  P sessioninfo   1.2.3   2025-02-05 [?] RSPM</w:t>
      </w:r>
      <w:r>
        <w:br/>
      </w:r>
      <w:r>
        <w:rPr>
          <w:rStyle w:val="VerbatimChar"/>
        </w:rPr>
        <w:t xml:space="preserve">##  P shiny         1.10.0  2024-12-14 [?] RSPM (R 4.5.0)</w:t>
      </w:r>
      <w:r>
        <w:br/>
      </w:r>
      <w:r>
        <w:rPr>
          <w:rStyle w:val="VerbatimChar"/>
        </w:rPr>
        <w:t xml:space="preserve">##  P urlchecker    1.0.1   2021-11-30 [?] RSPM</w:t>
      </w:r>
      <w:r>
        <w:br/>
      </w:r>
      <w:r>
        <w:rPr>
          <w:rStyle w:val="VerbatimChar"/>
        </w:rPr>
        <w:t xml:space="preserve">##  P usethis       3.1.0   2024-11-26 [?] RSPM</w:t>
      </w:r>
      <w:r>
        <w:br/>
      </w:r>
      <w:r>
        <w:rPr>
          <w:rStyle w:val="VerbatimChar"/>
        </w:rPr>
        <w:t xml:space="preserve">##  P vctrs         0.6.5   2023-12-01 [?] CRAN (R 4.5.0)</w:t>
      </w:r>
      <w:r>
        <w:br/>
      </w:r>
      <w:r>
        <w:rPr>
          <w:rStyle w:val="VerbatimChar"/>
        </w:rPr>
        <w:t xml:space="preserve">##  P xtable        1.8-4   2019-04-21 [?] RSPM (R 4.5.0)</w:t>
      </w:r>
      <w:r>
        <w:br/>
      </w:r>
      <w:r>
        <w:rPr>
          <w:rStyle w:val="VerbatimChar"/>
        </w:rPr>
        <w:t xml:space="preserve">## </w:t>
      </w:r>
      <w:r>
        <w:br/>
      </w:r>
      <w:r>
        <w:rPr>
          <w:rStyle w:val="VerbatimChar"/>
        </w:rPr>
        <w:t xml:space="preserve">##  [1] /home/vilhuber/Workspace/Github/economics-open-science/renv/library/linux-opensuse-leap-15.6/R-4.5/x86_64-suse-linux-gnu</w:t>
      </w:r>
      <w:r>
        <w:br/>
      </w:r>
      <w:r>
        <w:rPr>
          <w:rStyle w:val="VerbatimChar"/>
        </w:rPr>
        <w:t xml:space="preserve">##  [2] /home/vilhuber/.cache/R/renv/sandbox/linux-opensuse-leap-15.6/R-4.5/x86_64-suse-linux-gnu/60c4e220</w:t>
      </w:r>
      <w:r>
        <w:br/>
      </w:r>
      <w:r>
        <w:rPr>
          <w:rStyle w:val="VerbatimChar"/>
        </w:rPr>
        <w:t xml:space="preserve">## </w:t>
      </w:r>
      <w:r>
        <w:br/>
      </w:r>
      <w:r>
        <w:rPr>
          <w:rStyle w:val="VerbatimChar"/>
        </w:rPr>
        <w:t xml:space="preserve">##  P ── Loaded and on-disk path mismatch.</w:t>
      </w:r>
      <w:r>
        <w:br/>
      </w:r>
      <w:r>
        <w:rPr>
          <w:rStyle w:val="VerbatimChar"/>
        </w:rPr>
        <w:t xml:space="preserve">## </w:t>
      </w:r>
      <w:r>
        <w:br/>
      </w:r>
      <w:r>
        <w:rPr>
          <w:rStyle w:val="VerbatimChar"/>
        </w:rPr>
        <w:t xml:space="preserve">## ──────────────────────────────────────────────────────────────────────────────</w:t>
      </w:r>
      <w:r>
        <w:br/>
      </w:r>
      <w:r>
        <w:rPr>
          <w:rStyle w:val="VerbatimChar"/>
        </w:rPr>
        <w:t xml:space="preserve">##                _                           </w:t>
      </w:r>
      <w:r>
        <w:br/>
      </w:r>
      <w:r>
        <w:rPr>
          <w:rStyle w:val="VerbatimChar"/>
        </w:rPr>
        <w:t xml:space="preserve">## platform       x86_64-suse-linux-gnu       </w:t>
      </w:r>
      <w:r>
        <w:br/>
      </w:r>
      <w:r>
        <w:rPr>
          <w:rStyle w:val="VerbatimChar"/>
        </w:rPr>
        <w:t xml:space="preserve">## arch           x86_64                      </w:t>
      </w:r>
      <w:r>
        <w:br/>
      </w:r>
      <w:r>
        <w:rPr>
          <w:rStyle w:val="VerbatimChar"/>
        </w:rPr>
        <w:t xml:space="preserve">## os             linux-gnu                   </w:t>
      </w:r>
      <w:r>
        <w:br/>
      </w:r>
      <w:r>
        <w:rPr>
          <w:rStyle w:val="VerbatimChar"/>
        </w:rPr>
        <w:t xml:space="preserve">## system         x86_64, linux-gnu           </w:t>
      </w:r>
      <w:r>
        <w:br/>
      </w:r>
      <w:r>
        <w:rPr>
          <w:rStyle w:val="VerbatimChar"/>
        </w:rPr>
        <w:t xml:space="preserve">## status                                     </w:t>
      </w:r>
      <w:r>
        <w:br/>
      </w:r>
      <w:r>
        <w:rPr>
          <w:rStyle w:val="VerbatimChar"/>
        </w:rPr>
        <w:t xml:space="preserve">## major          4                           </w:t>
      </w:r>
      <w:r>
        <w:br/>
      </w:r>
      <w:r>
        <w:rPr>
          <w:rStyle w:val="VerbatimChar"/>
        </w:rPr>
        <w:t xml:space="preserve">## minor          5.1                         </w:t>
      </w:r>
      <w:r>
        <w:br/>
      </w:r>
      <w:r>
        <w:rPr>
          <w:rStyle w:val="VerbatimChar"/>
        </w:rPr>
        <w:t xml:space="preserve">## year           2025                        </w:t>
      </w:r>
      <w:r>
        <w:br/>
      </w:r>
      <w:r>
        <w:rPr>
          <w:rStyle w:val="VerbatimChar"/>
        </w:rPr>
        <w:t xml:space="preserve">## month          06                          </w:t>
      </w:r>
      <w:r>
        <w:br/>
      </w:r>
      <w:r>
        <w:rPr>
          <w:rStyle w:val="VerbatimChar"/>
        </w:rPr>
        <w:t xml:space="preserve">## day            13                          </w:t>
      </w:r>
      <w:r>
        <w:br/>
      </w:r>
      <w:r>
        <w:rPr>
          <w:rStyle w:val="VerbatimChar"/>
        </w:rPr>
        <w:t xml:space="preserve">## svn rev        88306                       </w:t>
      </w:r>
      <w:r>
        <w:br/>
      </w:r>
      <w:r>
        <w:rPr>
          <w:rStyle w:val="VerbatimChar"/>
        </w:rPr>
        <w:t xml:space="preserve">## language       R                           </w:t>
      </w:r>
      <w:r>
        <w:br/>
      </w:r>
      <w:r>
        <w:rPr>
          <w:rStyle w:val="VerbatimChar"/>
        </w:rPr>
        <w:t xml:space="preserve">## version.string R version 4.5.1 (2025-06-13)</w:t>
      </w:r>
      <w:r>
        <w:br/>
      </w:r>
      <w:r>
        <w:rPr>
          <w:rStyle w:val="VerbatimChar"/>
        </w:rPr>
        <w:t xml:space="preserve">## nickname       Great Square Root</w:t>
      </w:r>
    </w:p>
    <w:bookmarkEnd w:id="132"/>
    <w:bookmarkStart w:id="134" w:name="Xcac574c7811bba0b1aa04dda32e310edcb20225"/>
    <w:p>
      <w:pPr>
        <w:pStyle w:val="Heading2"/>
      </w:pPr>
      <w:r>
        <w:t xml:space="preserve">Appendix: R Libraries Available on This System</w:t>
      </w:r>
    </w:p>
    <w:p>
      <w:pPr>
        <w:pStyle w:val="FirstParagraph"/>
      </w:pPr>
      <w:r>
        <w:t xml:space="preserve">This lists the packages that are installed. If you are not using a package environment manager, this list might be very long and useless.</w:t>
      </w:r>
    </w:p>
    <w:bookmarkStart w:id="133" w:name="renv-environment-detected"/>
    <w:p>
      <w:pPr>
        <w:pStyle w:val="Heading3"/>
      </w:pPr>
      <w:r>
        <w:t xml:space="preserve">renv Environment Detected</w:t>
      </w:r>
    </w:p>
    <w:p>
      <w:pPr>
        <w:pStyle w:val="TableCaption"/>
      </w:pPr>
      <w:r>
        <w:t xml:space="preserve">List of installed packages (186 total)</w:t>
      </w:r>
    </w:p>
    <w:tbl>
      <w:tblPr>
        <w:tblStyle w:val="Table"/>
        <w:tblW w:type="auto" w:w="0"/>
        <w:tblLook w:firstRow="1" w:lastRow="0" w:firstColumn="0" w:lastColumn="0" w:noHBand="0" w:noVBand="0" w:val="0020"/>
        <w:tblCaption w:val="List of installed packages (186 total)"/>
      </w:tblPr>
      <w:tblGrid>
        <w:gridCol w:w="1584"/>
        <w:gridCol w:w="1584"/>
        <w:gridCol w:w="1584"/>
        <w:gridCol w:w="1584"/>
        <w:gridCol w:w="1584"/>
      </w:tblGrid>
      <w:tr>
        <w:trPr>
          <w:tblHeader w:val="on"/>
        </w:trPr>
        <w:tc>
          <w:tcPr/>
          <w:p>
            <w:pPr>
              <w:pStyle w:val="Compact"/>
            </w:pPr>
          </w:p>
        </w:tc>
        <w:tc>
          <w:tcPr/>
          <w:p>
            <w:pPr>
              <w:pStyle w:val="Compact"/>
              <w:jc w:val="left"/>
            </w:pPr>
            <w:r>
              <w:t xml:space="preserve">Package</w:t>
            </w:r>
          </w:p>
        </w:tc>
        <w:tc>
          <w:tcPr/>
          <w:p>
            <w:pPr>
              <w:pStyle w:val="Compact"/>
              <w:jc w:val="left"/>
            </w:pPr>
            <w:r>
              <w:t xml:space="preserve">Version</w:t>
            </w:r>
          </w:p>
        </w:tc>
        <w:tc>
          <w:tcPr/>
          <w:p>
            <w:pPr>
              <w:pStyle w:val="Compact"/>
              <w:jc w:val="left"/>
            </w:pPr>
            <w:r>
              <w:t xml:space="preserve">Source</w:t>
            </w:r>
          </w:p>
        </w:tc>
        <w:tc>
          <w:tcPr/>
          <w:p>
            <w:pPr>
              <w:pStyle w:val="Compact"/>
              <w:jc w:val="left"/>
            </w:pPr>
            <w:r>
              <w:t xml:space="preserve">Installed</w:t>
            </w:r>
          </w:p>
        </w:tc>
      </w:tr>
      <w:tr>
        <w:tc>
          <w:tcPr/>
          <w:p>
            <w:pPr>
              <w:pStyle w:val="Compact"/>
              <w:jc w:val="left"/>
            </w:pPr>
            <w:r>
              <w:t xml:space="preserve">arrow</w:t>
            </w:r>
          </w:p>
        </w:tc>
        <w:tc>
          <w:tcPr/>
          <w:p>
            <w:pPr>
              <w:pStyle w:val="Compact"/>
              <w:jc w:val="left"/>
            </w:pPr>
            <w:r>
              <w:t xml:space="preserve">arrow</w:t>
            </w:r>
          </w:p>
        </w:tc>
        <w:tc>
          <w:tcPr/>
          <w:p>
            <w:pPr>
              <w:pStyle w:val="Compact"/>
              <w:jc w:val="left"/>
            </w:pPr>
            <w:r>
              <w:t xml:space="preserve">20.0.0.2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askpass</w:t>
            </w:r>
          </w:p>
        </w:tc>
        <w:tc>
          <w:tcPr/>
          <w:p>
            <w:pPr>
              <w:pStyle w:val="Compact"/>
              <w:jc w:val="left"/>
            </w:pPr>
            <w:r>
              <w:t xml:space="preserve">askpass</w:t>
            </w:r>
          </w:p>
        </w:tc>
        <w:tc>
          <w:tcPr/>
          <w:p>
            <w:pPr>
              <w:pStyle w:val="Compact"/>
              <w:jc w:val="left"/>
            </w:pPr>
            <w:r>
              <w:t xml:space="preserve">1.2.1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assertthat</w:t>
            </w:r>
          </w:p>
        </w:tc>
        <w:tc>
          <w:tcPr/>
          <w:p>
            <w:pPr>
              <w:pStyle w:val="Compact"/>
              <w:jc w:val="left"/>
            </w:pPr>
            <w:r>
              <w:t xml:space="preserve">assertthat</w:t>
            </w:r>
          </w:p>
        </w:tc>
        <w:tc>
          <w:tcPr/>
          <w:p>
            <w:pPr>
              <w:pStyle w:val="Compact"/>
              <w:jc w:val="left"/>
            </w:pPr>
            <w:r>
              <w:t xml:space="preserve">0.2.1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backports</w:t>
            </w:r>
          </w:p>
        </w:tc>
        <w:tc>
          <w:tcPr/>
          <w:p>
            <w:pPr>
              <w:pStyle w:val="Compact"/>
              <w:jc w:val="left"/>
            </w:pPr>
            <w:r>
              <w:t xml:space="preserve">backports</w:t>
            </w:r>
          </w:p>
        </w:tc>
        <w:tc>
          <w:tcPr/>
          <w:p>
            <w:pPr>
              <w:pStyle w:val="Compact"/>
              <w:jc w:val="left"/>
            </w:pPr>
            <w:r>
              <w:t xml:space="preserve">1.5.0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base64enc</w:t>
            </w:r>
          </w:p>
        </w:tc>
        <w:tc>
          <w:tcPr/>
          <w:p>
            <w:pPr>
              <w:pStyle w:val="Compact"/>
              <w:jc w:val="left"/>
            </w:pPr>
            <w:r>
              <w:t xml:space="preserve">base64enc</w:t>
            </w:r>
          </w:p>
        </w:tc>
        <w:tc>
          <w:tcPr/>
          <w:p>
            <w:pPr>
              <w:pStyle w:val="Compact"/>
              <w:jc w:val="left"/>
            </w:pPr>
            <w:r>
              <w:t xml:space="preserve">0.1-3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bit</w:t>
            </w:r>
          </w:p>
        </w:tc>
        <w:tc>
          <w:tcPr/>
          <w:p>
            <w:pPr>
              <w:pStyle w:val="Compact"/>
              <w:jc w:val="left"/>
            </w:pPr>
            <w:r>
              <w:t xml:space="preserve">bit</w:t>
            </w:r>
          </w:p>
        </w:tc>
        <w:tc>
          <w:tcPr/>
          <w:p>
            <w:pPr>
              <w:pStyle w:val="Compact"/>
              <w:jc w:val="left"/>
            </w:pPr>
            <w:r>
              <w:t xml:space="preserve">4.6.0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bit64</w:t>
            </w:r>
          </w:p>
        </w:tc>
        <w:tc>
          <w:tcPr/>
          <w:p>
            <w:pPr>
              <w:pStyle w:val="Compact"/>
              <w:jc w:val="left"/>
            </w:pPr>
            <w:r>
              <w:t xml:space="preserve">bit64</w:t>
            </w:r>
          </w:p>
        </w:tc>
        <w:tc>
          <w:tcPr/>
          <w:p>
            <w:pPr>
              <w:pStyle w:val="Compact"/>
              <w:jc w:val="left"/>
            </w:pPr>
            <w:r>
              <w:t xml:space="preserve">4.6.0-1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blob</w:t>
            </w:r>
          </w:p>
        </w:tc>
        <w:tc>
          <w:tcPr/>
          <w:p>
            <w:pPr>
              <w:pStyle w:val="Compact"/>
              <w:jc w:val="left"/>
            </w:pPr>
            <w:r>
              <w:t xml:space="preserve">blob</w:t>
            </w:r>
          </w:p>
        </w:tc>
        <w:tc>
          <w:tcPr/>
          <w:p>
            <w:pPr>
              <w:pStyle w:val="Compact"/>
              <w:jc w:val="left"/>
            </w:pPr>
            <w:r>
              <w:t xml:space="preserve">1.2.4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brew</w:t>
            </w:r>
          </w:p>
        </w:tc>
        <w:tc>
          <w:tcPr/>
          <w:p>
            <w:pPr>
              <w:pStyle w:val="Compact"/>
              <w:jc w:val="left"/>
            </w:pPr>
            <w:r>
              <w:t xml:space="preserve">brew</w:t>
            </w:r>
          </w:p>
        </w:tc>
        <w:tc>
          <w:tcPr/>
          <w:p>
            <w:pPr>
              <w:pStyle w:val="Compact"/>
              <w:jc w:val="left"/>
            </w:pPr>
            <w:r>
              <w:t xml:space="preserve">1.0-10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brio</w:t>
            </w:r>
          </w:p>
        </w:tc>
        <w:tc>
          <w:tcPr/>
          <w:p>
            <w:pPr>
              <w:pStyle w:val="Compact"/>
              <w:jc w:val="left"/>
            </w:pPr>
            <w:r>
              <w:t xml:space="preserve">brio</w:t>
            </w:r>
          </w:p>
        </w:tc>
        <w:tc>
          <w:tcPr/>
          <w:p>
            <w:pPr>
              <w:pStyle w:val="Compact"/>
              <w:jc w:val="left"/>
            </w:pPr>
            <w:r>
              <w:t xml:space="preserve">1.1.5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broom</w:t>
            </w:r>
          </w:p>
        </w:tc>
        <w:tc>
          <w:tcPr/>
          <w:p>
            <w:pPr>
              <w:pStyle w:val="Compact"/>
              <w:jc w:val="left"/>
            </w:pPr>
            <w:r>
              <w:t xml:space="preserve">broom</w:t>
            </w:r>
          </w:p>
        </w:tc>
        <w:tc>
          <w:tcPr/>
          <w:p>
            <w:pPr>
              <w:pStyle w:val="Compact"/>
              <w:jc w:val="left"/>
            </w:pPr>
            <w:r>
              <w:t xml:space="preserve">1.0.8</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bslib</w:t>
            </w:r>
          </w:p>
        </w:tc>
        <w:tc>
          <w:tcPr/>
          <w:p>
            <w:pPr>
              <w:pStyle w:val="Compact"/>
              <w:jc w:val="left"/>
            </w:pPr>
            <w:r>
              <w:t xml:space="preserve">bslib</w:t>
            </w:r>
          </w:p>
        </w:tc>
        <w:tc>
          <w:tcPr/>
          <w:p>
            <w:pPr>
              <w:pStyle w:val="Compact"/>
              <w:jc w:val="left"/>
            </w:pPr>
            <w:r>
              <w:t xml:space="preserve">0.9.0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cachem</w:t>
            </w:r>
          </w:p>
        </w:tc>
        <w:tc>
          <w:tcPr/>
          <w:p>
            <w:pPr>
              <w:pStyle w:val="Compact"/>
              <w:jc w:val="left"/>
            </w:pPr>
            <w:r>
              <w:t xml:space="preserve">cachem</w:t>
            </w:r>
          </w:p>
        </w:tc>
        <w:tc>
          <w:tcPr/>
          <w:p>
            <w:pPr>
              <w:pStyle w:val="Compact"/>
              <w:jc w:val="left"/>
            </w:pPr>
            <w:r>
              <w:t xml:space="preserve">1.1.0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callr</w:t>
            </w:r>
          </w:p>
        </w:tc>
        <w:tc>
          <w:tcPr/>
          <w:p>
            <w:pPr>
              <w:pStyle w:val="Compact"/>
              <w:jc w:val="left"/>
            </w:pPr>
            <w:r>
              <w:t xml:space="preserve">callr</w:t>
            </w:r>
          </w:p>
        </w:tc>
        <w:tc>
          <w:tcPr/>
          <w:p>
            <w:pPr>
              <w:pStyle w:val="Compact"/>
              <w:jc w:val="left"/>
            </w:pPr>
            <w:r>
              <w:t xml:space="preserve">3.7.6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cellranger</w:t>
            </w:r>
          </w:p>
        </w:tc>
        <w:tc>
          <w:tcPr/>
          <w:p>
            <w:pPr>
              <w:pStyle w:val="Compact"/>
              <w:jc w:val="left"/>
            </w:pPr>
            <w:r>
              <w:t xml:space="preserve">cellranger</w:t>
            </w:r>
          </w:p>
        </w:tc>
        <w:tc>
          <w:tcPr/>
          <w:p>
            <w:pPr>
              <w:pStyle w:val="Compact"/>
              <w:jc w:val="left"/>
            </w:pPr>
            <w:r>
              <w:t xml:space="preserve">1.1.0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class</w:t>
            </w:r>
          </w:p>
        </w:tc>
        <w:tc>
          <w:tcPr/>
          <w:p>
            <w:pPr>
              <w:pStyle w:val="Compact"/>
              <w:jc w:val="left"/>
            </w:pPr>
            <w:r>
              <w:t xml:space="preserve">class</w:t>
            </w:r>
          </w:p>
        </w:tc>
        <w:tc>
          <w:tcPr/>
          <w:p>
            <w:pPr>
              <w:pStyle w:val="Compact"/>
              <w:jc w:val="left"/>
            </w:pPr>
            <w:r>
              <w:t xml:space="preserve">7.3-22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classInt</w:t>
            </w:r>
          </w:p>
        </w:tc>
        <w:tc>
          <w:tcPr/>
          <w:p>
            <w:pPr>
              <w:pStyle w:val="Compact"/>
              <w:jc w:val="left"/>
            </w:pPr>
            <w:r>
              <w:t xml:space="preserve">classInt</w:t>
            </w:r>
          </w:p>
        </w:tc>
        <w:tc>
          <w:tcPr/>
          <w:p>
            <w:pPr>
              <w:pStyle w:val="Compact"/>
              <w:jc w:val="left"/>
            </w:pPr>
            <w:r>
              <w:t xml:space="preserve">0.4-11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cli</w:t>
            </w:r>
          </w:p>
        </w:tc>
        <w:tc>
          <w:tcPr/>
          <w:p>
            <w:pPr>
              <w:pStyle w:val="Compact"/>
              <w:jc w:val="left"/>
            </w:pPr>
            <w:r>
              <w:t xml:space="preserve">cli</w:t>
            </w:r>
          </w:p>
        </w:tc>
        <w:tc>
          <w:tcPr/>
          <w:p>
            <w:pPr>
              <w:pStyle w:val="Compact"/>
              <w:jc w:val="left"/>
            </w:pPr>
            <w:r>
              <w:t xml:space="preserve">3.6.5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clipr</w:t>
            </w:r>
          </w:p>
        </w:tc>
        <w:tc>
          <w:tcPr/>
          <w:p>
            <w:pPr>
              <w:pStyle w:val="Compact"/>
              <w:jc w:val="left"/>
            </w:pPr>
            <w:r>
              <w:t xml:space="preserve">clipr</w:t>
            </w:r>
          </w:p>
        </w:tc>
        <w:tc>
          <w:tcPr/>
          <w:p>
            <w:pPr>
              <w:pStyle w:val="Compact"/>
              <w:jc w:val="left"/>
            </w:pPr>
            <w:r>
              <w:t xml:space="preserve">0.8.0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clisymbols</w:t>
            </w:r>
          </w:p>
        </w:tc>
        <w:tc>
          <w:tcPr/>
          <w:p>
            <w:pPr>
              <w:pStyle w:val="Compact"/>
              <w:jc w:val="left"/>
            </w:pPr>
            <w:r>
              <w:t xml:space="preserve">clisymbols</w:t>
            </w:r>
          </w:p>
        </w:tc>
        <w:tc>
          <w:tcPr/>
          <w:p>
            <w:pPr>
              <w:pStyle w:val="Compact"/>
              <w:jc w:val="left"/>
            </w:pPr>
            <w:r>
              <w:t xml:space="preserve">1.2.0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colorspace</w:t>
            </w:r>
          </w:p>
        </w:tc>
        <w:tc>
          <w:tcPr/>
          <w:p>
            <w:pPr>
              <w:pStyle w:val="Compact"/>
              <w:jc w:val="left"/>
            </w:pPr>
            <w:r>
              <w:t xml:space="preserve">colorspace</w:t>
            </w:r>
          </w:p>
        </w:tc>
        <w:tc>
          <w:tcPr/>
          <w:p>
            <w:pPr>
              <w:pStyle w:val="Compact"/>
              <w:jc w:val="left"/>
            </w:pPr>
            <w:r>
              <w:t xml:space="preserve">2.1-1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commonmark</w:t>
            </w:r>
          </w:p>
        </w:tc>
        <w:tc>
          <w:tcPr/>
          <w:p>
            <w:pPr>
              <w:pStyle w:val="Compact"/>
              <w:jc w:val="left"/>
            </w:pPr>
            <w:r>
              <w:t xml:space="preserve">commonmark</w:t>
            </w:r>
          </w:p>
        </w:tc>
        <w:tc>
          <w:tcPr/>
          <w:p>
            <w:pPr>
              <w:pStyle w:val="Compact"/>
              <w:jc w:val="left"/>
            </w:pPr>
            <w:r>
              <w:t xml:space="preserve">1.9.2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conflicted</w:t>
            </w:r>
          </w:p>
        </w:tc>
        <w:tc>
          <w:tcPr/>
          <w:p>
            <w:pPr>
              <w:pStyle w:val="Compact"/>
              <w:jc w:val="left"/>
            </w:pPr>
            <w:r>
              <w:t xml:space="preserve">conflicted</w:t>
            </w:r>
          </w:p>
        </w:tc>
        <w:tc>
          <w:tcPr/>
          <w:p>
            <w:pPr>
              <w:pStyle w:val="Compact"/>
              <w:jc w:val="left"/>
            </w:pPr>
            <w:r>
              <w:t xml:space="preserve">1.2.0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countrycode</w:t>
            </w:r>
          </w:p>
        </w:tc>
        <w:tc>
          <w:tcPr/>
          <w:p>
            <w:pPr>
              <w:pStyle w:val="Compact"/>
              <w:jc w:val="left"/>
            </w:pPr>
            <w:r>
              <w:t xml:space="preserve">countrycode</w:t>
            </w:r>
          </w:p>
        </w:tc>
        <w:tc>
          <w:tcPr/>
          <w:p>
            <w:pPr>
              <w:pStyle w:val="Compact"/>
              <w:jc w:val="left"/>
            </w:pPr>
            <w:r>
              <w:t xml:space="preserve">1.6.1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cpp11</w:t>
            </w:r>
          </w:p>
        </w:tc>
        <w:tc>
          <w:tcPr/>
          <w:p>
            <w:pPr>
              <w:pStyle w:val="Compact"/>
              <w:jc w:val="left"/>
            </w:pPr>
            <w:r>
              <w:t xml:space="preserve">cpp11</w:t>
            </w:r>
          </w:p>
        </w:tc>
        <w:tc>
          <w:tcPr/>
          <w:p>
            <w:pPr>
              <w:pStyle w:val="Compact"/>
              <w:jc w:val="left"/>
            </w:pPr>
            <w:r>
              <w:t xml:space="preserve">0.5.2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crayon</w:t>
            </w:r>
          </w:p>
        </w:tc>
        <w:tc>
          <w:tcPr/>
          <w:p>
            <w:pPr>
              <w:pStyle w:val="Compact"/>
              <w:jc w:val="left"/>
            </w:pPr>
            <w:r>
              <w:t xml:space="preserve">crayon</w:t>
            </w:r>
          </w:p>
        </w:tc>
        <w:tc>
          <w:tcPr/>
          <w:p>
            <w:pPr>
              <w:pStyle w:val="Compact"/>
              <w:jc w:val="left"/>
            </w:pPr>
            <w:r>
              <w:t xml:space="preserve">1.5.3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credentials</w:t>
            </w:r>
          </w:p>
        </w:tc>
        <w:tc>
          <w:tcPr/>
          <w:p>
            <w:pPr>
              <w:pStyle w:val="Compact"/>
              <w:jc w:val="left"/>
            </w:pPr>
            <w:r>
              <w:t xml:space="preserve">credentials</w:t>
            </w:r>
          </w:p>
        </w:tc>
        <w:tc>
          <w:tcPr/>
          <w:p>
            <w:pPr>
              <w:pStyle w:val="Compact"/>
              <w:jc w:val="left"/>
            </w:pPr>
            <w:r>
              <w:t xml:space="preserve">2.0.2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crosstalk</w:t>
            </w:r>
          </w:p>
        </w:tc>
        <w:tc>
          <w:tcPr/>
          <w:p>
            <w:pPr>
              <w:pStyle w:val="Compact"/>
              <w:jc w:val="left"/>
            </w:pPr>
            <w:r>
              <w:t xml:space="preserve">crosstalk</w:t>
            </w:r>
          </w:p>
        </w:tc>
        <w:tc>
          <w:tcPr/>
          <w:p>
            <w:pPr>
              <w:pStyle w:val="Compact"/>
              <w:jc w:val="left"/>
            </w:pPr>
            <w:r>
              <w:t xml:space="preserve">1.2.1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crul</w:t>
            </w:r>
          </w:p>
        </w:tc>
        <w:tc>
          <w:tcPr/>
          <w:p>
            <w:pPr>
              <w:pStyle w:val="Compact"/>
              <w:jc w:val="left"/>
            </w:pPr>
            <w:r>
              <w:t xml:space="preserve">crul</w:t>
            </w:r>
          </w:p>
        </w:tc>
        <w:tc>
          <w:tcPr/>
          <w:p>
            <w:pPr>
              <w:pStyle w:val="Compact"/>
              <w:jc w:val="left"/>
            </w:pPr>
            <w:r>
              <w:t xml:space="preserve">1.5.0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curl</w:t>
            </w:r>
          </w:p>
        </w:tc>
        <w:tc>
          <w:tcPr/>
          <w:p>
            <w:pPr>
              <w:pStyle w:val="Compact"/>
              <w:jc w:val="left"/>
            </w:pPr>
            <w:r>
              <w:t xml:space="preserve">curl</w:t>
            </w:r>
          </w:p>
        </w:tc>
        <w:tc>
          <w:tcPr/>
          <w:p>
            <w:pPr>
              <w:pStyle w:val="Compact"/>
              <w:jc w:val="left"/>
            </w:pPr>
            <w:r>
              <w:t xml:space="preserve">6.4.0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data.table</w:t>
            </w:r>
          </w:p>
        </w:tc>
        <w:tc>
          <w:tcPr/>
          <w:p>
            <w:pPr>
              <w:pStyle w:val="Compact"/>
              <w:jc w:val="left"/>
            </w:pPr>
            <w:r>
              <w:t xml:space="preserve">data.table</w:t>
            </w:r>
          </w:p>
        </w:tc>
        <w:tc>
          <w:tcPr/>
          <w:p>
            <w:pPr>
              <w:pStyle w:val="Compact"/>
              <w:jc w:val="left"/>
            </w:pPr>
            <w:r>
              <w:t xml:space="preserve">1.17.6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DBI</w:t>
            </w:r>
          </w:p>
        </w:tc>
        <w:tc>
          <w:tcPr/>
          <w:p>
            <w:pPr>
              <w:pStyle w:val="Compact"/>
              <w:jc w:val="left"/>
            </w:pPr>
            <w:r>
              <w:t xml:space="preserve">DBI</w:t>
            </w:r>
          </w:p>
        </w:tc>
        <w:tc>
          <w:tcPr/>
          <w:p>
            <w:pPr>
              <w:pStyle w:val="Compact"/>
              <w:jc w:val="left"/>
            </w:pPr>
            <w:r>
              <w:t xml:space="preserve">1.2.3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dbplyr</w:t>
            </w:r>
          </w:p>
        </w:tc>
        <w:tc>
          <w:tcPr/>
          <w:p>
            <w:pPr>
              <w:pStyle w:val="Compact"/>
              <w:jc w:val="left"/>
            </w:pPr>
            <w:r>
              <w:t xml:space="preserve">dbplyr</w:t>
            </w:r>
          </w:p>
        </w:tc>
        <w:tc>
          <w:tcPr/>
          <w:p>
            <w:pPr>
              <w:pStyle w:val="Compact"/>
              <w:jc w:val="left"/>
            </w:pPr>
            <w:r>
              <w:t xml:space="preserve">2.5.0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desc</w:t>
            </w:r>
          </w:p>
        </w:tc>
        <w:tc>
          <w:tcPr/>
          <w:p>
            <w:pPr>
              <w:pStyle w:val="Compact"/>
              <w:jc w:val="left"/>
            </w:pPr>
            <w:r>
              <w:t xml:space="preserve">desc</w:t>
            </w:r>
          </w:p>
        </w:tc>
        <w:tc>
          <w:tcPr/>
          <w:p>
            <w:pPr>
              <w:pStyle w:val="Compact"/>
              <w:jc w:val="left"/>
            </w:pPr>
            <w:r>
              <w:t xml:space="preserve">1.4.3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devtools</w:t>
            </w:r>
          </w:p>
        </w:tc>
        <w:tc>
          <w:tcPr/>
          <w:p>
            <w:pPr>
              <w:pStyle w:val="Compact"/>
              <w:jc w:val="left"/>
            </w:pPr>
            <w:r>
              <w:t xml:space="preserve">devtools</w:t>
            </w:r>
          </w:p>
        </w:tc>
        <w:tc>
          <w:tcPr/>
          <w:p>
            <w:pPr>
              <w:pStyle w:val="Compact"/>
              <w:jc w:val="left"/>
            </w:pPr>
            <w:r>
              <w:t xml:space="preserve">2.4.5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diffobj</w:t>
            </w:r>
          </w:p>
        </w:tc>
        <w:tc>
          <w:tcPr/>
          <w:p>
            <w:pPr>
              <w:pStyle w:val="Compact"/>
              <w:jc w:val="left"/>
            </w:pPr>
            <w:r>
              <w:t xml:space="preserve">diffobj</w:t>
            </w:r>
          </w:p>
        </w:tc>
        <w:tc>
          <w:tcPr/>
          <w:p>
            <w:pPr>
              <w:pStyle w:val="Compact"/>
              <w:jc w:val="left"/>
            </w:pPr>
            <w:r>
              <w:t xml:space="preserve">0.3.6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digest</w:t>
            </w:r>
          </w:p>
        </w:tc>
        <w:tc>
          <w:tcPr/>
          <w:p>
            <w:pPr>
              <w:pStyle w:val="Compact"/>
              <w:jc w:val="left"/>
            </w:pPr>
            <w:r>
              <w:t xml:space="preserve">digest</w:t>
            </w:r>
          </w:p>
        </w:tc>
        <w:tc>
          <w:tcPr/>
          <w:p>
            <w:pPr>
              <w:pStyle w:val="Compact"/>
              <w:jc w:val="left"/>
            </w:pPr>
            <w:r>
              <w:t xml:space="preserve">0.6.37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downlit</w:t>
            </w:r>
          </w:p>
        </w:tc>
        <w:tc>
          <w:tcPr/>
          <w:p>
            <w:pPr>
              <w:pStyle w:val="Compact"/>
              <w:jc w:val="left"/>
            </w:pPr>
            <w:r>
              <w:t xml:space="preserve">downlit</w:t>
            </w:r>
          </w:p>
        </w:tc>
        <w:tc>
          <w:tcPr/>
          <w:p>
            <w:pPr>
              <w:pStyle w:val="Compact"/>
              <w:jc w:val="left"/>
            </w:pPr>
            <w:r>
              <w:t xml:space="preserve">0.4.4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dplyr</w:t>
            </w:r>
          </w:p>
        </w:tc>
        <w:tc>
          <w:tcPr/>
          <w:p>
            <w:pPr>
              <w:pStyle w:val="Compact"/>
              <w:jc w:val="left"/>
            </w:pPr>
            <w:r>
              <w:t xml:space="preserve">dplyr</w:t>
            </w:r>
          </w:p>
        </w:tc>
        <w:tc>
          <w:tcPr/>
          <w:p>
            <w:pPr>
              <w:pStyle w:val="Compact"/>
              <w:jc w:val="left"/>
            </w:pPr>
            <w:r>
              <w:t xml:space="preserve">1.1.4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DT</w:t>
            </w:r>
          </w:p>
        </w:tc>
        <w:tc>
          <w:tcPr/>
          <w:p>
            <w:pPr>
              <w:pStyle w:val="Compact"/>
              <w:jc w:val="left"/>
            </w:pPr>
            <w:r>
              <w:t xml:space="preserve">DT</w:t>
            </w:r>
          </w:p>
        </w:tc>
        <w:tc>
          <w:tcPr/>
          <w:p>
            <w:pPr>
              <w:pStyle w:val="Compact"/>
              <w:jc w:val="left"/>
            </w:pPr>
            <w:r>
              <w:t xml:space="preserve">0.33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dtplyr</w:t>
            </w:r>
          </w:p>
        </w:tc>
        <w:tc>
          <w:tcPr/>
          <w:p>
            <w:pPr>
              <w:pStyle w:val="Compact"/>
              <w:jc w:val="left"/>
            </w:pPr>
            <w:r>
              <w:t xml:space="preserve">dtplyr</w:t>
            </w:r>
          </w:p>
        </w:tc>
        <w:tc>
          <w:tcPr/>
          <w:p>
            <w:pPr>
              <w:pStyle w:val="Compact"/>
              <w:jc w:val="left"/>
            </w:pPr>
            <w:r>
              <w:t xml:space="preserve">1.3.1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e1071</w:t>
            </w:r>
          </w:p>
        </w:tc>
        <w:tc>
          <w:tcPr/>
          <w:p>
            <w:pPr>
              <w:pStyle w:val="Compact"/>
              <w:jc w:val="left"/>
            </w:pPr>
            <w:r>
              <w:t xml:space="preserve">e1071</w:t>
            </w:r>
          </w:p>
        </w:tc>
        <w:tc>
          <w:tcPr/>
          <w:p>
            <w:pPr>
              <w:pStyle w:val="Compact"/>
              <w:jc w:val="left"/>
            </w:pPr>
            <w:r>
              <w:t xml:space="preserve">1.7-16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ellipsis</w:t>
            </w:r>
          </w:p>
        </w:tc>
        <w:tc>
          <w:tcPr/>
          <w:p>
            <w:pPr>
              <w:pStyle w:val="Compact"/>
              <w:jc w:val="left"/>
            </w:pPr>
            <w:r>
              <w:t xml:space="preserve">ellipsis</w:t>
            </w:r>
          </w:p>
        </w:tc>
        <w:tc>
          <w:tcPr/>
          <w:p>
            <w:pPr>
              <w:pStyle w:val="Compact"/>
              <w:jc w:val="left"/>
            </w:pPr>
            <w:r>
              <w:t xml:space="preserve">0.3.2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evaluate</w:t>
            </w:r>
          </w:p>
        </w:tc>
        <w:tc>
          <w:tcPr/>
          <w:p>
            <w:pPr>
              <w:pStyle w:val="Compact"/>
              <w:jc w:val="left"/>
            </w:pPr>
            <w:r>
              <w:t xml:space="preserve">evaluate</w:t>
            </w:r>
          </w:p>
        </w:tc>
        <w:tc>
          <w:tcPr/>
          <w:p>
            <w:pPr>
              <w:pStyle w:val="Compact"/>
              <w:jc w:val="left"/>
            </w:pPr>
            <w:r>
              <w:t xml:space="preserve">1.0.3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fansi</w:t>
            </w:r>
          </w:p>
        </w:tc>
        <w:tc>
          <w:tcPr/>
          <w:p>
            <w:pPr>
              <w:pStyle w:val="Compact"/>
              <w:jc w:val="left"/>
            </w:pPr>
            <w:r>
              <w:t xml:space="preserve">fansi</w:t>
            </w:r>
          </w:p>
        </w:tc>
        <w:tc>
          <w:tcPr/>
          <w:p>
            <w:pPr>
              <w:pStyle w:val="Compact"/>
              <w:jc w:val="left"/>
            </w:pPr>
            <w:r>
              <w:t xml:space="preserve">1.0.6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farver</w:t>
            </w:r>
          </w:p>
        </w:tc>
        <w:tc>
          <w:tcPr/>
          <w:p>
            <w:pPr>
              <w:pStyle w:val="Compact"/>
              <w:jc w:val="left"/>
            </w:pPr>
            <w:r>
              <w:t xml:space="preserve">farver</w:t>
            </w:r>
          </w:p>
        </w:tc>
        <w:tc>
          <w:tcPr/>
          <w:p>
            <w:pPr>
              <w:pStyle w:val="Compact"/>
              <w:jc w:val="left"/>
            </w:pPr>
            <w:r>
              <w:t xml:space="preserve">2.1.2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fastmap</w:t>
            </w:r>
          </w:p>
        </w:tc>
        <w:tc>
          <w:tcPr/>
          <w:p>
            <w:pPr>
              <w:pStyle w:val="Compact"/>
              <w:jc w:val="left"/>
            </w:pPr>
            <w:r>
              <w:t xml:space="preserve">fastmap</w:t>
            </w:r>
          </w:p>
        </w:tc>
        <w:tc>
          <w:tcPr/>
          <w:p>
            <w:pPr>
              <w:pStyle w:val="Compact"/>
              <w:jc w:val="left"/>
            </w:pPr>
            <w:r>
              <w:t xml:space="preserve">1.2.0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fontawesome</w:t>
            </w:r>
          </w:p>
        </w:tc>
        <w:tc>
          <w:tcPr/>
          <w:p>
            <w:pPr>
              <w:pStyle w:val="Compact"/>
              <w:jc w:val="left"/>
            </w:pPr>
            <w:r>
              <w:t xml:space="preserve">fontawesome</w:t>
            </w:r>
          </w:p>
        </w:tc>
        <w:tc>
          <w:tcPr/>
          <w:p>
            <w:pPr>
              <w:pStyle w:val="Compact"/>
              <w:jc w:val="left"/>
            </w:pPr>
            <w:r>
              <w:t xml:space="preserve">0.5.3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forcats</w:t>
            </w:r>
          </w:p>
        </w:tc>
        <w:tc>
          <w:tcPr/>
          <w:p>
            <w:pPr>
              <w:pStyle w:val="Compact"/>
              <w:jc w:val="left"/>
            </w:pPr>
            <w:r>
              <w:t xml:space="preserve">forcats</w:t>
            </w:r>
          </w:p>
        </w:tc>
        <w:tc>
          <w:tcPr/>
          <w:p>
            <w:pPr>
              <w:pStyle w:val="Compact"/>
              <w:jc w:val="left"/>
            </w:pPr>
            <w:r>
              <w:t xml:space="preserve">1.0.0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fs</w:t>
            </w:r>
          </w:p>
        </w:tc>
        <w:tc>
          <w:tcPr/>
          <w:p>
            <w:pPr>
              <w:pStyle w:val="Compact"/>
              <w:jc w:val="left"/>
            </w:pPr>
            <w:r>
              <w:t xml:space="preserve">fs</w:t>
            </w:r>
          </w:p>
        </w:tc>
        <w:tc>
          <w:tcPr/>
          <w:p>
            <w:pPr>
              <w:pStyle w:val="Compact"/>
              <w:jc w:val="left"/>
            </w:pPr>
            <w:r>
              <w:t xml:space="preserve">1.6.5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gargle</w:t>
            </w:r>
          </w:p>
        </w:tc>
        <w:tc>
          <w:tcPr/>
          <w:p>
            <w:pPr>
              <w:pStyle w:val="Compact"/>
              <w:jc w:val="left"/>
            </w:pPr>
            <w:r>
              <w:t xml:space="preserve">gargle</w:t>
            </w:r>
          </w:p>
        </w:tc>
        <w:tc>
          <w:tcPr/>
          <w:p>
            <w:pPr>
              <w:pStyle w:val="Compact"/>
              <w:jc w:val="left"/>
            </w:pPr>
            <w:r>
              <w:t xml:space="preserve">1.5.2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generics</w:t>
            </w:r>
          </w:p>
        </w:tc>
        <w:tc>
          <w:tcPr/>
          <w:p>
            <w:pPr>
              <w:pStyle w:val="Compact"/>
              <w:jc w:val="left"/>
            </w:pPr>
            <w:r>
              <w:t xml:space="preserve">generics</w:t>
            </w:r>
          </w:p>
        </w:tc>
        <w:tc>
          <w:tcPr/>
          <w:p>
            <w:pPr>
              <w:pStyle w:val="Compact"/>
              <w:jc w:val="left"/>
            </w:pPr>
            <w:r>
              <w:t xml:space="preserve">0.1.3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gert</w:t>
            </w:r>
          </w:p>
        </w:tc>
        <w:tc>
          <w:tcPr/>
          <w:p>
            <w:pPr>
              <w:pStyle w:val="Compact"/>
              <w:jc w:val="left"/>
            </w:pPr>
            <w:r>
              <w:t xml:space="preserve">gert</w:t>
            </w:r>
          </w:p>
        </w:tc>
        <w:tc>
          <w:tcPr/>
          <w:p>
            <w:pPr>
              <w:pStyle w:val="Compact"/>
              <w:jc w:val="left"/>
            </w:pPr>
            <w:r>
              <w:t xml:space="preserve">2.1.5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ggpattern</w:t>
            </w:r>
          </w:p>
        </w:tc>
        <w:tc>
          <w:tcPr/>
          <w:p>
            <w:pPr>
              <w:pStyle w:val="Compact"/>
              <w:jc w:val="left"/>
            </w:pPr>
            <w:r>
              <w:t xml:space="preserve">ggpattern</w:t>
            </w:r>
          </w:p>
        </w:tc>
        <w:tc>
          <w:tcPr/>
          <w:p>
            <w:pPr>
              <w:pStyle w:val="Compact"/>
              <w:jc w:val="left"/>
            </w:pPr>
            <w:r>
              <w:t xml:space="preserve">1.1.4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ggplot2</w:t>
            </w:r>
          </w:p>
        </w:tc>
        <w:tc>
          <w:tcPr/>
          <w:p>
            <w:pPr>
              <w:pStyle w:val="Compact"/>
              <w:jc w:val="left"/>
            </w:pPr>
            <w:r>
              <w:t xml:space="preserve">ggplot2</w:t>
            </w:r>
          </w:p>
        </w:tc>
        <w:tc>
          <w:tcPr/>
          <w:p>
            <w:pPr>
              <w:pStyle w:val="Compact"/>
              <w:jc w:val="left"/>
            </w:pPr>
            <w:r>
              <w:t xml:space="preserve">3.5.1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gh</w:t>
            </w:r>
          </w:p>
        </w:tc>
        <w:tc>
          <w:tcPr/>
          <w:p>
            <w:pPr>
              <w:pStyle w:val="Compact"/>
              <w:jc w:val="left"/>
            </w:pPr>
            <w:r>
              <w:t xml:space="preserve">gh</w:t>
            </w:r>
          </w:p>
        </w:tc>
        <w:tc>
          <w:tcPr/>
          <w:p>
            <w:pPr>
              <w:pStyle w:val="Compact"/>
              <w:jc w:val="left"/>
            </w:pPr>
            <w:r>
              <w:t xml:space="preserve">1.5.0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gitcreds</w:t>
            </w:r>
          </w:p>
        </w:tc>
        <w:tc>
          <w:tcPr/>
          <w:p>
            <w:pPr>
              <w:pStyle w:val="Compact"/>
              <w:jc w:val="left"/>
            </w:pPr>
            <w:r>
              <w:t xml:space="preserve">gitcreds</w:t>
            </w:r>
          </w:p>
        </w:tc>
        <w:tc>
          <w:tcPr/>
          <w:p>
            <w:pPr>
              <w:pStyle w:val="Compact"/>
              <w:jc w:val="left"/>
            </w:pPr>
            <w:r>
              <w:t xml:space="preserve">0.1.2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glue</w:t>
            </w:r>
          </w:p>
        </w:tc>
        <w:tc>
          <w:tcPr/>
          <w:p>
            <w:pPr>
              <w:pStyle w:val="Compact"/>
              <w:jc w:val="left"/>
            </w:pPr>
            <w:r>
              <w:t xml:space="preserve">glue</w:t>
            </w:r>
          </w:p>
        </w:tc>
        <w:tc>
          <w:tcPr/>
          <w:p>
            <w:pPr>
              <w:pStyle w:val="Compact"/>
              <w:jc w:val="left"/>
            </w:pPr>
            <w:r>
              <w:t xml:space="preserve">1.8.0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googledrive</w:t>
            </w:r>
          </w:p>
        </w:tc>
        <w:tc>
          <w:tcPr/>
          <w:p>
            <w:pPr>
              <w:pStyle w:val="Compact"/>
              <w:jc w:val="left"/>
            </w:pPr>
            <w:r>
              <w:t xml:space="preserve">googledrive</w:t>
            </w:r>
          </w:p>
        </w:tc>
        <w:tc>
          <w:tcPr/>
          <w:p>
            <w:pPr>
              <w:pStyle w:val="Compact"/>
              <w:jc w:val="left"/>
            </w:pPr>
            <w:r>
              <w:t xml:space="preserve">2.1.1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googlesheets4</w:t>
            </w:r>
          </w:p>
        </w:tc>
        <w:tc>
          <w:tcPr/>
          <w:p>
            <w:pPr>
              <w:pStyle w:val="Compact"/>
              <w:jc w:val="left"/>
            </w:pPr>
            <w:r>
              <w:t xml:space="preserve">googlesheets4</w:t>
            </w:r>
          </w:p>
        </w:tc>
        <w:tc>
          <w:tcPr/>
          <w:p>
            <w:pPr>
              <w:pStyle w:val="Compact"/>
              <w:jc w:val="left"/>
            </w:pPr>
            <w:r>
              <w:t xml:space="preserve">1.1.1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grateful</w:t>
            </w:r>
          </w:p>
        </w:tc>
        <w:tc>
          <w:tcPr/>
          <w:p>
            <w:pPr>
              <w:pStyle w:val="Compact"/>
              <w:jc w:val="left"/>
            </w:pPr>
            <w:r>
              <w:t xml:space="preserve">grateful</w:t>
            </w:r>
          </w:p>
        </w:tc>
        <w:tc>
          <w:tcPr/>
          <w:p>
            <w:pPr>
              <w:pStyle w:val="Compact"/>
              <w:jc w:val="left"/>
            </w:pPr>
            <w:r>
              <w:t xml:space="preserve">0.3.0</w:t>
            </w:r>
          </w:p>
        </w:tc>
        <w:tc>
          <w:tcPr/>
          <w:p>
            <w:pPr>
              <w:pStyle w:val="Compact"/>
              <w:jc w:val="left"/>
            </w:pPr>
            <w:r>
              <w:t xml:space="preserve">GitHub</w:t>
            </w:r>
          </w:p>
        </w:tc>
        <w:tc>
          <w:tcPr/>
          <w:p>
            <w:pPr>
              <w:pStyle w:val="Compact"/>
              <w:jc w:val="left"/>
            </w:pPr>
            <w:r>
              <w:t xml:space="preserve">TRUE</w:t>
            </w:r>
          </w:p>
        </w:tc>
      </w:tr>
      <w:tr>
        <w:tc>
          <w:tcPr/>
          <w:p>
            <w:pPr>
              <w:pStyle w:val="Compact"/>
              <w:jc w:val="left"/>
            </w:pPr>
            <w:r>
              <w:t xml:space="preserve">gridExtra</w:t>
            </w:r>
          </w:p>
        </w:tc>
        <w:tc>
          <w:tcPr/>
          <w:p>
            <w:pPr>
              <w:pStyle w:val="Compact"/>
              <w:jc w:val="left"/>
            </w:pPr>
            <w:r>
              <w:t xml:space="preserve">gridExtra</w:t>
            </w:r>
          </w:p>
        </w:tc>
        <w:tc>
          <w:tcPr/>
          <w:p>
            <w:pPr>
              <w:pStyle w:val="Compact"/>
              <w:jc w:val="left"/>
            </w:pPr>
            <w:r>
              <w:t xml:space="preserve">2.3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gridpattern</w:t>
            </w:r>
          </w:p>
        </w:tc>
        <w:tc>
          <w:tcPr/>
          <w:p>
            <w:pPr>
              <w:pStyle w:val="Compact"/>
              <w:jc w:val="left"/>
            </w:pPr>
            <w:r>
              <w:t xml:space="preserve">gridpattern</w:t>
            </w:r>
          </w:p>
        </w:tc>
        <w:tc>
          <w:tcPr/>
          <w:p>
            <w:pPr>
              <w:pStyle w:val="Compact"/>
              <w:jc w:val="left"/>
            </w:pPr>
            <w:r>
              <w:t xml:space="preserve">1.3.1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gtable</w:t>
            </w:r>
          </w:p>
        </w:tc>
        <w:tc>
          <w:tcPr/>
          <w:p>
            <w:pPr>
              <w:pStyle w:val="Compact"/>
              <w:jc w:val="left"/>
            </w:pPr>
            <w:r>
              <w:t xml:space="preserve">gtable</w:t>
            </w:r>
          </w:p>
        </w:tc>
        <w:tc>
          <w:tcPr/>
          <w:p>
            <w:pPr>
              <w:pStyle w:val="Compact"/>
              <w:jc w:val="left"/>
            </w:pPr>
            <w:r>
              <w:t xml:space="preserve">0.3.6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haven</w:t>
            </w:r>
          </w:p>
        </w:tc>
        <w:tc>
          <w:tcPr/>
          <w:p>
            <w:pPr>
              <w:pStyle w:val="Compact"/>
              <w:jc w:val="left"/>
            </w:pPr>
            <w:r>
              <w:t xml:space="preserve">haven</w:t>
            </w:r>
          </w:p>
        </w:tc>
        <w:tc>
          <w:tcPr/>
          <w:p>
            <w:pPr>
              <w:pStyle w:val="Compact"/>
              <w:jc w:val="left"/>
            </w:pPr>
            <w:r>
              <w:t xml:space="preserve">2.5.5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here</w:t>
            </w:r>
          </w:p>
        </w:tc>
        <w:tc>
          <w:tcPr/>
          <w:p>
            <w:pPr>
              <w:pStyle w:val="Compact"/>
              <w:jc w:val="left"/>
            </w:pPr>
            <w:r>
              <w:t xml:space="preserve">here</w:t>
            </w:r>
          </w:p>
        </w:tc>
        <w:tc>
          <w:tcPr/>
          <w:p>
            <w:pPr>
              <w:pStyle w:val="Compact"/>
              <w:jc w:val="left"/>
            </w:pPr>
            <w:r>
              <w:t xml:space="preserve">1.0.1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highr</w:t>
            </w:r>
          </w:p>
        </w:tc>
        <w:tc>
          <w:tcPr/>
          <w:p>
            <w:pPr>
              <w:pStyle w:val="Compact"/>
              <w:jc w:val="left"/>
            </w:pPr>
            <w:r>
              <w:t xml:space="preserve">highr</w:t>
            </w:r>
          </w:p>
        </w:tc>
        <w:tc>
          <w:tcPr/>
          <w:p>
            <w:pPr>
              <w:pStyle w:val="Compact"/>
              <w:jc w:val="left"/>
            </w:pPr>
            <w:r>
              <w:t xml:space="preserve">0.11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hms</w:t>
            </w:r>
          </w:p>
        </w:tc>
        <w:tc>
          <w:tcPr/>
          <w:p>
            <w:pPr>
              <w:pStyle w:val="Compact"/>
              <w:jc w:val="left"/>
            </w:pPr>
            <w:r>
              <w:t xml:space="preserve">hms</w:t>
            </w:r>
          </w:p>
        </w:tc>
        <w:tc>
          <w:tcPr/>
          <w:p>
            <w:pPr>
              <w:pStyle w:val="Compact"/>
              <w:jc w:val="left"/>
            </w:pPr>
            <w:r>
              <w:t xml:space="preserve">1.1.3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htmltools</w:t>
            </w:r>
          </w:p>
        </w:tc>
        <w:tc>
          <w:tcPr/>
          <w:p>
            <w:pPr>
              <w:pStyle w:val="Compact"/>
              <w:jc w:val="left"/>
            </w:pPr>
            <w:r>
              <w:t xml:space="preserve">htmltools</w:t>
            </w:r>
          </w:p>
        </w:tc>
        <w:tc>
          <w:tcPr/>
          <w:p>
            <w:pPr>
              <w:pStyle w:val="Compact"/>
              <w:jc w:val="left"/>
            </w:pPr>
            <w:r>
              <w:t xml:space="preserve">0.5.8.1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htmlwidgets</w:t>
            </w:r>
          </w:p>
        </w:tc>
        <w:tc>
          <w:tcPr/>
          <w:p>
            <w:pPr>
              <w:pStyle w:val="Compact"/>
              <w:jc w:val="left"/>
            </w:pPr>
            <w:r>
              <w:t xml:space="preserve">htmlwidgets</w:t>
            </w:r>
          </w:p>
        </w:tc>
        <w:tc>
          <w:tcPr/>
          <w:p>
            <w:pPr>
              <w:pStyle w:val="Compact"/>
              <w:jc w:val="left"/>
            </w:pPr>
            <w:r>
              <w:t xml:space="preserve">1.6.4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httpcode</w:t>
            </w:r>
          </w:p>
        </w:tc>
        <w:tc>
          <w:tcPr/>
          <w:p>
            <w:pPr>
              <w:pStyle w:val="Compact"/>
              <w:jc w:val="left"/>
            </w:pPr>
            <w:r>
              <w:t xml:space="preserve">httpcode</w:t>
            </w:r>
          </w:p>
        </w:tc>
        <w:tc>
          <w:tcPr/>
          <w:p>
            <w:pPr>
              <w:pStyle w:val="Compact"/>
              <w:jc w:val="left"/>
            </w:pPr>
            <w:r>
              <w:t xml:space="preserve">0.3.0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httpuv</w:t>
            </w:r>
          </w:p>
        </w:tc>
        <w:tc>
          <w:tcPr/>
          <w:p>
            <w:pPr>
              <w:pStyle w:val="Compact"/>
              <w:jc w:val="left"/>
            </w:pPr>
            <w:r>
              <w:t xml:space="preserve">httpuv</w:t>
            </w:r>
          </w:p>
        </w:tc>
        <w:tc>
          <w:tcPr/>
          <w:p>
            <w:pPr>
              <w:pStyle w:val="Compact"/>
              <w:jc w:val="left"/>
            </w:pPr>
            <w:r>
              <w:t xml:space="preserve">1.6.15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httr</w:t>
            </w:r>
          </w:p>
        </w:tc>
        <w:tc>
          <w:tcPr/>
          <w:p>
            <w:pPr>
              <w:pStyle w:val="Compact"/>
              <w:jc w:val="left"/>
            </w:pPr>
            <w:r>
              <w:t xml:space="preserve">httr</w:t>
            </w:r>
          </w:p>
        </w:tc>
        <w:tc>
          <w:tcPr/>
          <w:p>
            <w:pPr>
              <w:pStyle w:val="Compact"/>
              <w:jc w:val="left"/>
            </w:pPr>
            <w:r>
              <w:t xml:space="preserve">1.4.7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httr2</w:t>
            </w:r>
          </w:p>
        </w:tc>
        <w:tc>
          <w:tcPr/>
          <w:p>
            <w:pPr>
              <w:pStyle w:val="Compact"/>
              <w:jc w:val="left"/>
            </w:pPr>
            <w:r>
              <w:t xml:space="preserve">httr2</w:t>
            </w:r>
          </w:p>
        </w:tc>
        <w:tc>
          <w:tcPr/>
          <w:p>
            <w:pPr>
              <w:pStyle w:val="Compact"/>
              <w:jc w:val="left"/>
            </w:pPr>
            <w:r>
              <w:t xml:space="preserve">1.2.1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ids</w:t>
            </w:r>
          </w:p>
        </w:tc>
        <w:tc>
          <w:tcPr/>
          <w:p>
            <w:pPr>
              <w:pStyle w:val="Compact"/>
              <w:jc w:val="left"/>
            </w:pPr>
            <w:r>
              <w:t xml:space="preserve">ids</w:t>
            </w:r>
          </w:p>
        </w:tc>
        <w:tc>
          <w:tcPr/>
          <w:p>
            <w:pPr>
              <w:pStyle w:val="Compact"/>
              <w:jc w:val="left"/>
            </w:pPr>
            <w:r>
              <w:t xml:space="preserve">1.0.1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ini</w:t>
            </w:r>
          </w:p>
        </w:tc>
        <w:tc>
          <w:tcPr/>
          <w:p>
            <w:pPr>
              <w:pStyle w:val="Compact"/>
              <w:jc w:val="left"/>
            </w:pPr>
            <w:r>
              <w:t xml:space="preserve">ini</w:t>
            </w:r>
          </w:p>
        </w:tc>
        <w:tc>
          <w:tcPr/>
          <w:p>
            <w:pPr>
              <w:pStyle w:val="Compact"/>
              <w:jc w:val="left"/>
            </w:pPr>
            <w:r>
              <w:t xml:space="preserve">0.3.1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isoband</w:t>
            </w:r>
          </w:p>
        </w:tc>
        <w:tc>
          <w:tcPr/>
          <w:p>
            <w:pPr>
              <w:pStyle w:val="Compact"/>
              <w:jc w:val="left"/>
            </w:pPr>
            <w:r>
              <w:t xml:space="preserve">isoband</w:t>
            </w:r>
          </w:p>
        </w:tc>
        <w:tc>
          <w:tcPr/>
          <w:p>
            <w:pPr>
              <w:pStyle w:val="Compact"/>
              <w:jc w:val="left"/>
            </w:pPr>
            <w:r>
              <w:t xml:space="preserve">0.2.7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jquerylib</w:t>
            </w:r>
          </w:p>
        </w:tc>
        <w:tc>
          <w:tcPr/>
          <w:p>
            <w:pPr>
              <w:pStyle w:val="Compact"/>
              <w:jc w:val="left"/>
            </w:pPr>
            <w:r>
              <w:t xml:space="preserve">jquerylib</w:t>
            </w:r>
          </w:p>
        </w:tc>
        <w:tc>
          <w:tcPr/>
          <w:p>
            <w:pPr>
              <w:pStyle w:val="Compact"/>
              <w:jc w:val="left"/>
            </w:pPr>
            <w:r>
              <w:t xml:space="preserve">0.1.4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jsonlite</w:t>
            </w:r>
          </w:p>
        </w:tc>
        <w:tc>
          <w:tcPr/>
          <w:p>
            <w:pPr>
              <w:pStyle w:val="Compact"/>
              <w:jc w:val="left"/>
            </w:pPr>
            <w:r>
              <w:t xml:space="preserve">jsonlite</w:t>
            </w:r>
          </w:p>
        </w:tc>
        <w:tc>
          <w:tcPr/>
          <w:p>
            <w:pPr>
              <w:pStyle w:val="Compact"/>
              <w:jc w:val="left"/>
            </w:pPr>
            <w:r>
              <w:t xml:space="preserve">2.0.0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kableExtra</w:t>
            </w:r>
          </w:p>
        </w:tc>
        <w:tc>
          <w:tcPr/>
          <w:p>
            <w:pPr>
              <w:pStyle w:val="Compact"/>
              <w:jc w:val="left"/>
            </w:pPr>
            <w:r>
              <w:t xml:space="preserve">kableExtra</w:t>
            </w:r>
          </w:p>
        </w:tc>
        <w:tc>
          <w:tcPr/>
          <w:p>
            <w:pPr>
              <w:pStyle w:val="Compact"/>
              <w:jc w:val="left"/>
            </w:pPr>
            <w:r>
              <w:t xml:space="preserve">1.4.0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KernSmooth</w:t>
            </w:r>
          </w:p>
        </w:tc>
        <w:tc>
          <w:tcPr/>
          <w:p>
            <w:pPr>
              <w:pStyle w:val="Compact"/>
              <w:jc w:val="left"/>
            </w:pPr>
            <w:r>
              <w:t xml:space="preserve">KernSmooth</w:t>
            </w:r>
          </w:p>
        </w:tc>
        <w:tc>
          <w:tcPr/>
          <w:p>
            <w:pPr>
              <w:pStyle w:val="Compact"/>
              <w:jc w:val="left"/>
            </w:pPr>
            <w:r>
              <w:t xml:space="preserve">2.23-21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knitr</w:t>
            </w:r>
          </w:p>
        </w:tc>
        <w:tc>
          <w:tcPr/>
          <w:p>
            <w:pPr>
              <w:pStyle w:val="Compact"/>
              <w:jc w:val="left"/>
            </w:pPr>
            <w:r>
              <w:t xml:space="preserve">knitr</w:t>
            </w:r>
          </w:p>
        </w:tc>
        <w:tc>
          <w:tcPr/>
          <w:p>
            <w:pPr>
              <w:pStyle w:val="Compact"/>
              <w:jc w:val="left"/>
            </w:pPr>
            <w:r>
              <w:t xml:space="preserve">1.49</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labeling</w:t>
            </w:r>
          </w:p>
        </w:tc>
        <w:tc>
          <w:tcPr/>
          <w:p>
            <w:pPr>
              <w:pStyle w:val="Compact"/>
              <w:jc w:val="left"/>
            </w:pPr>
            <w:r>
              <w:t xml:space="preserve">labeling</w:t>
            </w:r>
          </w:p>
        </w:tc>
        <w:tc>
          <w:tcPr/>
          <w:p>
            <w:pPr>
              <w:pStyle w:val="Compact"/>
              <w:jc w:val="left"/>
            </w:pPr>
            <w:r>
              <w:t xml:space="preserve">0.4.3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later</w:t>
            </w:r>
          </w:p>
        </w:tc>
        <w:tc>
          <w:tcPr/>
          <w:p>
            <w:pPr>
              <w:pStyle w:val="Compact"/>
              <w:jc w:val="left"/>
            </w:pPr>
            <w:r>
              <w:t xml:space="preserve">later</w:t>
            </w:r>
          </w:p>
        </w:tc>
        <w:tc>
          <w:tcPr/>
          <w:p>
            <w:pPr>
              <w:pStyle w:val="Compact"/>
              <w:jc w:val="left"/>
            </w:pPr>
            <w:r>
              <w:t xml:space="preserve">1.4.1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lattice</w:t>
            </w:r>
          </w:p>
        </w:tc>
        <w:tc>
          <w:tcPr/>
          <w:p>
            <w:pPr>
              <w:pStyle w:val="Compact"/>
              <w:jc w:val="left"/>
            </w:pPr>
            <w:r>
              <w:t xml:space="preserve">lattice</w:t>
            </w:r>
          </w:p>
        </w:tc>
        <w:tc>
          <w:tcPr/>
          <w:p>
            <w:pPr>
              <w:pStyle w:val="Compact"/>
              <w:jc w:val="left"/>
            </w:pPr>
            <w:r>
              <w:t xml:space="preserve">0.22-6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lazyeval</w:t>
            </w:r>
          </w:p>
        </w:tc>
        <w:tc>
          <w:tcPr/>
          <w:p>
            <w:pPr>
              <w:pStyle w:val="Compact"/>
              <w:jc w:val="left"/>
            </w:pPr>
            <w:r>
              <w:t xml:space="preserve">lazyeval</w:t>
            </w:r>
          </w:p>
        </w:tc>
        <w:tc>
          <w:tcPr/>
          <w:p>
            <w:pPr>
              <w:pStyle w:val="Compact"/>
              <w:jc w:val="left"/>
            </w:pPr>
            <w:r>
              <w:t xml:space="preserve">0.2.2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lifecycle</w:t>
            </w:r>
          </w:p>
        </w:tc>
        <w:tc>
          <w:tcPr/>
          <w:p>
            <w:pPr>
              <w:pStyle w:val="Compact"/>
              <w:jc w:val="left"/>
            </w:pPr>
            <w:r>
              <w:t xml:space="preserve">lifecycle</w:t>
            </w:r>
          </w:p>
        </w:tc>
        <w:tc>
          <w:tcPr/>
          <w:p>
            <w:pPr>
              <w:pStyle w:val="Compact"/>
              <w:jc w:val="left"/>
            </w:pPr>
            <w:r>
              <w:t xml:space="preserve">1.0.4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lubridate</w:t>
            </w:r>
          </w:p>
        </w:tc>
        <w:tc>
          <w:tcPr/>
          <w:p>
            <w:pPr>
              <w:pStyle w:val="Compact"/>
              <w:jc w:val="left"/>
            </w:pPr>
            <w:r>
              <w:t xml:space="preserve">lubridate</w:t>
            </w:r>
          </w:p>
        </w:tc>
        <w:tc>
          <w:tcPr/>
          <w:p>
            <w:pPr>
              <w:pStyle w:val="Compact"/>
              <w:jc w:val="left"/>
            </w:pPr>
            <w:r>
              <w:t xml:space="preserve">1.9.4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magrittr</w:t>
            </w:r>
          </w:p>
        </w:tc>
        <w:tc>
          <w:tcPr/>
          <w:p>
            <w:pPr>
              <w:pStyle w:val="Compact"/>
              <w:jc w:val="left"/>
            </w:pPr>
            <w:r>
              <w:t xml:space="preserve">magrittr</w:t>
            </w:r>
          </w:p>
        </w:tc>
        <w:tc>
          <w:tcPr/>
          <w:p>
            <w:pPr>
              <w:pStyle w:val="Compact"/>
              <w:jc w:val="left"/>
            </w:pPr>
            <w:r>
              <w:t xml:space="preserve">2.0.3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mapdata</w:t>
            </w:r>
          </w:p>
        </w:tc>
        <w:tc>
          <w:tcPr/>
          <w:p>
            <w:pPr>
              <w:pStyle w:val="Compact"/>
              <w:jc w:val="left"/>
            </w:pPr>
            <w:r>
              <w:t xml:space="preserve">mapdata</w:t>
            </w:r>
          </w:p>
        </w:tc>
        <w:tc>
          <w:tcPr/>
          <w:p>
            <w:pPr>
              <w:pStyle w:val="Compact"/>
              <w:jc w:val="left"/>
            </w:pPr>
            <w:r>
              <w:t xml:space="preserve">2.3.1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maps</w:t>
            </w:r>
          </w:p>
        </w:tc>
        <w:tc>
          <w:tcPr/>
          <w:p>
            <w:pPr>
              <w:pStyle w:val="Compact"/>
              <w:jc w:val="left"/>
            </w:pPr>
            <w:r>
              <w:t xml:space="preserve">maps</w:t>
            </w:r>
          </w:p>
        </w:tc>
        <w:tc>
          <w:tcPr/>
          <w:p>
            <w:pPr>
              <w:pStyle w:val="Compact"/>
              <w:jc w:val="left"/>
            </w:pPr>
            <w:r>
              <w:t xml:space="preserve">3.4.3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MASS</w:t>
            </w:r>
          </w:p>
        </w:tc>
        <w:tc>
          <w:tcPr/>
          <w:p>
            <w:pPr>
              <w:pStyle w:val="Compact"/>
              <w:jc w:val="left"/>
            </w:pPr>
            <w:r>
              <w:t xml:space="preserve">MASS</w:t>
            </w:r>
          </w:p>
        </w:tc>
        <w:tc>
          <w:tcPr/>
          <w:p>
            <w:pPr>
              <w:pStyle w:val="Compact"/>
              <w:jc w:val="left"/>
            </w:pPr>
            <w:r>
              <w:t xml:space="preserve">7.3-64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Matrix</w:t>
            </w:r>
          </w:p>
        </w:tc>
        <w:tc>
          <w:tcPr/>
          <w:p>
            <w:pPr>
              <w:pStyle w:val="Compact"/>
              <w:jc w:val="left"/>
            </w:pPr>
            <w:r>
              <w:t xml:space="preserve">Matrix</w:t>
            </w:r>
          </w:p>
        </w:tc>
        <w:tc>
          <w:tcPr/>
          <w:p>
            <w:pPr>
              <w:pStyle w:val="Compact"/>
              <w:jc w:val="left"/>
            </w:pPr>
            <w:r>
              <w:t xml:space="preserve">1.7-2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memoise</w:t>
            </w:r>
          </w:p>
        </w:tc>
        <w:tc>
          <w:tcPr/>
          <w:p>
            <w:pPr>
              <w:pStyle w:val="Compact"/>
              <w:jc w:val="left"/>
            </w:pPr>
            <w:r>
              <w:t xml:space="preserve">memoise</w:t>
            </w:r>
          </w:p>
        </w:tc>
        <w:tc>
          <w:tcPr/>
          <w:p>
            <w:pPr>
              <w:pStyle w:val="Compact"/>
              <w:jc w:val="left"/>
            </w:pPr>
            <w:r>
              <w:t xml:space="preserve">2.0.1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mgcv</w:t>
            </w:r>
          </w:p>
        </w:tc>
        <w:tc>
          <w:tcPr/>
          <w:p>
            <w:pPr>
              <w:pStyle w:val="Compact"/>
              <w:jc w:val="left"/>
            </w:pPr>
            <w:r>
              <w:t xml:space="preserve">mgcv</w:t>
            </w:r>
          </w:p>
        </w:tc>
        <w:tc>
          <w:tcPr/>
          <w:p>
            <w:pPr>
              <w:pStyle w:val="Compact"/>
              <w:jc w:val="left"/>
            </w:pPr>
            <w:r>
              <w:t xml:space="preserve">1.9-1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mime</w:t>
            </w:r>
          </w:p>
        </w:tc>
        <w:tc>
          <w:tcPr/>
          <w:p>
            <w:pPr>
              <w:pStyle w:val="Compact"/>
              <w:jc w:val="left"/>
            </w:pPr>
            <w:r>
              <w:t xml:space="preserve">mime</w:t>
            </w:r>
          </w:p>
        </w:tc>
        <w:tc>
          <w:tcPr/>
          <w:p>
            <w:pPr>
              <w:pStyle w:val="Compact"/>
              <w:jc w:val="left"/>
            </w:pPr>
            <w:r>
              <w:t xml:space="preserve">0.13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miniUI</w:t>
            </w:r>
          </w:p>
        </w:tc>
        <w:tc>
          <w:tcPr/>
          <w:p>
            <w:pPr>
              <w:pStyle w:val="Compact"/>
              <w:jc w:val="left"/>
            </w:pPr>
            <w:r>
              <w:t xml:space="preserve">miniUI</w:t>
            </w:r>
          </w:p>
        </w:tc>
        <w:tc>
          <w:tcPr/>
          <w:p>
            <w:pPr>
              <w:pStyle w:val="Compact"/>
              <w:jc w:val="left"/>
            </w:pPr>
            <w:r>
              <w:t xml:space="preserve">0.1.1.1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modelr</w:t>
            </w:r>
          </w:p>
        </w:tc>
        <w:tc>
          <w:tcPr/>
          <w:p>
            <w:pPr>
              <w:pStyle w:val="Compact"/>
              <w:jc w:val="left"/>
            </w:pPr>
            <w:r>
              <w:t xml:space="preserve">modelr</w:t>
            </w:r>
          </w:p>
        </w:tc>
        <w:tc>
          <w:tcPr/>
          <w:p>
            <w:pPr>
              <w:pStyle w:val="Compact"/>
              <w:jc w:val="left"/>
            </w:pPr>
            <w:r>
              <w:t xml:space="preserve">0.1.11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munsell</w:t>
            </w:r>
          </w:p>
        </w:tc>
        <w:tc>
          <w:tcPr/>
          <w:p>
            <w:pPr>
              <w:pStyle w:val="Compact"/>
              <w:jc w:val="left"/>
            </w:pPr>
            <w:r>
              <w:t xml:space="preserve">munsell</w:t>
            </w:r>
          </w:p>
        </w:tc>
        <w:tc>
          <w:tcPr/>
          <w:p>
            <w:pPr>
              <w:pStyle w:val="Compact"/>
              <w:jc w:val="left"/>
            </w:pPr>
            <w:r>
              <w:t xml:space="preserve">0.5.1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nlme</w:t>
            </w:r>
          </w:p>
        </w:tc>
        <w:tc>
          <w:tcPr/>
          <w:p>
            <w:pPr>
              <w:pStyle w:val="Compact"/>
              <w:jc w:val="left"/>
            </w:pPr>
            <w:r>
              <w:t xml:space="preserve">nlme</w:t>
            </w:r>
          </w:p>
        </w:tc>
        <w:tc>
          <w:tcPr/>
          <w:p>
            <w:pPr>
              <w:pStyle w:val="Compact"/>
              <w:jc w:val="left"/>
            </w:pPr>
            <w:r>
              <w:t xml:space="preserve">3.1-167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openssl</w:t>
            </w:r>
          </w:p>
        </w:tc>
        <w:tc>
          <w:tcPr/>
          <w:p>
            <w:pPr>
              <w:pStyle w:val="Compact"/>
              <w:jc w:val="left"/>
            </w:pPr>
            <w:r>
              <w:t xml:space="preserve">openssl</w:t>
            </w:r>
          </w:p>
        </w:tc>
        <w:tc>
          <w:tcPr/>
          <w:p>
            <w:pPr>
              <w:pStyle w:val="Compact"/>
              <w:jc w:val="left"/>
            </w:pPr>
            <w:r>
              <w:t xml:space="preserve">2.3.3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patchwork</w:t>
            </w:r>
          </w:p>
        </w:tc>
        <w:tc>
          <w:tcPr/>
          <w:p>
            <w:pPr>
              <w:pStyle w:val="Compact"/>
              <w:jc w:val="left"/>
            </w:pPr>
            <w:r>
              <w:t xml:space="preserve">patchwork</w:t>
            </w:r>
          </w:p>
        </w:tc>
        <w:tc>
          <w:tcPr/>
          <w:p>
            <w:pPr>
              <w:pStyle w:val="Compact"/>
              <w:jc w:val="left"/>
            </w:pPr>
            <w:r>
              <w:t xml:space="preserve">1.3.1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pillar</w:t>
            </w:r>
          </w:p>
        </w:tc>
        <w:tc>
          <w:tcPr/>
          <w:p>
            <w:pPr>
              <w:pStyle w:val="Compact"/>
              <w:jc w:val="left"/>
            </w:pPr>
            <w:r>
              <w:t xml:space="preserve">pillar</w:t>
            </w:r>
          </w:p>
        </w:tc>
        <w:tc>
          <w:tcPr/>
          <w:p>
            <w:pPr>
              <w:pStyle w:val="Compact"/>
              <w:jc w:val="left"/>
            </w:pPr>
            <w:r>
              <w:t xml:space="preserve">1.11.0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pkgbuild</w:t>
            </w:r>
          </w:p>
        </w:tc>
        <w:tc>
          <w:tcPr/>
          <w:p>
            <w:pPr>
              <w:pStyle w:val="Compact"/>
              <w:jc w:val="left"/>
            </w:pPr>
            <w:r>
              <w:t xml:space="preserve">pkgbuild</w:t>
            </w:r>
          </w:p>
        </w:tc>
        <w:tc>
          <w:tcPr/>
          <w:p>
            <w:pPr>
              <w:pStyle w:val="Compact"/>
              <w:jc w:val="left"/>
            </w:pPr>
            <w:r>
              <w:t xml:space="preserve">1.4.8</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pkgconfig</w:t>
            </w:r>
          </w:p>
        </w:tc>
        <w:tc>
          <w:tcPr/>
          <w:p>
            <w:pPr>
              <w:pStyle w:val="Compact"/>
              <w:jc w:val="left"/>
            </w:pPr>
            <w:r>
              <w:t xml:space="preserve">pkgconfig</w:t>
            </w:r>
          </w:p>
        </w:tc>
        <w:tc>
          <w:tcPr/>
          <w:p>
            <w:pPr>
              <w:pStyle w:val="Compact"/>
              <w:jc w:val="left"/>
            </w:pPr>
            <w:r>
              <w:t xml:space="preserve">2.0.3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pkgdown</w:t>
            </w:r>
          </w:p>
        </w:tc>
        <w:tc>
          <w:tcPr/>
          <w:p>
            <w:pPr>
              <w:pStyle w:val="Compact"/>
              <w:jc w:val="left"/>
            </w:pPr>
            <w:r>
              <w:t xml:space="preserve">pkgdown</w:t>
            </w:r>
          </w:p>
        </w:tc>
        <w:tc>
          <w:tcPr/>
          <w:p>
            <w:pPr>
              <w:pStyle w:val="Compact"/>
              <w:jc w:val="left"/>
            </w:pPr>
            <w:r>
              <w:t xml:space="preserve">2.1.3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pkgload</w:t>
            </w:r>
          </w:p>
        </w:tc>
        <w:tc>
          <w:tcPr/>
          <w:p>
            <w:pPr>
              <w:pStyle w:val="Compact"/>
              <w:jc w:val="left"/>
            </w:pPr>
            <w:r>
              <w:t xml:space="preserve">pkgload</w:t>
            </w:r>
          </w:p>
        </w:tc>
        <w:tc>
          <w:tcPr/>
          <w:p>
            <w:pPr>
              <w:pStyle w:val="Compact"/>
              <w:jc w:val="left"/>
            </w:pPr>
            <w:r>
              <w:t xml:space="preserve">1.4.0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plyr</w:t>
            </w:r>
          </w:p>
        </w:tc>
        <w:tc>
          <w:tcPr/>
          <w:p>
            <w:pPr>
              <w:pStyle w:val="Compact"/>
              <w:jc w:val="left"/>
            </w:pPr>
            <w:r>
              <w:t xml:space="preserve">plyr</w:t>
            </w:r>
          </w:p>
        </w:tc>
        <w:tc>
          <w:tcPr/>
          <w:p>
            <w:pPr>
              <w:pStyle w:val="Compact"/>
              <w:jc w:val="left"/>
            </w:pPr>
            <w:r>
              <w:t xml:space="preserve">1.8.9</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png</w:t>
            </w:r>
          </w:p>
        </w:tc>
        <w:tc>
          <w:tcPr/>
          <w:p>
            <w:pPr>
              <w:pStyle w:val="Compact"/>
              <w:jc w:val="left"/>
            </w:pPr>
            <w:r>
              <w:t xml:space="preserve">png</w:t>
            </w:r>
          </w:p>
        </w:tc>
        <w:tc>
          <w:tcPr/>
          <w:p>
            <w:pPr>
              <w:pStyle w:val="Compact"/>
              <w:jc w:val="left"/>
            </w:pPr>
            <w:r>
              <w:t xml:space="preserve">0.1-8</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praise</w:t>
            </w:r>
          </w:p>
        </w:tc>
        <w:tc>
          <w:tcPr/>
          <w:p>
            <w:pPr>
              <w:pStyle w:val="Compact"/>
              <w:jc w:val="left"/>
            </w:pPr>
            <w:r>
              <w:t xml:space="preserve">praise</w:t>
            </w:r>
          </w:p>
        </w:tc>
        <w:tc>
          <w:tcPr/>
          <w:p>
            <w:pPr>
              <w:pStyle w:val="Compact"/>
              <w:jc w:val="left"/>
            </w:pPr>
            <w:r>
              <w:t xml:space="preserve">1.0.0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prettyunits</w:t>
            </w:r>
          </w:p>
        </w:tc>
        <w:tc>
          <w:tcPr/>
          <w:p>
            <w:pPr>
              <w:pStyle w:val="Compact"/>
              <w:jc w:val="left"/>
            </w:pPr>
            <w:r>
              <w:t xml:space="preserve">prettyunits</w:t>
            </w:r>
          </w:p>
        </w:tc>
        <w:tc>
          <w:tcPr/>
          <w:p>
            <w:pPr>
              <w:pStyle w:val="Compact"/>
              <w:jc w:val="left"/>
            </w:pPr>
            <w:r>
              <w:t xml:space="preserve">1.2.0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processx</w:t>
            </w:r>
          </w:p>
        </w:tc>
        <w:tc>
          <w:tcPr/>
          <w:p>
            <w:pPr>
              <w:pStyle w:val="Compact"/>
              <w:jc w:val="left"/>
            </w:pPr>
            <w:r>
              <w:t xml:space="preserve">processx</w:t>
            </w:r>
          </w:p>
        </w:tc>
        <w:tc>
          <w:tcPr/>
          <w:p>
            <w:pPr>
              <w:pStyle w:val="Compact"/>
              <w:jc w:val="left"/>
            </w:pPr>
            <w:r>
              <w:t xml:space="preserve">3.8.6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profvis</w:t>
            </w:r>
          </w:p>
        </w:tc>
        <w:tc>
          <w:tcPr/>
          <w:p>
            <w:pPr>
              <w:pStyle w:val="Compact"/>
              <w:jc w:val="left"/>
            </w:pPr>
            <w:r>
              <w:t xml:space="preserve">profvis</w:t>
            </w:r>
          </w:p>
        </w:tc>
        <w:tc>
          <w:tcPr/>
          <w:p>
            <w:pPr>
              <w:pStyle w:val="Compact"/>
              <w:jc w:val="left"/>
            </w:pPr>
            <w:r>
              <w:t xml:space="preserve">0.4.0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progress</w:t>
            </w:r>
          </w:p>
        </w:tc>
        <w:tc>
          <w:tcPr/>
          <w:p>
            <w:pPr>
              <w:pStyle w:val="Compact"/>
              <w:jc w:val="left"/>
            </w:pPr>
            <w:r>
              <w:t xml:space="preserve">progress</w:t>
            </w:r>
          </w:p>
        </w:tc>
        <w:tc>
          <w:tcPr/>
          <w:p>
            <w:pPr>
              <w:pStyle w:val="Compact"/>
              <w:jc w:val="left"/>
            </w:pPr>
            <w:r>
              <w:t xml:space="preserve">1.2.3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promises</w:t>
            </w:r>
          </w:p>
        </w:tc>
        <w:tc>
          <w:tcPr/>
          <w:p>
            <w:pPr>
              <w:pStyle w:val="Compact"/>
              <w:jc w:val="left"/>
            </w:pPr>
            <w:r>
              <w:t xml:space="preserve">promises</w:t>
            </w:r>
          </w:p>
        </w:tc>
        <w:tc>
          <w:tcPr/>
          <w:p>
            <w:pPr>
              <w:pStyle w:val="Compact"/>
              <w:jc w:val="left"/>
            </w:pPr>
            <w:r>
              <w:t xml:space="preserve">1.3.2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proxy</w:t>
            </w:r>
          </w:p>
        </w:tc>
        <w:tc>
          <w:tcPr/>
          <w:p>
            <w:pPr>
              <w:pStyle w:val="Compact"/>
              <w:jc w:val="left"/>
            </w:pPr>
            <w:r>
              <w:t xml:space="preserve">proxy</w:t>
            </w:r>
          </w:p>
        </w:tc>
        <w:tc>
          <w:tcPr/>
          <w:p>
            <w:pPr>
              <w:pStyle w:val="Compact"/>
              <w:jc w:val="left"/>
            </w:pPr>
            <w:r>
              <w:t xml:space="preserve">0.4-27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ps</w:t>
            </w:r>
          </w:p>
        </w:tc>
        <w:tc>
          <w:tcPr/>
          <w:p>
            <w:pPr>
              <w:pStyle w:val="Compact"/>
              <w:jc w:val="left"/>
            </w:pPr>
            <w:r>
              <w:t xml:space="preserve">ps</w:t>
            </w:r>
          </w:p>
        </w:tc>
        <w:tc>
          <w:tcPr/>
          <w:p>
            <w:pPr>
              <w:pStyle w:val="Compact"/>
              <w:jc w:val="left"/>
            </w:pPr>
            <w:r>
              <w:t xml:space="preserve">1.9.1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purrr</w:t>
            </w:r>
          </w:p>
        </w:tc>
        <w:tc>
          <w:tcPr/>
          <w:p>
            <w:pPr>
              <w:pStyle w:val="Compact"/>
              <w:jc w:val="left"/>
            </w:pPr>
            <w:r>
              <w:t xml:space="preserve">purrr</w:t>
            </w:r>
          </w:p>
        </w:tc>
        <w:tc>
          <w:tcPr/>
          <w:p>
            <w:pPr>
              <w:pStyle w:val="Compact"/>
              <w:jc w:val="left"/>
            </w:pPr>
            <w:r>
              <w:t xml:space="preserve">1.0.4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R6</w:t>
            </w:r>
          </w:p>
        </w:tc>
        <w:tc>
          <w:tcPr/>
          <w:p>
            <w:pPr>
              <w:pStyle w:val="Compact"/>
              <w:jc w:val="left"/>
            </w:pPr>
            <w:r>
              <w:t xml:space="preserve">R6</w:t>
            </w:r>
          </w:p>
        </w:tc>
        <w:tc>
          <w:tcPr/>
          <w:p>
            <w:pPr>
              <w:pStyle w:val="Compact"/>
              <w:jc w:val="left"/>
            </w:pPr>
            <w:r>
              <w:t xml:space="preserve">2.6.1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ragg</w:t>
            </w:r>
          </w:p>
        </w:tc>
        <w:tc>
          <w:tcPr/>
          <w:p>
            <w:pPr>
              <w:pStyle w:val="Compact"/>
              <w:jc w:val="left"/>
            </w:pPr>
            <w:r>
              <w:t xml:space="preserve">ragg</w:t>
            </w:r>
          </w:p>
        </w:tc>
        <w:tc>
          <w:tcPr/>
          <w:p>
            <w:pPr>
              <w:pStyle w:val="Compact"/>
              <w:jc w:val="left"/>
            </w:pPr>
            <w:r>
              <w:t xml:space="preserve">1.4.0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rappdirs</w:t>
            </w:r>
          </w:p>
        </w:tc>
        <w:tc>
          <w:tcPr/>
          <w:p>
            <w:pPr>
              <w:pStyle w:val="Compact"/>
              <w:jc w:val="left"/>
            </w:pPr>
            <w:r>
              <w:t xml:space="preserve">rappdirs</w:t>
            </w:r>
          </w:p>
        </w:tc>
        <w:tc>
          <w:tcPr/>
          <w:p>
            <w:pPr>
              <w:pStyle w:val="Compact"/>
              <w:jc w:val="left"/>
            </w:pPr>
            <w:r>
              <w:t xml:space="preserve">0.3.3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rcmdcheck</w:t>
            </w:r>
          </w:p>
        </w:tc>
        <w:tc>
          <w:tcPr/>
          <w:p>
            <w:pPr>
              <w:pStyle w:val="Compact"/>
              <w:jc w:val="left"/>
            </w:pPr>
            <w:r>
              <w:t xml:space="preserve">rcmdcheck</w:t>
            </w:r>
          </w:p>
        </w:tc>
        <w:tc>
          <w:tcPr/>
          <w:p>
            <w:pPr>
              <w:pStyle w:val="Compact"/>
              <w:jc w:val="left"/>
            </w:pPr>
            <w:r>
              <w:t xml:space="preserve">1.4.0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RColorBrewer</w:t>
            </w:r>
          </w:p>
        </w:tc>
        <w:tc>
          <w:tcPr/>
          <w:p>
            <w:pPr>
              <w:pStyle w:val="Compact"/>
              <w:jc w:val="left"/>
            </w:pPr>
            <w:r>
              <w:t xml:space="preserve">RColorBrewer</w:t>
            </w:r>
          </w:p>
        </w:tc>
        <w:tc>
          <w:tcPr/>
          <w:p>
            <w:pPr>
              <w:pStyle w:val="Compact"/>
              <w:jc w:val="left"/>
            </w:pPr>
            <w:r>
              <w:t xml:space="preserve">1.1-3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Rcpp</w:t>
            </w:r>
          </w:p>
        </w:tc>
        <w:tc>
          <w:tcPr/>
          <w:p>
            <w:pPr>
              <w:pStyle w:val="Compact"/>
              <w:jc w:val="left"/>
            </w:pPr>
            <w:r>
              <w:t xml:space="preserve">Rcpp</w:t>
            </w:r>
          </w:p>
        </w:tc>
        <w:tc>
          <w:tcPr/>
          <w:p>
            <w:pPr>
              <w:pStyle w:val="Compact"/>
              <w:jc w:val="left"/>
            </w:pPr>
            <w:r>
              <w:t xml:space="preserve">1.0.14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rcrossref</w:t>
            </w:r>
          </w:p>
        </w:tc>
        <w:tc>
          <w:tcPr/>
          <w:p>
            <w:pPr>
              <w:pStyle w:val="Compact"/>
              <w:jc w:val="left"/>
            </w:pPr>
            <w:r>
              <w:t xml:space="preserve">rcrossref</w:t>
            </w:r>
          </w:p>
        </w:tc>
        <w:tc>
          <w:tcPr/>
          <w:p>
            <w:pPr>
              <w:pStyle w:val="Compact"/>
              <w:jc w:val="left"/>
            </w:pPr>
            <w:r>
              <w:t xml:space="preserve">1.2.0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readr</w:t>
            </w:r>
          </w:p>
        </w:tc>
        <w:tc>
          <w:tcPr/>
          <w:p>
            <w:pPr>
              <w:pStyle w:val="Compact"/>
              <w:jc w:val="left"/>
            </w:pPr>
            <w:r>
              <w:t xml:space="preserve">readr</w:t>
            </w:r>
          </w:p>
        </w:tc>
        <w:tc>
          <w:tcPr/>
          <w:p>
            <w:pPr>
              <w:pStyle w:val="Compact"/>
              <w:jc w:val="left"/>
            </w:pPr>
            <w:r>
              <w:t xml:space="preserve">2.1.5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readxl</w:t>
            </w:r>
          </w:p>
        </w:tc>
        <w:tc>
          <w:tcPr/>
          <w:p>
            <w:pPr>
              <w:pStyle w:val="Compact"/>
              <w:jc w:val="left"/>
            </w:pPr>
            <w:r>
              <w:t xml:space="preserve">readxl</w:t>
            </w:r>
          </w:p>
        </w:tc>
        <w:tc>
          <w:tcPr/>
          <w:p>
            <w:pPr>
              <w:pStyle w:val="Compact"/>
              <w:jc w:val="left"/>
            </w:pPr>
            <w:r>
              <w:t xml:space="preserve">1.4.3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rematch</w:t>
            </w:r>
          </w:p>
        </w:tc>
        <w:tc>
          <w:tcPr/>
          <w:p>
            <w:pPr>
              <w:pStyle w:val="Compact"/>
              <w:jc w:val="left"/>
            </w:pPr>
            <w:r>
              <w:t xml:space="preserve">rematch</w:t>
            </w:r>
          </w:p>
        </w:tc>
        <w:tc>
          <w:tcPr/>
          <w:p>
            <w:pPr>
              <w:pStyle w:val="Compact"/>
              <w:jc w:val="left"/>
            </w:pPr>
            <w:r>
              <w:t xml:space="preserve">2.0.0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rematch2</w:t>
            </w:r>
          </w:p>
        </w:tc>
        <w:tc>
          <w:tcPr/>
          <w:p>
            <w:pPr>
              <w:pStyle w:val="Compact"/>
              <w:jc w:val="left"/>
            </w:pPr>
            <w:r>
              <w:t xml:space="preserve">rematch2</w:t>
            </w:r>
          </w:p>
        </w:tc>
        <w:tc>
          <w:tcPr/>
          <w:p>
            <w:pPr>
              <w:pStyle w:val="Compact"/>
              <w:jc w:val="left"/>
            </w:pPr>
            <w:r>
              <w:t xml:space="preserve">2.1.2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remotes</w:t>
            </w:r>
          </w:p>
        </w:tc>
        <w:tc>
          <w:tcPr/>
          <w:p>
            <w:pPr>
              <w:pStyle w:val="Compact"/>
              <w:jc w:val="left"/>
            </w:pPr>
            <w:r>
              <w:t xml:space="preserve">remotes</w:t>
            </w:r>
          </w:p>
        </w:tc>
        <w:tc>
          <w:tcPr/>
          <w:p>
            <w:pPr>
              <w:pStyle w:val="Compact"/>
              <w:jc w:val="left"/>
            </w:pPr>
            <w:r>
              <w:t xml:space="preserve">2.5.0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renv</w:t>
            </w:r>
          </w:p>
        </w:tc>
        <w:tc>
          <w:tcPr/>
          <w:p>
            <w:pPr>
              <w:pStyle w:val="Compact"/>
              <w:jc w:val="left"/>
            </w:pPr>
            <w:r>
              <w:t xml:space="preserve">renv</w:t>
            </w:r>
          </w:p>
        </w:tc>
        <w:tc>
          <w:tcPr/>
          <w:p>
            <w:pPr>
              <w:pStyle w:val="Compact"/>
              <w:jc w:val="left"/>
            </w:pPr>
            <w:r>
              <w:t xml:space="preserve">1.1.1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repr</w:t>
            </w:r>
          </w:p>
        </w:tc>
        <w:tc>
          <w:tcPr/>
          <w:p>
            <w:pPr>
              <w:pStyle w:val="Compact"/>
              <w:jc w:val="left"/>
            </w:pPr>
            <w:r>
              <w:t xml:space="preserve">repr</w:t>
            </w:r>
          </w:p>
        </w:tc>
        <w:tc>
          <w:tcPr/>
          <w:p>
            <w:pPr>
              <w:pStyle w:val="Compact"/>
              <w:jc w:val="left"/>
            </w:pPr>
            <w:r>
              <w:t xml:space="preserve">1.1.7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reprex</w:t>
            </w:r>
          </w:p>
        </w:tc>
        <w:tc>
          <w:tcPr/>
          <w:p>
            <w:pPr>
              <w:pStyle w:val="Compact"/>
              <w:jc w:val="left"/>
            </w:pPr>
            <w:r>
              <w:t xml:space="preserve">reprex</w:t>
            </w:r>
          </w:p>
        </w:tc>
        <w:tc>
          <w:tcPr/>
          <w:p>
            <w:pPr>
              <w:pStyle w:val="Compact"/>
              <w:jc w:val="left"/>
            </w:pPr>
            <w:r>
              <w:t xml:space="preserve">2.1.1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rgeolocate</w:t>
            </w:r>
          </w:p>
        </w:tc>
        <w:tc>
          <w:tcPr/>
          <w:p>
            <w:pPr>
              <w:pStyle w:val="Compact"/>
              <w:jc w:val="left"/>
            </w:pPr>
            <w:r>
              <w:t xml:space="preserve">rgeolocate</w:t>
            </w:r>
          </w:p>
        </w:tc>
        <w:tc>
          <w:tcPr/>
          <w:p>
            <w:pPr>
              <w:pStyle w:val="Compact"/>
              <w:jc w:val="left"/>
            </w:pPr>
            <w:r>
              <w:t xml:space="preserve">1.4.2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rlang</w:t>
            </w:r>
          </w:p>
        </w:tc>
        <w:tc>
          <w:tcPr/>
          <w:p>
            <w:pPr>
              <w:pStyle w:val="Compact"/>
              <w:jc w:val="left"/>
            </w:pPr>
            <w:r>
              <w:t xml:space="preserve">rlang</w:t>
            </w:r>
          </w:p>
        </w:tc>
        <w:tc>
          <w:tcPr/>
          <w:p>
            <w:pPr>
              <w:pStyle w:val="Compact"/>
              <w:jc w:val="left"/>
            </w:pPr>
            <w:r>
              <w:t xml:space="preserve">1.1.6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rmarkdown</w:t>
            </w:r>
          </w:p>
        </w:tc>
        <w:tc>
          <w:tcPr/>
          <w:p>
            <w:pPr>
              <w:pStyle w:val="Compact"/>
              <w:jc w:val="left"/>
            </w:pPr>
            <w:r>
              <w:t xml:space="preserve">rmarkdown</w:t>
            </w:r>
          </w:p>
        </w:tc>
        <w:tc>
          <w:tcPr/>
          <w:p>
            <w:pPr>
              <w:pStyle w:val="Compact"/>
              <w:jc w:val="left"/>
            </w:pPr>
            <w:r>
              <w:t xml:space="preserve">2.29</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roxygen2</w:t>
            </w:r>
          </w:p>
        </w:tc>
        <w:tc>
          <w:tcPr/>
          <w:p>
            <w:pPr>
              <w:pStyle w:val="Compact"/>
              <w:jc w:val="left"/>
            </w:pPr>
            <w:r>
              <w:t xml:space="preserve">roxygen2</w:t>
            </w:r>
          </w:p>
        </w:tc>
        <w:tc>
          <w:tcPr/>
          <w:p>
            <w:pPr>
              <w:pStyle w:val="Compact"/>
              <w:jc w:val="left"/>
            </w:pPr>
            <w:r>
              <w:t xml:space="preserve">7.3.2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rprojroot</w:t>
            </w:r>
          </w:p>
        </w:tc>
        <w:tc>
          <w:tcPr/>
          <w:p>
            <w:pPr>
              <w:pStyle w:val="Compact"/>
              <w:jc w:val="left"/>
            </w:pPr>
            <w:r>
              <w:t xml:space="preserve">rprojroot</w:t>
            </w:r>
          </w:p>
        </w:tc>
        <w:tc>
          <w:tcPr/>
          <w:p>
            <w:pPr>
              <w:pStyle w:val="Compact"/>
              <w:jc w:val="left"/>
            </w:pPr>
            <w:r>
              <w:t xml:space="preserve">2.0.4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rstudioapi</w:t>
            </w:r>
          </w:p>
        </w:tc>
        <w:tc>
          <w:tcPr/>
          <w:p>
            <w:pPr>
              <w:pStyle w:val="Compact"/>
              <w:jc w:val="left"/>
            </w:pPr>
            <w:r>
              <w:t xml:space="preserve">rstudioapi</w:t>
            </w:r>
          </w:p>
        </w:tc>
        <w:tc>
          <w:tcPr/>
          <w:p>
            <w:pPr>
              <w:pStyle w:val="Compact"/>
              <w:jc w:val="left"/>
            </w:pPr>
            <w:r>
              <w:t xml:space="preserve">0.17.1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rversions</w:t>
            </w:r>
          </w:p>
        </w:tc>
        <w:tc>
          <w:tcPr/>
          <w:p>
            <w:pPr>
              <w:pStyle w:val="Compact"/>
              <w:jc w:val="left"/>
            </w:pPr>
            <w:r>
              <w:t xml:space="preserve">rversions</w:t>
            </w:r>
          </w:p>
        </w:tc>
        <w:tc>
          <w:tcPr/>
          <w:p>
            <w:pPr>
              <w:pStyle w:val="Compact"/>
              <w:jc w:val="left"/>
            </w:pPr>
            <w:r>
              <w:t xml:space="preserve">2.1.2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rvest</w:t>
            </w:r>
          </w:p>
        </w:tc>
        <w:tc>
          <w:tcPr/>
          <w:p>
            <w:pPr>
              <w:pStyle w:val="Compact"/>
              <w:jc w:val="left"/>
            </w:pPr>
            <w:r>
              <w:t xml:space="preserve">rvest</w:t>
            </w:r>
          </w:p>
        </w:tc>
        <w:tc>
          <w:tcPr/>
          <w:p>
            <w:pPr>
              <w:pStyle w:val="Compact"/>
              <w:jc w:val="left"/>
            </w:pPr>
            <w:r>
              <w:t xml:space="preserve">1.0.4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s2</w:t>
            </w:r>
          </w:p>
        </w:tc>
        <w:tc>
          <w:tcPr/>
          <w:p>
            <w:pPr>
              <w:pStyle w:val="Compact"/>
              <w:jc w:val="left"/>
            </w:pPr>
            <w:r>
              <w:t xml:space="preserve">s2</w:t>
            </w:r>
          </w:p>
        </w:tc>
        <w:tc>
          <w:tcPr/>
          <w:p>
            <w:pPr>
              <w:pStyle w:val="Compact"/>
              <w:jc w:val="left"/>
            </w:pPr>
            <w:r>
              <w:t xml:space="preserve">1.1.9</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sass</w:t>
            </w:r>
          </w:p>
        </w:tc>
        <w:tc>
          <w:tcPr/>
          <w:p>
            <w:pPr>
              <w:pStyle w:val="Compact"/>
              <w:jc w:val="left"/>
            </w:pPr>
            <w:r>
              <w:t xml:space="preserve">sass</w:t>
            </w:r>
          </w:p>
        </w:tc>
        <w:tc>
          <w:tcPr/>
          <w:p>
            <w:pPr>
              <w:pStyle w:val="Compact"/>
              <w:jc w:val="left"/>
            </w:pPr>
            <w:r>
              <w:t xml:space="preserve">0.4.9</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scales</w:t>
            </w:r>
          </w:p>
        </w:tc>
        <w:tc>
          <w:tcPr/>
          <w:p>
            <w:pPr>
              <w:pStyle w:val="Compact"/>
              <w:jc w:val="left"/>
            </w:pPr>
            <w:r>
              <w:t xml:space="preserve">scales</w:t>
            </w:r>
          </w:p>
        </w:tc>
        <w:tc>
          <w:tcPr/>
          <w:p>
            <w:pPr>
              <w:pStyle w:val="Compact"/>
              <w:jc w:val="left"/>
            </w:pPr>
            <w:r>
              <w:t xml:space="preserve">1.3.0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selectr</w:t>
            </w:r>
          </w:p>
        </w:tc>
        <w:tc>
          <w:tcPr/>
          <w:p>
            <w:pPr>
              <w:pStyle w:val="Compact"/>
              <w:jc w:val="left"/>
            </w:pPr>
            <w:r>
              <w:t xml:space="preserve">selectr</w:t>
            </w:r>
          </w:p>
        </w:tc>
        <w:tc>
          <w:tcPr/>
          <w:p>
            <w:pPr>
              <w:pStyle w:val="Compact"/>
              <w:jc w:val="left"/>
            </w:pPr>
            <w:r>
              <w:t xml:space="preserve">0.4-2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sessioninfo</w:t>
            </w:r>
          </w:p>
        </w:tc>
        <w:tc>
          <w:tcPr/>
          <w:p>
            <w:pPr>
              <w:pStyle w:val="Compact"/>
              <w:jc w:val="left"/>
            </w:pPr>
            <w:r>
              <w:t xml:space="preserve">sessioninfo</w:t>
            </w:r>
          </w:p>
        </w:tc>
        <w:tc>
          <w:tcPr/>
          <w:p>
            <w:pPr>
              <w:pStyle w:val="Compact"/>
              <w:jc w:val="left"/>
            </w:pPr>
            <w:r>
              <w:t xml:space="preserve">1.2.3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sf</w:t>
            </w:r>
          </w:p>
        </w:tc>
        <w:tc>
          <w:tcPr/>
          <w:p>
            <w:pPr>
              <w:pStyle w:val="Compact"/>
              <w:jc w:val="left"/>
            </w:pPr>
            <w:r>
              <w:t xml:space="preserve">sf</w:t>
            </w:r>
          </w:p>
        </w:tc>
        <w:tc>
          <w:tcPr/>
          <w:p>
            <w:pPr>
              <w:pStyle w:val="Compact"/>
              <w:jc w:val="left"/>
            </w:pPr>
            <w:r>
              <w:t xml:space="preserve">1.0-21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shiny</w:t>
            </w:r>
          </w:p>
        </w:tc>
        <w:tc>
          <w:tcPr/>
          <w:p>
            <w:pPr>
              <w:pStyle w:val="Compact"/>
              <w:jc w:val="left"/>
            </w:pPr>
            <w:r>
              <w:t xml:space="preserve">shiny</w:t>
            </w:r>
          </w:p>
        </w:tc>
        <w:tc>
          <w:tcPr/>
          <w:p>
            <w:pPr>
              <w:pStyle w:val="Compact"/>
              <w:jc w:val="left"/>
            </w:pPr>
            <w:r>
              <w:t xml:space="preserve">1.10.0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skimr</w:t>
            </w:r>
          </w:p>
        </w:tc>
        <w:tc>
          <w:tcPr/>
          <w:p>
            <w:pPr>
              <w:pStyle w:val="Compact"/>
              <w:jc w:val="left"/>
            </w:pPr>
            <w:r>
              <w:t xml:space="preserve">skimr</w:t>
            </w:r>
          </w:p>
        </w:tc>
        <w:tc>
          <w:tcPr/>
          <w:p>
            <w:pPr>
              <w:pStyle w:val="Compact"/>
              <w:jc w:val="left"/>
            </w:pPr>
            <w:r>
              <w:t xml:space="preserve">2.1.5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sourcetools</w:t>
            </w:r>
          </w:p>
        </w:tc>
        <w:tc>
          <w:tcPr/>
          <w:p>
            <w:pPr>
              <w:pStyle w:val="Compact"/>
              <w:jc w:val="left"/>
            </w:pPr>
            <w:r>
              <w:t xml:space="preserve">sourcetools</w:t>
            </w:r>
          </w:p>
        </w:tc>
        <w:tc>
          <w:tcPr/>
          <w:p>
            <w:pPr>
              <w:pStyle w:val="Compact"/>
              <w:jc w:val="left"/>
            </w:pPr>
            <w:r>
              <w:t xml:space="preserve">0.1.7-1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stringi</w:t>
            </w:r>
          </w:p>
        </w:tc>
        <w:tc>
          <w:tcPr/>
          <w:p>
            <w:pPr>
              <w:pStyle w:val="Compact"/>
              <w:jc w:val="left"/>
            </w:pPr>
            <w:r>
              <w:t xml:space="preserve">stringi</w:t>
            </w:r>
          </w:p>
        </w:tc>
        <w:tc>
          <w:tcPr/>
          <w:p>
            <w:pPr>
              <w:pStyle w:val="Compact"/>
              <w:jc w:val="left"/>
            </w:pPr>
            <w:r>
              <w:t xml:space="preserve">1.8.4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stringr</w:t>
            </w:r>
          </w:p>
        </w:tc>
        <w:tc>
          <w:tcPr/>
          <w:p>
            <w:pPr>
              <w:pStyle w:val="Compact"/>
              <w:jc w:val="left"/>
            </w:pPr>
            <w:r>
              <w:t xml:space="preserve">stringr</w:t>
            </w:r>
          </w:p>
        </w:tc>
        <w:tc>
          <w:tcPr/>
          <w:p>
            <w:pPr>
              <w:pStyle w:val="Compact"/>
              <w:jc w:val="left"/>
            </w:pPr>
            <w:r>
              <w:t xml:space="preserve">1.5.1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svglite</w:t>
            </w:r>
          </w:p>
        </w:tc>
        <w:tc>
          <w:tcPr/>
          <w:p>
            <w:pPr>
              <w:pStyle w:val="Compact"/>
              <w:jc w:val="left"/>
            </w:pPr>
            <w:r>
              <w:t xml:space="preserve">svglite</w:t>
            </w:r>
          </w:p>
        </w:tc>
        <w:tc>
          <w:tcPr/>
          <w:p>
            <w:pPr>
              <w:pStyle w:val="Compact"/>
              <w:jc w:val="left"/>
            </w:pPr>
            <w:r>
              <w:t xml:space="preserve">2.1.3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sys</w:t>
            </w:r>
          </w:p>
        </w:tc>
        <w:tc>
          <w:tcPr/>
          <w:p>
            <w:pPr>
              <w:pStyle w:val="Compact"/>
              <w:jc w:val="left"/>
            </w:pPr>
            <w:r>
              <w:t xml:space="preserve">sys</w:t>
            </w:r>
          </w:p>
        </w:tc>
        <w:tc>
          <w:tcPr/>
          <w:p>
            <w:pPr>
              <w:pStyle w:val="Compact"/>
              <w:jc w:val="left"/>
            </w:pPr>
            <w:r>
              <w:t xml:space="preserve">3.4.3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systemfonts</w:t>
            </w:r>
          </w:p>
        </w:tc>
        <w:tc>
          <w:tcPr/>
          <w:p>
            <w:pPr>
              <w:pStyle w:val="Compact"/>
              <w:jc w:val="left"/>
            </w:pPr>
            <w:r>
              <w:t xml:space="preserve">systemfonts</w:t>
            </w:r>
          </w:p>
        </w:tc>
        <w:tc>
          <w:tcPr/>
          <w:p>
            <w:pPr>
              <w:pStyle w:val="Compact"/>
              <w:jc w:val="left"/>
            </w:pPr>
            <w:r>
              <w:t xml:space="preserve">1.2.1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testthat</w:t>
            </w:r>
          </w:p>
        </w:tc>
        <w:tc>
          <w:tcPr/>
          <w:p>
            <w:pPr>
              <w:pStyle w:val="Compact"/>
              <w:jc w:val="left"/>
            </w:pPr>
            <w:r>
              <w:t xml:space="preserve">testthat</w:t>
            </w:r>
          </w:p>
        </w:tc>
        <w:tc>
          <w:tcPr/>
          <w:p>
            <w:pPr>
              <w:pStyle w:val="Compact"/>
              <w:jc w:val="left"/>
            </w:pPr>
            <w:r>
              <w:t xml:space="preserve">3.2.3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textshaping</w:t>
            </w:r>
          </w:p>
        </w:tc>
        <w:tc>
          <w:tcPr/>
          <w:p>
            <w:pPr>
              <w:pStyle w:val="Compact"/>
              <w:jc w:val="left"/>
            </w:pPr>
            <w:r>
              <w:t xml:space="preserve">textshaping</w:t>
            </w:r>
          </w:p>
        </w:tc>
        <w:tc>
          <w:tcPr/>
          <w:p>
            <w:pPr>
              <w:pStyle w:val="Compact"/>
              <w:jc w:val="left"/>
            </w:pPr>
            <w:r>
              <w:t xml:space="preserve">1.0.1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tibble</w:t>
            </w:r>
          </w:p>
        </w:tc>
        <w:tc>
          <w:tcPr/>
          <w:p>
            <w:pPr>
              <w:pStyle w:val="Compact"/>
              <w:jc w:val="left"/>
            </w:pPr>
            <w:r>
              <w:t xml:space="preserve">tibble</w:t>
            </w:r>
          </w:p>
        </w:tc>
        <w:tc>
          <w:tcPr/>
          <w:p>
            <w:pPr>
              <w:pStyle w:val="Compact"/>
              <w:jc w:val="left"/>
            </w:pPr>
            <w:r>
              <w:t xml:space="preserve">3.3.0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tidylog</w:t>
            </w:r>
          </w:p>
        </w:tc>
        <w:tc>
          <w:tcPr/>
          <w:p>
            <w:pPr>
              <w:pStyle w:val="Compact"/>
              <w:jc w:val="left"/>
            </w:pPr>
            <w:r>
              <w:t xml:space="preserve">tidylog</w:t>
            </w:r>
          </w:p>
        </w:tc>
        <w:tc>
          <w:tcPr/>
          <w:p>
            <w:pPr>
              <w:pStyle w:val="Compact"/>
              <w:jc w:val="left"/>
            </w:pPr>
            <w:r>
              <w:t xml:space="preserve">1.1.0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tidyr</w:t>
            </w:r>
          </w:p>
        </w:tc>
        <w:tc>
          <w:tcPr/>
          <w:p>
            <w:pPr>
              <w:pStyle w:val="Compact"/>
              <w:jc w:val="left"/>
            </w:pPr>
            <w:r>
              <w:t xml:space="preserve">tidyr</w:t>
            </w:r>
          </w:p>
        </w:tc>
        <w:tc>
          <w:tcPr/>
          <w:p>
            <w:pPr>
              <w:pStyle w:val="Compact"/>
              <w:jc w:val="left"/>
            </w:pPr>
            <w:r>
              <w:t xml:space="preserve">1.3.1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tidyselect</w:t>
            </w:r>
          </w:p>
        </w:tc>
        <w:tc>
          <w:tcPr/>
          <w:p>
            <w:pPr>
              <w:pStyle w:val="Compact"/>
              <w:jc w:val="left"/>
            </w:pPr>
            <w:r>
              <w:t xml:space="preserve">tidyselect</w:t>
            </w:r>
          </w:p>
        </w:tc>
        <w:tc>
          <w:tcPr/>
          <w:p>
            <w:pPr>
              <w:pStyle w:val="Compact"/>
              <w:jc w:val="left"/>
            </w:pPr>
            <w:r>
              <w:t xml:space="preserve">1.2.1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tidyverse</w:t>
            </w:r>
          </w:p>
        </w:tc>
        <w:tc>
          <w:tcPr/>
          <w:p>
            <w:pPr>
              <w:pStyle w:val="Compact"/>
              <w:jc w:val="left"/>
            </w:pPr>
            <w:r>
              <w:t xml:space="preserve">tidyverse</w:t>
            </w:r>
          </w:p>
        </w:tc>
        <w:tc>
          <w:tcPr/>
          <w:p>
            <w:pPr>
              <w:pStyle w:val="Compact"/>
              <w:jc w:val="left"/>
            </w:pPr>
            <w:r>
              <w:t xml:space="preserve">2.0.0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timechange</w:t>
            </w:r>
          </w:p>
        </w:tc>
        <w:tc>
          <w:tcPr/>
          <w:p>
            <w:pPr>
              <w:pStyle w:val="Compact"/>
              <w:jc w:val="left"/>
            </w:pPr>
            <w:r>
              <w:t xml:space="preserve">timechange</w:t>
            </w:r>
          </w:p>
        </w:tc>
        <w:tc>
          <w:tcPr/>
          <w:p>
            <w:pPr>
              <w:pStyle w:val="Compact"/>
              <w:jc w:val="left"/>
            </w:pPr>
            <w:r>
              <w:t xml:space="preserve">0.3.0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tinytex</w:t>
            </w:r>
          </w:p>
        </w:tc>
        <w:tc>
          <w:tcPr/>
          <w:p>
            <w:pPr>
              <w:pStyle w:val="Compact"/>
              <w:jc w:val="left"/>
            </w:pPr>
            <w:r>
              <w:t xml:space="preserve">tinytex</w:t>
            </w:r>
          </w:p>
        </w:tc>
        <w:tc>
          <w:tcPr/>
          <w:p>
            <w:pPr>
              <w:pStyle w:val="Compact"/>
              <w:jc w:val="left"/>
            </w:pPr>
            <w:r>
              <w:t xml:space="preserve">0.56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triebeard</w:t>
            </w:r>
          </w:p>
        </w:tc>
        <w:tc>
          <w:tcPr/>
          <w:p>
            <w:pPr>
              <w:pStyle w:val="Compact"/>
              <w:jc w:val="left"/>
            </w:pPr>
            <w:r>
              <w:t xml:space="preserve">triebeard</w:t>
            </w:r>
          </w:p>
        </w:tc>
        <w:tc>
          <w:tcPr/>
          <w:p>
            <w:pPr>
              <w:pStyle w:val="Compact"/>
              <w:jc w:val="left"/>
            </w:pPr>
            <w:r>
              <w:t xml:space="preserve">0.4.1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tzdb</w:t>
            </w:r>
          </w:p>
        </w:tc>
        <w:tc>
          <w:tcPr/>
          <w:p>
            <w:pPr>
              <w:pStyle w:val="Compact"/>
              <w:jc w:val="left"/>
            </w:pPr>
            <w:r>
              <w:t xml:space="preserve">tzdb</w:t>
            </w:r>
          </w:p>
        </w:tc>
        <w:tc>
          <w:tcPr/>
          <w:p>
            <w:pPr>
              <w:pStyle w:val="Compact"/>
              <w:jc w:val="left"/>
            </w:pPr>
            <w:r>
              <w:t xml:space="preserve">0.5.0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units</w:t>
            </w:r>
          </w:p>
        </w:tc>
        <w:tc>
          <w:tcPr/>
          <w:p>
            <w:pPr>
              <w:pStyle w:val="Compact"/>
              <w:jc w:val="left"/>
            </w:pPr>
            <w:r>
              <w:t xml:space="preserve">units</w:t>
            </w:r>
          </w:p>
        </w:tc>
        <w:tc>
          <w:tcPr/>
          <w:p>
            <w:pPr>
              <w:pStyle w:val="Compact"/>
              <w:jc w:val="left"/>
            </w:pPr>
            <w:r>
              <w:t xml:space="preserve">0.8-7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urlchecker</w:t>
            </w:r>
          </w:p>
        </w:tc>
        <w:tc>
          <w:tcPr/>
          <w:p>
            <w:pPr>
              <w:pStyle w:val="Compact"/>
              <w:jc w:val="left"/>
            </w:pPr>
            <w:r>
              <w:t xml:space="preserve">urlchecker</w:t>
            </w:r>
          </w:p>
        </w:tc>
        <w:tc>
          <w:tcPr/>
          <w:p>
            <w:pPr>
              <w:pStyle w:val="Compact"/>
              <w:jc w:val="left"/>
            </w:pPr>
            <w:r>
              <w:t xml:space="preserve">1.0.1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urltools</w:t>
            </w:r>
          </w:p>
        </w:tc>
        <w:tc>
          <w:tcPr/>
          <w:p>
            <w:pPr>
              <w:pStyle w:val="Compact"/>
              <w:jc w:val="left"/>
            </w:pPr>
            <w:r>
              <w:t xml:space="preserve">urltools</w:t>
            </w:r>
          </w:p>
        </w:tc>
        <w:tc>
          <w:tcPr/>
          <w:p>
            <w:pPr>
              <w:pStyle w:val="Compact"/>
              <w:jc w:val="left"/>
            </w:pPr>
            <w:r>
              <w:t xml:space="preserve">1.7.3</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usethis</w:t>
            </w:r>
          </w:p>
        </w:tc>
        <w:tc>
          <w:tcPr/>
          <w:p>
            <w:pPr>
              <w:pStyle w:val="Compact"/>
              <w:jc w:val="left"/>
            </w:pPr>
            <w:r>
              <w:t xml:space="preserve">usethis</w:t>
            </w:r>
          </w:p>
        </w:tc>
        <w:tc>
          <w:tcPr/>
          <w:p>
            <w:pPr>
              <w:pStyle w:val="Compact"/>
              <w:jc w:val="left"/>
            </w:pPr>
            <w:r>
              <w:t xml:space="preserve">3.1.0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utf8</w:t>
            </w:r>
          </w:p>
        </w:tc>
        <w:tc>
          <w:tcPr/>
          <w:p>
            <w:pPr>
              <w:pStyle w:val="Compact"/>
              <w:jc w:val="left"/>
            </w:pPr>
            <w:r>
              <w:t xml:space="preserve">utf8</w:t>
            </w:r>
          </w:p>
        </w:tc>
        <w:tc>
          <w:tcPr/>
          <w:p>
            <w:pPr>
              <w:pStyle w:val="Compact"/>
              <w:jc w:val="left"/>
            </w:pPr>
            <w:r>
              <w:t xml:space="preserve">1.2.6</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uuid</w:t>
            </w:r>
          </w:p>
        </w:tc>
        <w:tc>
          <w:tcPr/>
          <w:p>
            <w:pPr>
              <w:pStyle w:val="Compact"/>
              <w:jc w:val="left"/>
            </w:pPr>
            <w:r>
              <w:t xml:space="preserve">uuid</w:t>
            </w:r>
          </w:p>
        </w:tc>
        <w:tc>
          <w:tcPr/>
          <w:p>
            <w:pPr>
              <w:pStyle w:val="Compact"/>
              <w:jc w:val="left"/>
            </w:pPr>
            <w:r>
              <w:t xml:space="preserve">1.2-1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vctrs</w:t>
            </w:r>
          </w:p>
        </w:tc>
        <w:tc>
          <w:tcPr/>
          <w:p>
            <w:pPr>
              <w:pStyle w:val="Compact"/>
              <w:jc w:val="left"/>
            </w:pPr>
            <w:r>
              <w:t xml:space="preserve">vctrs</w:t>
            </w:r>
          </w:p>
        </w:tc>
        <w:tc>
          <w:tcPr/>
          <w:p>
            <w:pPr>
              <w:pStyle w:val="Compact"/>
              <w:jc w:val="left"/>
            </w:pPr>
            <w:r>
              <w:t xml:space="preserve">0.6.5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viridis</w:t>
            </w:r>
          </w:p>
        </w:tc>
        <w:tc>
          <w:tcPr/>
          <w:p>
            <w:pPr>
              <w:pStyle w:val="Compact"/>
              <w:jc w:val="left"/>
            </w:pPr>
            <w:r>
              <w:t xml:space="preserve">viridis</w:t>
            </w:r>
          </w:p>
        </w:tc>
        <w:tc>
          <w:tcPr/>
          <w:p>
            <w:pPr>
              <w:pStyle w:val="Compact"/>
              <w:jc w:val="left"/>
            </w:pPr>
            <w:r>
              <w:t xml:space="preserve">0.6.5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viridisLite</w:t>
            </w:r>
          </w:p>
        </w:tc>
        <w:tc>
          <w:tcPr/>
          <w:p>
            <w:pPr>
              <w:pStyle w:val="Compact"/>
              <w:jc w:val="left"/>
            </w:pPr>
            <w:r>
              <w:t xml:space="preserve">viridisLite</w:t>
            </w:r>
          </w:p>
        </w:tc>
        <w:tc>
          <w:tcPr/>
          <w:p>
            <w:pPr>
              <w:pStyle w:val="Compact"/>
              <w:jc w:val="left"/>
            </w:pPr>
            <w:r>
              <w:t xml:space="preserve">0.4.2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vroom</w:t>
            </w:r>
          </w:p>
        </w:tc>
        <w:tc>
          <w:tcPr/>
          <w:p>
            <w:pPr>
              <w:pStyle w:val="Compact"/>
              <w:jc w:val="left"/>
            </w:pPr>
            <w:r>
              <w:t xml:space="preserve">vroom</w:t>
            </w:r>
          </w:p>
        </w:tc>
        <w:tc>
          <w:tcPr/>
          <w:p>
            <w:pPr>
              <w:pStyle w:val="Compact"/>
              <w:jc w:val="left"/>
            </w:pPr>
            <w:r>
              <w:t xml:space="preserve">1.6.5</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waldo</w:t>
            </w:r>
          </w:p>
        </w:tc>
        <w:tc>
          <w:tcPr/>
          <w:p>
            <w:pPr>
              <w:pStyle w:val="Compact"/>
              <w:jc w:val="left"/>
            </w:pPr>
            <w:r>
              <w:t xml:space="preserve">waldo</w:t>
            </w:r>
          </w:p>
        </w:tc>
        <w:tc>
          <w:tcPr/>
          <w:p>
            <w:pPr>
              <w:pStyle w:val="Compact"/>
              <w:jc w:val="left"/>
            </w:pPr>
            <w:r>
              <w:t xml:space="preserve">0.6.2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whisker</w:t>
            </w:r>
          </w:p>
        </w:tc>
        <w:tc>
          <w:tcPr/>
          <w:p>
            <w:pPr>
              <w:pStyle w:val="Compact"/>
              <w:jc w:val="left"/>
            </w:pPr>
            <w:r>
              <w:t xml:space="preserve">whisker</w:t>
            </w:r>
          </w:p>
        </w:tc>
        <w:tc>
          <w:tcPr/>
          <w:p>
            <w:pPr>
              <w:pStyle w:val="Compact"/>
              <w:jc w:val="left"/>
            </w:pPr>
            <w:r>
              <w:t xml:space="preserve">0.4.1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withr</w:t>
            </w:r>
          </w:p>
        </w:tc>
        <w:tc>
          <w:tcPr/>
          <w:p>
            <w:pPr>
              <w:pStyle w:val="Compact"/>
              <w:jc w:val="left"/>
            </w:pPr>
            <w:r>
              <w:t xml:space="preserve">withr</w:t>
            </w:r>
          </w:p>
        </w:tc>
        <w:tc>
          <w:tcPr/>
          <w:p>
            <w:pPr>
              <w:pStyle w:val="Compact"/>
              <w:jc w:val="left"/>
            </w:pPr>
            <w:r>
              <w:t xml:space="preserve">3.0.2</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wk</w:t>
            </w:r>
          </w:p>
        </w:tc>
        <w:tc>
          <w:tcPr/>
          <w:p>
            <w:pPr>
              <w:pStyle w:val="Compact"/>
              <w:jc w:val="left"/>
            </w:pPr>
            <w:r>
              <w:t xml:space="preserve">wk</w:t>
            </w:r>
          </w:p>
        </w:tc>
        <w:tc>
          <w:tcPr/>
          <w:p>
            <w:pPr>
              <w:pStyle w:val="Compact"/>
              <w:jc w:val="left"/>
            </w:pPr>
            <w:r>
              <w:t xml:space="preserve">0.9.4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xfun</w:t>
            </w:r>
          </w:p>
        </w:tc>
        <w:tc>
          <w:tcPr/>
          <w:p>
            <w:pPr>
              <w:pStyle w:val="Compact"/>
              <w:jc w:val="left"/>
            </w:pPr>
            <w:r>
              <w:t xml:space="preserve">xfun</w:t>
            </w:r>
          </w:p>
        </w:tc>
        <w:tc>
          <w:tcPr/>
          <w:p>
            <w:pPr>
              <w:pStyle w:val="Compact"/>
              <w:jc w:val="left"/>
            </w:pPr>
            <w:r>
              <w:t xml:space="preserve">0.51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xml2</w:t>
            </w:r>
          </w:p>
        </w:tc>
        <w:tc>
          <w:tcPr/>
          <w:p>
            <w:pPr>
              <w:pStyle w:val="Compact"/>
              <w:jc w:val="left"/>
            </w:pPr>
            <w:r>
              <w:t xml:space="preserve">xml2</w:t>
            </w:r>
          </w:p>
        </w:tc>
        <w:tc>
          <w:tcPr/>
          <w:p>
            <w:pPr>
              <w:pStyle w:val="Compact"/>
              <w:jc w:val="left"/>
            </w:pPr>
            <w:r>
              <w:t xml:space="preserve">1.3.7</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xopen</w:t>
            </w:r>
          </w:p>
        </w:tc>
        <w:tc>
          <w:tcPr/>
          <w:p>
            <w:pPr>
              <w:pStyle w:val="Compact"/>
              <w:jc w:val="left"/>
            </w:pPr>
            <w:r>
              <w:t xml:space="preserve">xopen</w:t>
            </w:r>
          </w:p>
        </w:tc>
        <w:tc>
          <w:tcPr/>
          <w:p>
            <w:pPr>
              <w:pStyle w:val="Compact"/>
              <w:jc w:val="left"/>
            </w:pPr>
            <w:r>
              <w:t xml:space="preserve">1.0.1</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xtable</w:t>
            </w:r>
          </w:p>
        </w:tc>
        <w:tc>
          <w:tcPr/>
          <w:p>
            <w:pPr>
              <w:pStyle w:val="Compact"/>
              <w:jc w:val="left"/>
            </w:pPr>
            <w:r>
              <w:t xml:space="preserve">xtable</w:t>
            </w:r>
          </w:p>
        </w:tc>
        <w:tc>
          <w:tcPr/>
          <w:p>
            <w:pPr>
              <w:pStyle w:val="Compact"/>
              <w:jc w:val="left"/>
            </w:pPr>
            <w:r>
              <w:t xml:space="preserve">1.8-4</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yaml</w:t>
            </w:r>
          </w:p>
        </w:tc>
        <w:tc>
          <w:tcPr/>
          <w:p>
            <w:pPr>
              <w:pStyle w:val="Compact"/>
              <w:jc w:val="left"/>
            </w:pPr>
            <w:r>
              <w:t xml:space="preserve">yaml</w:t>
            </w:r>
          </w:p>
        </w:tc>
        <w:tc>
          <w:tcPr/>
          <w:p>
            <w:pPr>
              <w:pStyle w:val="Compact"/>
              <w:jc w:val="left"/>
            </w:pPr>
            <w:r>
              <w:t xml:space="preserve">2.3.10</w:t>
            </w:r>
          </w:p>
        </w:tc>
        <w:tc>
          <w:tcPr/>
          <w:p>
            <w:pPr>
              <w:pStyle w:val="Compact"/>
              <w:jc w:val="left"/>
            </w:pPr>
            <w:r>
              <w:t xml:space="preserve">Repository</w:t>
            </w:r>
          </w:p>
        </w:tc>
        <w:tc>
          <w:tcPr/>
          <w:p>
            <w:pPr>
              <w:pStyle w:val="Compact"/>
              <w:jc w:val="left"/>
            </w:pPr>
            <w:r>
              <w:t xml:space="preserve">TRUE</w:t>
            </w:r>
          </w:p>
        </w:tc>
      </w:tr>
      <w:tr>
        <w:tc>
          <w:tcPr/>
          <w:p>
            <w:pPr>
              <w:pStyle w:val="Compact"/>
              <w:jc w:val="left"/>
            </w:pPr>
            <w:r>
              <w:t xml:space="preserve">zip</w:t>
            </w:r>
          </w:p>
        </w:tc>
        <w:tc>
          <w:tcPr/>
          <w:p>
            <w:pPr>
              <w:pStyle w:val="Compact"/>
              <w:jc w:val="left"/>
            </w:pPr>
            <w:r>
              <w:t xml:space="preserve">zip</w:t>
            </w:r>
          </w:p>
        </w:tc>
        <w:tc>
          <w:tcPr/>
          <w:p>
            <w:pPr>
              <w:pStyle w:val="Compact"/>
              <w:jc w:val="left"/>
            </w:pPr>
            <w:r>
              <w:t xml:space="preserve">2.3.3</w:t>
            </w:r>
          </w:p>
        </w:tc>
        <w:tc>
          <w:tcPr/>
          <w:p>
            <w:pPr>
              <w:pStyle w:val="Compact"/>
              <w:jc w:val="left"/>
            </w:pPr>
            <w:r>
              <w:t xml:space="preserve">Repository</w:t>
            </w:r>
          </w:p>
        </w:tc>
        <w:tc>
          <w:tcPr/>
          <w:p>
            <w:pPr>
              <w:pStyle w:val="Compact"/>
              <w:jc w:val="left"/>
            </w:pPr>
            <w:r>
              <w:t xml:space="preserve">TRUE</w:t>
            </w:r>
          </w:p>
        </w:tc>
      </w:tr>
    </w:tbl>
    <w:bookmarkEnd w:id="133"/>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1"/>
  </w:num>
  <w:num w:numId="1004">
    <w:abstractNumId w:val="993"/>
  </w:num>
  <w:num w:numId="1005">
    <w:abstractNumId w:val="992"/>
  </w:num>
  <w:num w:numId="1006">
    <w:abstractNumId w:val="992"/>
  </w:num>
  <w:num w:numId="1007">
    <w:abstractNumId w:val="991"/>
  </w:num>
  <w:num w:numId="1008">
    <w:abstractNumId w:val="991"/>
  </w:num>
  <w:num w:numId="1009">
    <w:abstractNumId w:val="992"/>
  </w:num>
  <w:num w:numId="1010">
    <w:abstractNumId w:val="993"/>
  </w:num>
  <w:num w:numId="1011">
    <w:abstractNumId w:val="992"/>
  </w:num>
  <w:num w:numId="1012">
    <w:abstractNumId w:val="993"/>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3"/>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 w:numId="1031">
    <w:abstractNumId w:val="993"/>
  </w:num>
  <w:num w:numId="1032">
    <w:abstractNumId w:val="993"/>
  </w:num>
  <w:num w:numId="1033">
    <w:abstractNumId w:val="992"/>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svg" /><Relationship Type="http://schemas.openxmlformats.org/officeDocument/2006/relationships/hyperlink" Id="rId15" Target="LICENSE.txt" TargetMode="External" /><Relationship Type="http://schemas.openxmlformats.org/officeDocument/2006/relationships/hyperlink" Id="rId24" Target="http://creativecommons.org/licenses/by/4.0/" TargetMode="External" /><Relationship Type="http://schemas.openxmlformats.org/officeDocument/2006/relationships/hyperlink" Id="rId128" Target="http://haozhu233.github.io/kableExtra/" TargetMode="External" /><Relationship Type="http://schemas.openxmlformats.org/officeDocument/2006/relationships/hyperlink" Id="rId73" Target="http://xtable.r-forge.r-project.org/" TargetMode="External" /><Relationship Type="http://schemas.openxmlformats.org/officeDocument/2006/relationships/hyperlink" Id="rId124" Target="https://bookdown.org/yihui/rmarkdown" TargetMode="External" /><Relationship Type="http://schemas.openxmlformats.org/officeDocument/2006/relationships/hyperlink" Id="rId126" Target="https://bookdown.org/yihui/rmarkdown-cookbook" TargetMode="External" /><Relationship Type="http://schemas.openxmlformats.org/officeDocument/2006/relationships/hyperlink" Id="rId18" Target="https://creativecommons.org/licenses/by-nc/4.0/legalcode" TargetMode="External" /><Relationship Type="http://schemas.openxmlformats.org/officeDocument/2006/relationships/hyperlink" Id="rId116" Target="https://devtools.r-lib.org/" TargetMode="External" /><Relationship Type="http://schemas.openxmlformats.org/officeDocument/2006/relationships/hyperlink" Id="rId67" Target="https://docs.ropensci.org/rcrossref/" TargetMode="External" /><Relationship Type="http://schemas.openxmlformats.org/officeDocument/2006/relationships/hyperlink" Id="rId112" Target="https://docs.ropensci.org/skimr/" TargetMode="External" /><Relationship Type="http://schemas.openxmlformats.org/officeDocument/2006/relationships/hyperlink" Id="rId79" Target="https://doi.org/10.1038/s41467-023-41111-1" TargetMode="External" /><Relationship Type="http://schemas.openxmlformats.org/officeDocument/2006/relationships/hyperlink" Id="rId85" Target="https://doi.org/10.1162/qss_a_00022" TargetMode="External" /><Relationship Type="http://schemas.openxmlformats.org/officeDocument/2006/relationships/hyperlink" Id="rId9" Target="https://doi.org/10.1234/something" TargetMode="External" /><Relationship Type="http://schemas.openxmlformats.org/officeDocument/2006/relationships/hyperlink" Id="rId63" Target="https://doi.org/10.21105/joss.00848" TargetMode="External" /><Relationship Type="http://schemas.openxmlformats.org/officeDocument/2006/relationships/hyperlink" Id="rId114" Target="https://doi.org/10.21105/joss.01686" TargetMode="External" /><Relationship Type="http://schemas.openxmlformats.org/officeDocument/2006/relationships/hyperlink" Id="rId83" Target="https://doi.org/10.5281/zenodo.4679423" TargetMode="External" /><Relationship Type="http://schemas.openxmlformats.org/officeDocument/2006/relationships/hyperlink" Id="rId110" Target="https://doi.org/10.5281/zenodo.7293838" TargetMode="External" /><Relationship Type="http://schemas.openxmlformats.org/officeDocument/2006/relationships/hyperlink" Id="rId65" Target="https://github.com/adeckmyn/maps" TargetMode="External" /><Relationship Type="http://schemas.openxmlformats.org/officeDocument/2006/relationships/hyperlink" Id="rId103" Target="https://github.com/apache/arrow/" TargetMode="External" /><Relationship Type="http://schemas.openxmlformats.org/officeDocument/2006/relationships/hyperlink" Id="rId75" Target="https://github.com/elbersb/tidylog/" TargetMode="External" /><Relationship Type="http://schemas.openxmlformats.org/officeDocument/2006/relationships/hyperlink" Id="rId61" Target="https://github.com/rstudio/rmarkdown" TargetMode="External" /><Relationship Type="http://schemas.openxmlformats.org/officeDocument/2006/relationships/hyperlink" Id="rId136" Target="https://github.com/social-science-data-editors/readme-rmarkdown" TargetMode="External" /><Relationship Type="http://schemas.openxmlformats.org/officeDocument/2006/relationships/hyperlink" Id="rId77" Target="https://github.com/trevorld/ggpattern" TargetMode="External" /><Relationship Type="http://schemas.openxmlformats.org/officeDocument/2006/relationships/hyperlink" Id="rId105" Target="https://github.com/uscensusbureau/fsrdc-external-census-projects/tree/2625c2169f2d1b22cac262b90f7af87b7e969d6b" TargetMode="External" /><Relationship Type="http://schemas.openxmlformats.org/officeDocument/2006/relationships/hyperlink" Id="rId81" Target="https://github.com/vubiostat/r-yaml/" TargetMode="External" /><Relationship Type="http://schemas.openxmlformats.org/officeDocument/2006/relationships/hyperlink" Id="rId90" Target="https://here.r-lib.org/" TargetMode="External" /><Relationship Type="http://schemas.openxmlformats.org/officeDocument/2006/relationships/hyperlink" Id="rId42" Target="https://hub.docker.com/r/rocker" TargetMode="External" /><Relationship Type="http://schemas.openxmlformats.org/officeDocument/2006/relationships/hyperlink" Id="rId53" Target="https://localhost:8787" TargetMode="External" /><Relationship Type="http://schemas.openxmlformats.org/officeDocument/2006/relationships/hyperlink" Id="rId96" Target="https://ncses.nsf.gov/pubs/nsf25300" TargetMode="External" /><Relationship Type="http://schemas.openxmlformats.org/officeDocument/2006/relationships/hyperlink" Id="rId43" Target="https://packagemanager.posit.co/client/" TargetMode="External" /><Relationship Type="http://schemas.openxmlformats.org/officeDocument/2006/relationships/hyperlink" Id="rId98" Target="https://patchwork.data-imaginist.com" TargetMode="External" /><Relationship Type="http://schemas.openxmlformats.org/officeDocument/2006/relationships/hyperlink" Id="rId71" Target="https://remotes.r-lib.org" TargetMode="External" /><Relationship Type="http://schemas.openxmlformats.org/officeDocument/2006/relationships/hyperlink" Id="rId92" Target="https://rprojroot.r-lib.org/" TargetMode="External" /><Relationship Type="http://schemas.openxmlformats.org/officeDocument/2006/relationships/hyperlink" Id="rId107" Target="https://rstudio.github.io/renv/" TargetMode="External" /><Relationship Type="http://schemas.openxmlformats.org/officeDocument/2006/relationships/hyperlink" Id="rId54" Target="https://rstudio.github.io/renv/articles/renv.html" TargetMode="External" /><Relationship Type="http://schemas.openxmlformats.org/officeDocument/2006/relationships/hyperlink" Id="rId118" Target="https://scales.r-lib.org" TargetMode="External" /><Relationship Type="http://schemas.openxmlformats.org/officeDocument/2006/relationships/hyperlink" Id="rId94" Target="https://web.archive.org/web/20250110073711/https://www.nber.org/affiliated-scholars?page=1&amp;perPage=50" TargetMode="External" /><Relationship Type="http://schemas.openxmlformats.org/officeDocument/2006/relationships/hyperlink" Id="rId59" Target="https://web.archive.org/web/20250117031829/https://www.povertyactionlab.org/affiliated-professors/all" TargetMode="External" /><Relationship Type="http://schemas.openxmlformats.org/officeDocument/2006/relationships/hyperlink" Id="rId87" Target="https://web.archive.org/web/20250117034629/https://ideas.repec.org/top/top.norway.html" TargetMode="External" /><Relationship Type="http://schemas.openxmlformats.org/officeDocument/2006/relationships/hyperlink" Id="rId100" Target="https://www.R-project.org/" TargetMode="External" /><Relationship Type="http://schemas.openxmlformats.org/officeDocument/2006/relationships/hyperlink" Id="rId17" Target="https://www.crossref.org/documentation/retrieve-metadata/" TargetMode="External" /><Relationship Type="http://schemas.openxmlformats.org/officeDocument/2006/relationships/hyperlink" Id="rId69" Target="https://www.crossref.org/documentation/retrieve-metadata/rest-api/" TargetMode="External" /><Relationship Type="http://schemas.openxmlformats.org/officeDocument/2006/relationships/hyperlink" Id="rId121"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15" Target="LICENSE.txt" TargetMode="External" /><Relationship Type="http://schemas.openxmlformats.org/officeDocument/2006/relationships/hyperlink" Id="rId24" Target="http://creativecommons.org/licenses/by/4.0/" TargetMode="External" /><Relationship Type="http://schemas.openxmlformats.org/officeDocument/2006/relationships/hyperlink" Id="rId128" Target="http://haozhu233.github.io/kableExtra/" TargetMode="External" /><Relationship Type="http://schemas.openxmlformats.org/officeDocument/2006/relationships/hyperlink" Id="rId73" Target="http://xtable.r-forge.r-project.org/" TargetMode="External" /><Relationship Type="http://schemas.openxmlformats.org/officeDocument/2006/relationships/hyperlink" Id="rId124" Target="https://bookdown.org/yihui/rmarkdown" TargetMode="External" /><Relationship Type="http://schemas.openxmlformats.org/officeDocument/2006/relationships/hyperlink" Id="rId126" Target="https://bookdown.org/yihui/rmarkdown-cookbook" TargetMode="External" /><Relationship Type="http://schemas.openxmlformats.org/officeDocument/2006/relationships/hyperlink" Id="rId18" Target="https://creativecommons.org/licenses/by-nc/4.0/legalcode" TargetMode="External" /><Relationship Type="http://schemas.openxmlformats.org/officeDocument/2006/relationships/hyperlink" Id="rId116" Target="https://devtools.r-lib.org/" TargetMode="External" /><Relationship Type="http://schemas.openxmlformats.org/officeDocument/2006/relationships/hyperlink" Id="rId67" Target="https://docs.ropensci.org/rcrossref/" TargetMode="External" /><Relationship Type="http://schemas.openxmlformats.org/officeDocument/2006/relationships/hyperlink" Id="rId112" Target="https://docs.ropensci.org/skimr/" TargetMode="External" /><Relationship Type="http://schemas.openxmlformats.org/officeDocument/2006/relationships/hyperlink" Id="rId79" Target="https://doi.org/10.1038/s41467-023-41111-1" TargetMode="External" /><Relationship Type="http://schemas.openxmlformats.org/officeDocument/2006/relationships/hyperlink" Id="rId85" Target="https://doi.org/10.1162/qss_a_00022" TargetMode="External" /><Relationship Type="http://schemas.openxmlformats.org/officeDocument/2006/relationships/hyperlink" Id="rId9" Target="https://doi.org/10.1234/something" TargetMode="External" /><Relationship Type="http://schemas.openxmlformats.org/officeDocument/2006/relationships/hyperlink" Id="rId63" Target="https://doi.org/10.21105/joss.00848" TargetMode="External" /><Relationship Type="http://schemas.openxmlformats.org/officeDocument/2006/relationships/hyperlink" Id="rId114" Target="https://doi.org/10.21105/joss.01686" TargetMode="External" /><Relationship Type="http://schemas.openxmlformats.org/officeDocument/2006/relationships/hyperlink" Id="rId83" Target="https://doi.org/10.5281/zenodo.4679423" TargetMode="External" /><Relationship Type="http://schemas.openxmlformats.org/officeDocument/2006/relationships/hyperlink" Id="rId110" Target="https://doi.org/10.5281/zenodo.7293838" TargetMode="External" /><Relationship Type="http://schemas.openxmlformats.org/officeDocument/2006/relationships/hyperlink" Id="rId65" Target="https://github.com/adeckmyn/maps" TargetMode="External" /><Relationship Type="http://schemas.openxmlformats.org/officeDocument/2006/relationships/hyperlink" Id="rId103" Target="https://github.com/apache/arrow/" TargetMode="External" /><Relationship Type="http://schemas.openxmlformats.org/officeDocument/2006/relationships/hyperlink" Id="rId75" Target="https://github.com/elbersb/tidylog/" TargetMode="External" /><Relationship Type="http://schemas.openxmlformats.org/officeDocument/2006/relationships/hyperlink" Id="rId61" Target="https://github.com/rstudio/rmarkdown" TargetMode="External" /><Relationship Type="http://schemas.openxmlformats.org/officeDocument/2006/relationships/hyperlink" Id="rId136" Target="https://github.com/social-science-data-editors/readme-rmarkdown" TargetMode="External" /><Relationship Type="http://schemas.openxmlformats.org/officeDocument/2006/relationships/hyperlink" Id="rId77" Target="https://github.com/trevorld/ggpattern" TargetMode="External" /><Relationship Type="http://schemas.openxmlformats.org/officeDocument/2006/relationships/hyperlink" Id="rId105" Target="https://github.com/uscensusbureau/fsrdc-external-census-projects/tree/2625c2169f2d1b22cac262b90f7af87b7e969d6b" TargetMode="External" /><Relationship Type="http://schemas.openxmlformats.org/officeDocument/2006/relationships/hyperlink" Id="rId81" Target="https://github.com/vubiostat/r-yaml/" TargetMode="External" /><Relationship Type="http://schemas.openxmlformats.org/officeDocument/2006/relationships/hyperlink" Id="rId90" Target="https://here.r-lib.org/" TargetMode="External" /><Relationship Type="http://schemas.openxmlformats.org/officeDocument/2006/relationships/hyperlink" Id="rId42" Target="https://hub.docker.com/r/rocker" TargetMode="External" /><Relationship Type="http://schemas.openxmlformats.org/officeDocument/2006/relationships/hyperlink" Id="rId53" Target="https://localhost:8787" TargetMode="External" /><Relationship Type="http://schemas.openxmlformats.org/officeDocument/2006/relationships/hyperlink" Id="rId96" Target="https://ncses.nsf.gov/pubs/nsf25300" TargetMode="External" /><Relationship Type="http://schemas.openxmlformats.org/officeDocument/2006/relationships/hyperlink" Id="rId43" Target="https://packagemanager.posit.co/client/" TargetMode="External" /><Relationship Type="http://schemas.openxmlformats.org/officeDocument/2006/relationships/hyperlink" Id="rId98" Target="https://patchwork.data-imaginist.com" TargetMode="External" /><Relationship Type="http://schemas.openxmlformats.org/officeDocument/2006/relationships/hyperlink" Id="rId71" Target="https://remotes.r-lib.org" TargetMode="External" /><Relationship Type="http://schemas.openxmlformats.org/officeDocument/2006/relationships/hyperlink" Id="rId92" Target="https://rprojroot.r-lib.org/" TargetMode="External" /><Relationship Type="http://schemas.openxmlformats.org/officeDocument/2006/relationships/hyperlink" Id="rId107" Target="https://rstudio.github.io/renv/" TargetMode="External" /><Relationship Type="http://schemas.openxmlformats.org/officeDocument/2006/relationships/hyperlink" Id="rId54" Target="https://rstudio.github.io/renv/articles/renv.html" TargetMode="External" /><Relationship Type="http://schemas.openxmlformats.org/officeDocument/2006/relationships/hyperlink" Id="rId118" Target="https://scales.r-lib.org" TargetMode="External" /><Relationship Type="http://schemas.openxmlformats.org/officeDocument/2006/relationships/hyperlink" Id="rId94" Target="https://web.archive.org/web/20250110073711/https://www.nber.org/affiliated-scholars?page=1&amp;perPage=50" TargetMode="External" /><Relationship Type="http://schemas.openxmlformats.org/officeDocument/2006/relationships/hyperlink" Id="rId59" Target="https://web.archive.org/web/20250117031829/https://www.povertyactionlab.org/affiliated-professors/all" TargetMode="External" /><Relationship Type="http://schemas.openxmlformats.org/officeDocument/2006/relationships/hyperlink" Id="rId87" Target="https://web.archive.org/web/20250117034629/https://ideas.repec.org/top/top.norway.html" TargetMode="External" /><Relationship Type="http://schemas.openxmlformats.org/officeDocument/2006/relationships/hyperlink" Id="rId100" Target="https://www.R-project.org/" TargetMode="External" /><Relationship Type="http://schemas.openxmlformats.org/officeDocument/2006/relationships/hyperlink" Id="rId17" Target="https://www.crossref.org/documentation/retrieve-metadata/" TargetMode="External" /><Relationship Type="http://schemas.openxmlformats.org/officeDocument/2006/relationships/hyperlink" Id="rId69" Target="https://www.crossref.org/documentation/retrieve-metadata/rest-api/" TargetMode="External" /><Relationship Type="http://schemas.openxmlformats.org/officeDocument/2006/relationships/hyperlink" Id="rId121"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and Data for: Reproducibility and Open Science in Economics</dc:title>
  <dc:creator>Lars Vilhuber</dc:creator>
  <cp:keywords/>
  <dcterms:created xsi:type="dcterms:W3CDTF">2025-11-27T15:54:47Z</dcterms:created>
  <dcterms:modified xsi:type="dcterms:W3CDTF">2025-11-27T15:54:47Z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_readme/chicago-author-date.csl</vt:lpwstr>
  </property>
  <property fmtid="{D5CDD505-2E9C-101B-9397-08002B2CF9AE}" pid="4" name="date">
    <vt:lpwstr>2025-06-19</vt:lpwstr>
  </property>
  <property fmtid="{D5CDD505-2E9C-101B-9397-08002B2CF9AE}" pid="5" name="editor_options">
    <vt:lpwstr/>
  </property>
  <property fmtid="{D5CDD505-2E9C-101B-9397-08002B2CF9AE}" pid="6" name="github">
    <vt:lpwstr>https://github.com/social-science-data-editors/readme-rmarkdown</vt:lpwstr>
  </property>
  <property fmtid="{D5CDD505-2E9C-101B-9397-08002B2CF9AE}" pid="7" name="output">
    <vt:lpwstr/>
  </property>
  <property fmtid="{D5CDD505-2E9C-101B-9397-08002B2CF9AE}" pid="8" name="pubdate">
    <vt:lpwstr>2025</vt:lpwstr>
  </property>
  <property fmtid="{D5CDD505-2E9C-101B-9397-08002B2CF9AE}" pid="9" name="pubdoi">
    <vt:lpwstr>10.1234/something</vt:lpwstr>
  </property>
  <property fmtid="{D5CDD505-2E9C-101B-9397-08002B2CF9AE}" pid="10" name="publoc">
    <vt:lpwstr>Zenodo</vt:lpwstr>
  </property>
  <property fmtid="{D5CDD505-2E9C-101B-9397-08002B2CF9AE}" pid="11" name="pubversion">
    <vt:lpwstr>V1</vt:lpwstr>
  </property>
  <property fmtid="{D5CDD505-2E9C-101B-9397-08002B2CF9AE}" pid="12" name="tutorial">
    <vt:lpwstr>False</vt:lpwstr>
  </property>
</Properties>
</file>