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 prices and fuel efficiency</w:t>
      </w:r>
    </w:p>
    <w:p>
      <w:r>
        <w:t>Holding weight constant, one more mile per gallon changes the price by -49.5 dollars.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Coefficient</w:t>
            </w:r>
          </w:p>
        </w:tc>
        <w:tc>
          <w:tcPr>
            <w:tcW w:type="dxa" w:w="2880"/>
          </w:tcPr>
          <w:p>
            <w:r>
              <w:t>Std. err.</w:t>
            </w:r>
          </w:p>
        </w:tc>
      </w:tr>
      <w:tr>
        <w:tc>
          <w:tcPr>
            <w:tcW w:type="dxa" w:w="2880"/>
          </w:tcPr>
          <w:p>
            <w:r>
              <w:t>Mileage (mpg)</w:t>
            </w:r>
          </w:p>
        </w:tc>
        <w:tc>
          <w:tcPr>
            <w:tcW w:type="dxa" w:w="2880"/>
          </w:tcPr>
          <w:p>
            <w:r>
              <w:t>-49.51</w:t>
            </w:r>
          </w:p>
        </w:tc>
        <w:tc>
          <w:tcPr>
            <w:tcW w:type="dxa" w:w="2880"/>
          </w:tcPr>
          <w:p>
            <w:r>
              <w:t>86.16</w:t>
            </w:r>
          </w:p>
        </w:tc>
      </w:tr>
      <w:tr>
        <w:tc>
          <w:tcPr>
            <w:tcW w:type="dxa" w:w="2880"/>
          </w:tcPr>
          <w:p>
            <w:r>
              <w:t>Weight (lbs.)</w:t>
            </w:r>
          </w:p>
        </w:tc>
        <w:tc>
          <w:tcPr>
            <w:tcW w:type="dxa" w:w="2880"/>
          </w:tcPr>
          <w:p>
            <w:r>
              <w:t>1.75</w:t>
            </w:r>
          </w:p>
        </w:tc>
        <w:tc>
          <w:tcPr>
            <w:tcW w:type="dxa" w:w="2880"/>
          </w:tcPr>
          <w:p>
            <w:r>
              <w:t>0.64</w:t>
            </w:r>
          </w:p>
        </w:tc>
      </w:tr>
      <w:tr>
        <w:tc>
          <w:tcPr>
            <w:tcW w:type="dxa" w:w="2880"/>
          </w:tcPr>
          <w:p>
            <w:r>
              <w:t>Intercept</w:t>
            </w:r>
          </w:p>
        </w:tc>
        <w:tc>
          <w:tcPr>
            <w:tcW w:type="dxa" w:w="2880"/>
          </w:tcPr>
          <w:p>
            <w:r>
              <w:t>1946.07</w:t>
            </w:r>
          </w:p>
        </w:tc>
        <w:tc>
          <w:tcPr>
            <w:tcW w:type="dxa" w:w="2880"/>
          </w:tcPr>
          <w:p>
            <w:r>
              <w:t>3597.05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788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ce_mpg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7888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