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Default="00880DE3"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4762500" cy="2495550"/>
            <wp:effectExtent l="0" t="0" r="0" b="0"/>
            <wp:docPr id="1" name="Picture 1" descr="Afbeeldingsresultaat voor sas the power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as the power to kno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495550"/>
                    </a:xfrm>
                    <a:prstGeom prst="rect">
                      <a:avLst/>
                    </a:prstGeom>
                    <a:noFill/>
                    <a:ln>
                      <a:noFill/>
                    </a:ln>
                  </pic:spPr>
                </pic:pic>
              </a:graphicData>
            </a:graphic>
          </wp:inline>
        </w:drawing>
      </w:r>
    </w:p>
    <w:p w:rsidR="00880DE3" w:rsidRDefault="00880DE3" w:rsidP="00C6554A">
      <w:pPr>
        <w:pStyle w:val="Photo"/>
      </w:pPr>
    </w:p>
    <w:p w:rsidR="00880DE3" w:rsidRDefault="00880DE3" w:rsidP="00C6554A">
      <w:pPr>
        <w:pStyle w:val="Photo"/>
      </w:pPr>
    </w:p>
    <w:p w:rsidR="00880DE3" w:rsidRDefault="00880DE3" w:rsidP="00C6554A">
      <w:pPr>
        <w:pStyle w:val="Photo"/>
      </w:pPr>
    </w:p>
    <w:p w:rsidR="00880DE3" w:rsidRDefault="00880DE3" w:rsidP="00C6554A">
      <w:pPr>
        <w:pStyle w:val="Photo"/>
      </w:pPr>
    </w:p>
    <w:p w:rsidR="00880DE3" w:rsidRDefault="00880DE3" w:rsidP="00C6554A">
      <w:pPr>
        <w:pStyle w:val="Photo"/>
      </w:pPr>
    </w:p>
    <w:p w:rsidR="00880DE3" w:rsidRPr="008B5277" w:rsidRDefault="00880DE3" w:rsidP="00C6554A">
      <w:pPr>
        <w:pStyle w:val="Photo"/>
      </w:pPr>
    </w:p>
    <w:bookmarkEnd w:id="0"/>
    <w:bookmarkEnd w:id="1"/>
    <w:bookmarkEnd w:id="2"/>
    <w:bookmarkEnd w:id="3"/>
    <w:bookmarkEnd w:id="4"/>
    <w:p w:rsidR="00C6554A" w:rsidRDefault="00880DE3" w:rsidP="00C6554A">
      <w:pPr>
        <w:pStyle w:val="Title"/>
      </w:pPr>
      <w:r>
        <w:t>Homework SAS</w:t>
      </w:r>
    </w:p>
    <w:p w:rsidR="00C6554A" w:rsidRPr="00D5413C" w:rsidRDefault="00880DE3" w:rsidP="00C6554A">
      <w:pPr>
        <w:pStyle w:val="Subtitle"/>
      </w:pPr>
      <w:r>
        <w:t>Wildfire analysis for the state North Carolina</w:t>
      </w:r>
    </w:p>
    <w:p w:rsidR="00C6554A" w:rsidRPr="00880DE3" w:rsidRDefault="00880DE3" w:rsidP="00C6554A">
      <w:pPr>
        <w:pStyle w:val="ContactInfo"/>
        <w:rPr>
          <w:lang w:val="nl-BE"/>
        </w:rPr>
      </w:pPr>
      <w:r w:rsidRPr="00880DE3">
        <w:rPr>
          <w:lang w:val="nl-BE"/>
        </w:rPr>
        <w:t>Herlinde Wynendaele - Laurens Van Paemel - Steven Vandeleene - Bart Moens</w:t>
      </w:r>
      <w:r w:rsidR="00C6554A" w:rsidRPr="00880DE3">
        <w:rPr>
          <w:lang w:val="nl-BE"/>
        </w:rPr>
        <w:br w:type="page"/>
      </w:r>
    </w:p>
    <w:p w:rsidR="00C6554A" w:rsidRDefault="00880DE3" w:rsidP="00880DE3">
      <w:pPr>
        <w:pStyle w:val="Heading1"/>
      </w:pPr>
      <w:r>
        <w:lastRenderedPageBreak/>
        <w:t>Introduction</w:t>
      </w:r>
    </w:p>
    <w:p w:rsidR="00880DE3" w:rsidRDefault="00880DE3" w:rsidP="00880DE3">
      <w:r>
        <w:t>The report describes the analysis of wild fire occurrences in the state of North Carolina. The data is obtained from the United States Department of Agriculture Forest Services contains data from wildfires that occurred in the United States from 1992 to 2015. In the analysis we investigate the timings, causes and fire sizes for the different counties in North Carolina</w:t>
      </w:r>
    </w:p>
    <w:p w:rsidR="00880DE3" w:rsidRDefault="00D439F4" w:rsidP="00880DE3">
      <w:pPr>
        <w:pStyle w:val="Heading1"/>
      </w:pPr>
      <w:r>
        <w:t>Data Preparation</w:t>
      </w:r>
    </w:p>
    <w:p w:rsidR="00DA2991" w:rsidRPr="00DA2991" w:rsidRDefault="00DA2991" w:rsidP="00880DE3">
      <w:r w:rsidRPr="00DA2991">
        <w:t>In the data pre</w:t>
      </w:r>
      <w:r>
        <w:t>paration step al</w:t>
      </w:r>
      <w:r w:rsidRPr="00DA2991">
        <w:t>l variables were formatted, lab</w:t>
      </w:r>
      <w:r w:rsidR="007E6CDB">
        <w:t xml:space="preserve">els with information were added, month and county translated to a text format and </w:t>
      </w:r>
      <w:r w:rsidRPr="00DA2991">
        <w:t>a</w:t>
      </w:r>
      <w:r w:rsidR="007E6CDB">
        <w:t xml:space="preserve"> class for fire size was added</w:t>
      </w:r>
      <w:r w:rsidRPr="00DA2991">
        <w:t>.</w:t>
      </w:r>
    </w:p>
    <w:p w:rsidR="00DA2991" w:rsidRDefault="00DA2991" w:rsidP="00880DE3">
      <w:r w:rsidRPr="00DA2991">
        <w:rPr>
          <w:u w:val="single"/>
        </w:rPr>
        <w:t xml:space="preserve">First 5 observations of the data set after the data preparation </w:t>
      </w:r>
      <w:r w:rsidR="007E6CDB">
        <w:rPr>
          <w:u w:val="single"/>
        </w:rPr>
        <w:t>step</w:t>
      </w:r>
      <w:r>
        <w:rPr>
          <w:noProof/>
        </w:rPr>
        <w:drawing>
          <wp:inline distT="0" distB="0" distL="0" distR="0" wp14:anchorId="40CBB07E" wp14:editId="004005C3">
            <wp:extent cx="6656195" cy="8666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761140" cy="880357"/>
                    </a:xfrm>
                    <a:prstGeom prst="rect">
                      <a:avLst/>
                    </a:prstGeom>
                  </pic:spPr>
                </pic:pic>
              </a:graphicData>
            </a:graphic>
          </wp:inline>
        </w:drawing>
      </w:r>
    </w:p>
    <w:p w:rsidR="007E6CDB" w:rsidRPr="007E6CDB" w:rsidRDefault="007E6CDB" w:rsidP="00880DE3">
      <w:pPr>
        <w:rPr>
          <w:u w:val="single"/>
        </w:rPr>
      </w:pPr>
      <w:r w:rsidRPr="007E6CDB">
        <w:rPr>
          <w:u w:val="single"/>
        </w:rPr>
        <w:t>A</w:t>
      </w:r>
      <w:r>
        <w:rPr>
          <w:u w:val="single"/>
        </w:rPr>
        <w:t>nalysis of missing values</w:t>
      </w:r>
    </w:p>
    <w:p w:rsidR="007E6CDB" w:rsidRDefault="007E6CDB" w:rsidP="00880DE3">
      <w:r>
        <w:t xml:space="preserve">Via the SAS </w:t>
      </w:r>
      <w:proofErr w:type="spellStart"/>
      <w:r>
        <w:t>Freq</w:t>
      </w:r>
      <w:proofErr w:type="spellEnd"/>
      <w:r>
        <w:t xml:space="preserve"> procedure the missing levels and values were investigated. </w:t>
      </w:r>
    </w:p>
    <w:p w:rsidR="007E6CDB" w:rsidRDefault="007E6CDB" w:rsidP="00880DE3">
      <w:r>
        <w:rPr>
          <w:noProof/>
        </w:rPr>
        <w:drawing>
          <wp:inline distT="0" distB="0" distL="0" distR="0" wp14:anchorId="467F0CA8" wp14:editId="176C87A4">
            <wp:extent cx="6568009" cy="1971923"/>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4815" cy="1982973"/>
                    </a:xfrm>
                    <a:prstGeom prst="rect">
                      <a:avLst/>
                    </a:prstGeom>
                  </pic:spPr>
                </pic:pic>
              </a:graphicData>
            </a:graphic>
          </wp:inline>
        </w:drawing>
      </w:r>
    </w:p>
    <w:p w:rsidR="007E6CDB" w:rsidRDefault="007E6CDB" w:rsidP="00880DE3">
      <w:r>
        <w:t xml:space="preserve">The details for all missing data for each variable can be retrieved in the SAS ODS output report. </w:t>
      </w:r>
    </w:p>
    <w:p w:rsidR="007E6CDB" w:rsidRDefault="007E6CDB" w:rsidP="007E6CDB">
      <w:pPr>
        <w:rPr>
          <w:u w:val="single"/>
        </w:rPr>
      </w:pPr>
      <w:r w:rsidRPr="007E6CDB">
        <w:rPr>
          <w:u w:val="single"/>
        </w:rPr>
        <w:t>A</w:t>
      </w:r>
      <w:r>
        <w:rPr>
          <w:u w:val="single"/>
        </w:rPr>
        <w:t>nalysis of inconsistencies in the data</w:t>
      </w:r>
    </w:p>
    <w:p w:rsidR="00111B8B" w:rsidRPr="00111B8B" w:rsidRDefault="00111B8B" w:rsidP="007E6CDB">
      <w:r w:rsidRPr="00111B8B">
        <w:t>Via the SAS Univariate procedure inconsistencies and extreme observations in the data are investigated</w:t>
      </w:r>
      <w:r>
        <w:t>. Details can be found in the SAS program and the ODS output report.</w:t>
      </w:r>
    </w:p>
    <w:p w:rsidR="007E6CDB" w:rsidRDefault="007E6CDB">
      <w:pPr>
        <w:rPr>
          <w:rFonts w:asciiTheme="majorHAnsi" w:eastAsiaTheme="majorEastAsia" w:hAnsiTheme="majorHAnsi" w:cstheme="majorBidi"/>
          <w:color w:val="007789" w:themeColor="accent1" w:themeShade="BF"/>
          <w:sz w:val="32"/>
        </w:rPr>
      </w:pPr>
      <w:r>
        <w:br w:type="page"/>
      </w:r>
    </w:p>
    <w:p w:rsidR="00DA2991" w:rsidRDefault="007E6CDB" w:rsidP="007E6CDB">
      <w:pPr>
        <w:pStyle w:val="Heading1"/>
      </w:pPr>
      <w:r>
        <w:lastRenderedPageBreak/>
        <w:t>Descriptive Analysis of the data</w:t>
      </w:r>
    </w:p>
    <w:p w:rsidR="00C6554A" w:rsidRPr="00D5413C" w:rsidRDefault="00111B8B" w:rsidP="00C6554A">
      <w:pPr>
        <w:pStyle w:val="Heading2"/>
      </w:pPr>
      <w:r>
        <w:t>Analysis of wildfires by Month</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5103"/>
      </w:tblGrid>
      <w:tr w:rsidR="00111B8B" w:rsidTr="00992EAC">
        <w:tc>
          <w:tcPr>
            <w:tcW w:w="4673" w:type="dxa"/>
          </w:tcPr>
          <w:p w:rsidR="00111B8B" w:rsidRDefault="00111B8B" w:rsidP="00C6554A"/>
          <w:p w:rsidR="00111B8B" w:rsidRDefault="00111B8B" w:rsidP="00C6554A">
            <w:r>
              <w:rPr>
                <w:noProof/>
              </w:rPr>
              <w:drawing>
                <wp:inline distT="0" distB="0" distL="0" distR="0" wp14:anchorId="5BD7A247" wp14:editId="7A796710">
                  <wp:extent cx="2154346"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3899" cy="1817775"/>
                          </a:xfrm>
                          <a:prstGeom prst="rect">
                            <a:avLst/>
                          </a:prstGeom>
                        </pic:spPr>
                      </pic:pic>
                    </a:graphicData>
                  </a:graphic>
                </wp:inline>
              </w:drawing>
            </w:r>
          </w:p>
          <w:p w:rsidR="008A01EE" w:rsidRDefault="008A01EE" w:rsidP="00C6554A"/>
          <w:p w:rsidR="008A01EE" w:rsidRDefault="008A01EE" w:rsidP="00C6554A">
            <w:r>
              <w:t>The data clearly indicates that wildfires more often occur in the months February, March and April.</w:t>
            </w:r>
          </w:p>
        </w:tc>
        <w:tc>
          <w:tcPr>
            <w:tcW w:w="5103" w:type="dxa"/>
          </w:tcPr>
          <w:p w:rsidR="00111B8B" w:rsidRDefault="00111B8B" w:rsidP="00C6554A">
            <w:r>
              <w:rPr>
                <w:noProof/>
              </w:rPr>
              <w:drawing>
                <wp:inline distT="0" distB="0" distL="0" distR="0" wp14:anchorId="3A5455F8" wp14:editId="03444E12">
                  <wp:extent cx="3124737" cy="23558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9352" cy="2374408"/>
                          </a:xfrm>
                          <a:prstGeom prst="rect">
                            <a:avLst/>
                          </a:prstGeom>
                        </pic:spPr>
                      </pic:pic>
                    </a:graphicData>
                  </a:graphic>
                </wp:inline>
              </w:drawing>
            </w:r>
          </w:p>
        </w:tc>
      </w:tr>
    </w:tbl>
    <w:p w:rsidR="00111B8B" w:rsidRPr="00D5413C" w:rsidRDefault="00111B8B" w:rsidP="00111B8B">
      <w:pPr>
        <w:pStyle w:val="Heading2"/>
      </w:pPr>
      <w:r>
        <w:t>Analysis of wildfires by cause</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F708CE" w:rsidTr="00992EAC">
        <w:tc>
          <w:tcPr>
            <w:tcW w:w="4815" w:type="dxa"/>
          </w:tcPr>
          <w:p w:rsidR="00F708CE" w:rsidRDefault="00F708CE" w:rsidP="002A0852"/>
          <w:p w:rsidR="00F708CE" w:rsidRDefault="00F708CE" w:rsidP="002A0852">
            <w:r>
              <w:rPr>
                <w:noProof/>
              </w:rPr>
              <w:drawing>
                <wp:inline distT="0" distB="0" distL="0" distR="0" wp14:anchorId="1644B2DD" wp14:editId="648E7970">
                  <wp:extent cx="2349500" cy="17982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155" cy="1807978"/>
                          </a:xfrm>
                          <a:prstGeom prst="rect">
                            <a:avLst/>
                          </a:prstGeom>
                        </pic:spPr>
                      </pic:pic>
                    </a:graphicData>
                  </a:graphic>
                </wp:inline>
              </w:drawing>
            </w:r>
          </w:p>
          <w:p w:rsidR="008A01EE" w:rsidRDefault="008A01EE" w:rsidP="002A0852"/>
          <w:p w:rsidR="008A01EE" w:rsidRDefault="008A01EE" w:rsidP="002A0852">
            <w:r>
              <w:t>Debris burning is identified as major cause of wildfires in the state of North Carolina.</w:t>
            </w:r>
          </w:p>
        </w:tc>
        <w:tc>
          <w:tcPr>
            <w:tcW w:w="4961" w:type="dxa"/>
          </w:tcPr>
          <w:p w:rsidR="00F708CE" w:rsidRDefault="00F708CE" w:rsidP="002A0852">
            <w:r>
              <w:rPr>
                <w:noProof/>
              </w:rPr>
              <w:drawing>
                <wp:inline distT="0" distB="0" distL="0" distR="0" wp14:anchorId="60D8B975" wp14:editId="14A40E13">
                  <wp:extent cx="3099756" cy="23241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2863" cy="2341425"/>
                          </a:xfrm>
                          <a:prstGeom prst="rect">
                            <a:avLst/>
                          </a:prstGeom>
                        </pic:spPr>
                      </pic:pic>
                    </a:graphicData>
                  </a:graphic>
                </wp:inline>
              </w:drawing>
            </w:r>
          </w:p>
        </w:tc>
      </w:tr>
    </w:tbl>
    <w:p w:rsidR="0076584C" w:rsidRPr="00D5413C" w:rsidRDefault="0076584C" w:rsidP="0076584C">
      <w:pPr>
        <w:pStyle w:val="Heading2"/>
      </w:pPr>
      <w:r>
        <w:t>Analysis of wildfires by county</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3738"/>
      </w:tblGrid>
      <w:tr w:rsidR="0076584C" w:rsidTr="002A0852">
        <w:tc>
          <w:tcPr>
            <w:tcW w:w="3608" w:type="dxa"/>
          </w:tcPr>
          <w:p w:rsidR="0076584C" w:rsidRDefault="0076584C" w:rsidP="002A0852">
            <w:r>
              <w:rPr>
                <w:noProof/>
              </w:rPr>
              <w:drawing>
                <wp:inline distT="0" distB="0" distL="0" distR="0" wp14:anchorId="6A764438" wp14:editId="312E89A1">
                  <wp:extent cx="3060700" cy="172061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5470" cy="1723292"/>
                          </a:xfrm>
                          <a:prstGeom prst="rect">
                            <a:avLst/>
                          </a:prstGeom>
                        </pic:spPr>
                      </pic:pic>
                    </a:graphicData>
                  </a:graphic>
                </wp:inline>
              </w:drawing>
            </w:r>
          </w:p>
          <w:p w:rsidR="0076584C" w:rsidRDefault="0076584C" w:rsidP="002A0852"/>
          <w:p w:rsidR="0076584C" w:rsidRDefault="0076584C" w:rsidP="002A0852">
            <w:r>
              <w:t>The county Pender has in average the biggest wildfires. In addition to the average, the lower and upper confidence intervals were calculated.</w:t>
            </w:r>
          </w:p>
        </w:tc>
        <w:tc>
          <w:tcPr>
            <w:tcW w:w="5176" w:type="dxa"/>
          </w:tcPr>
          <w:p w:rsidR="0076584C" w:rsidRDefault="0076584C" w:rsidP="002A0852">
            <w:r>
              <w:rPr>
                <w:noProof/>
              </w:rPr>
              <w:drawing>
                <wp:inline distT="0" distB="0" distL="0" distR="0" wp14:anchorId="14D7816E" wp14:editId="2A8D1129">
                  <wp:extent cx="2186608" cy="248296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7570" cy="2529475"/>
                          </a:xfrm>
                          <a:prstGeom prst="rect">
                            <a:avLst/>
                          </a:prstGeom>
                        </pic:spPr>
                      </pic:pic>
                    </a:graphicData>
                  </a:graphic>
                </wp:inline>
              </w:drawing>
            </w:r>
          </w:p>
        </w:tc>
      </w:tr>
    </w:tbl>
    <w:p w:rsidR="00D67EAE" w:rsidRDefault="00D67EAE">
      <w:pPr>
        <w:rPr>
          <w:rFonts w:asciiTheme="majorHAnsi" w:eastAsiaTheme="majorEastAsia" w:hAnsiTheme="majorHAnsi" w:cstheme="majorBidi"/>
          <w:caps/>
          <w:color w:val="007789" w:themeColor="accent1" w:themeShade="BF"/>
          <w:sz w:val="24"/>
        </w:rPr>
      </w:pPr>
    </w:p>
    <w:p w:rsidR="001A32A1" w:rsidRDefault="001A32A1" w:rsidP="001A32A1">
      <w:pPr>
        <w:pStyle w:val="Heading2"/>
      </w:pPr>
      <w:r>
        <w:t xml:space="preserve">Analysis of </w:t>
      </w:r>
      <w:r w:rsidRPr="001A32A1">
        <w:t>causes of fire versus the size by month</w:t>
      </w:r>
    </w:p>
    <w:p w:rsidR="008A01EE" w:rsidRPr="008A01EE" w:rsidRDefault="008A01EE" w:rsidP="008A01EE"/>
    <w:tbl>
      <w:tblPr>
        <w:tblStyle w:val="TableGrid"/>
        <w:tblW w:w="10943" w:type="dxa"/>
        <w:tblInd w:w="-5" w:type="dxa"/>
        <w:tblLook w:val="04A0" w:firstRow="1" w:lastRow="0" w:firstColumn="1" w:lastColumn="0" w:noHBand="0" w:noVBand="1"/>
      </w:tblPr>
      <w:tblGrid>
        <w:gridCol w:w="5466"/>
        <w:gridCol w:w="5477"/>
      </w:tblGrid>
      <w:tr w:rsidR="00D67EAE" w:rsidTr="008A01EE">
        <w:tc>
          <w:tcPr>
            <w:tcW w:w="5466" w:type="dxa"/>
          </w:tcPr>
          <w:p w:rsidR="00D67EAE" w:rsidRDefault="00D67EAE" w:rsidP="00D67EAE">
            <w:r>
              <w:rPr>
                <w:noProof/>
              </w:rPr>
              <w:drawing>
                <wp:inline distT="0" distB="0" distL="0" distR="0" wp14:anchorId="113A11C1" wp14:editId="7BC7DCFF">
                  <wp:extent cx="3333750" cy="30496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29"/>
                          <a:stretch/>
                        </pic:blipFill>
                        <pic:spPr bwMode="auto">
                          <a:xfrm>
                            <a:off x="0" y="0"/>
                            <a:ext cx="3351183" cy="3065608"/>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tcPr>
          <w:p w:rsidR="00D67EAE" w:rsidRDefault="00D67EAE" w:rsidP="00D67EAE">
            <w:r>
              <w:rPr>
                <w:noProof/>
              </w:rPr>
              <w:drawing>
                <wp:inline distT="0" distB="0" distL="0" distR="0" wp14:anchorId="5FAAAED3" wp14:editId="3201BEAD">
                  <wp:extent cx="3340790" cy="3049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400"/>
                          <a:stretch/>
                        </pic:blipFill>
                        <pic:spPr bwMode="auto">
                          <a:xfrm>
                            <a:off x="0" y="0"/>
                            <a:ext cx="3352370" cy="3059840"/>
                          </a:xfrm>
                          <a:prstGeom prst="rect">
                            <a:avLst/>
                          </a:prstGeom>
                          <a:ln>
                            <a:noFill/>
                          </a:ln>
                          <a:extLst>
                            <a:ext uri="{53640926-AAD7-44D8-BBD7-CCE9431645EC}">
                              <a14:shadowObscured xmlns:a14="http://schemas.microsoft.com/office/drawing/2010/main"/>
                            </a:ext>
                          </a:extLst>
                        </pic:spPr>
                      </pic:pic>
                    </a:graphicData>
                  </a:graphic>
                </wp:inline>
              </w:drawing>
            </w:r>
          </w:p>
        </w:tc>
      </w:tr>
      <w:tr w:rsidR="00D67EAE" w:rsidTr="008A01EE">
        <w:tc>
          <w:tcPr>
            <w:tcW w:w="5466" w:type="dxa"/>
          </w:tcPr>
          <w:p w:rsidR="00D67EAE" w:rsidRDefault="00D67EAE" w:rsidP="00D67EAE">
            <w:r>
              <w:rPr>
                <w:noProof/>
              </w:rPr>
              <w:drawing>
                <wp:inline distT="0" distB="0" distL="0" distR="0" wp14:anchorId="22C5BFDC" wp14:editId="175E2D45">
                  <wp:extent cx="3288488" cy="29908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959"/>
                          <a:stretch/>
                        </pic:blipFill>
                        <pic:spPr bwMode="auto">
                          <a:xfrm>
                            <a:off x="0" y="0"/>
                            <a:ext cx="3305881" cy="3006669"/>
                          </a:xfrm>
                          <a:prstGeom prst="rect">
                            <a:avLst/>
                          </a:prstGeom>
                          <a:ln>
                            <a:noFill/>
                          </a:ln>
                          <a:extLst>
                            <a:ext uri="{53640926-AAD7-44D8-BBD7-CCE9431645EC}">
                              <a14:shadowObscured xmlns:a14="http://schemas.microsoft.com/office/drawing/2010/main"/>
                            </a:ext>
                          </a:extLst>
                        </pic:spPr>
                      </pic:pic>
                    </a:graphicData>
                  </a:graphic>
                </wp:inline>
              </w:drawing>
            </w:r>
          </w:p>
        </w:tc>
        <w:tc>
          <w:tcPr>
            <w:tcW w:w="5477" w:type="dxa"/>
          </w:tcPr>
          <w:p w:rsidR="00D67EAE" w:rsidRDefault="00D67EAE" w:rsidP="00D67EAE">
            <w:r>
              <w:rPr>
                <w:noProof/>
              </w:rPr>
              <w:drawing>
                <wp:inline distT="0" distB="0" distL="0" distR="0" wp14:anchorId="45E9DEE3" wp14:editId="38188FD8">
                  <wp:extent cx="3181350" cy="22541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4546" cy="2263543"/>
                          </a:xfrm>
                          <a:prstGeom prst="rect">
                            <a:avLst/>
                          </a:prstGeom>
                        </pic:spPr>
                      </pic:pic>
                    </a:graphicData>
                  </a:graphic>
                </wp:inline>
              </w:drawing>
            </w:r>
          </w:p>
          <w:p w:rsidR="00D67EAE" w:rsidRDefault="00D67EAE" w:rsidP="00D67EAE"/>
        </w:tc>
      </w:tr>
      <w:tr w:rsidR="00D67EAE" w:rsidTr="008A01EE">
        <w:tc>
          <w:tcPr>
            <w:tcW w:w="5466" w:type="dxa"/>
          </w:tcPr>
          <w:p w:rsidR="00D67EAE" w:rsidRDefault="00D67EAE" w:rsidP="00D67EAE">
            <w:pPr>
              <w:rPr>
                <w:noProof/>
              </w:rPr>
            </w:pPr>
            <w:r>
              <w:rPr>
                <w:noProof/>
              </w:rPr>
              <w:drawing>
                <wp:inline distT="0" distB="0" distL="0" distR="0" wp14:anchorId="39396084" wp14:editId="6938798C">
                  <wp:extent cx="3054350" cy="14865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8151" cy="1498105"/>
                          </a:xfrm>
                          <a:prstGeom prst="rect">
                            <a:avLst/>
                          </a:prstGeom>
                        </pic:spPr>
                      </pic:pic>
                    </a:graphicData>
                  </a:graphic>
                </wp:inline>
              </w:drawing>
            </w:r>
          </w:p>
          <w:p w:rsidR="00D67EAE" w:rsidRDefault="00D67EAE" w:rsidP="00D67EAE">
            <w:pPr>
              <w:rPr>
                <w:noProof/>
              </w:rPr>
            </w:pPr>
          </w:p>
        </w:tc>
        <w:tc>
          <w:tcPr>
            <w:tcW w:w="5477" w:type="dxa"/>
          </w:tcPr>
          <w:p w:rsidR="00D67EAE" w:rsidRDefault="00D67EAE" w:rsidP="00D67EAE">
            <w:pPr>
              <w:rPr>
                <w:noProof/>
              </w:rPr>
            </w:pPr>
          </w:p>
          <w:p w:rsidR="00D67EAE" w:rsidRDefault="00D67EAE" w:rsidP="00D67EAE">
            <w:pPr>
              <w:rPr>
                <w:noProof/>
              </w:rPr>
            </w:pPr>
            <w:r>
              <w:rPr>
                <w:noProof/>
              </w:rPr>
              <w:t xml:space="preserve">The top 3 causes of fire size are considered to be Debris burning, Arson and Equipment use. </w:t>
            </w:r>
          </w:p>
          <w:p w:rsidR="00D67EAE" w:rsidRDefault="00D67EAE" w:rsidP="00D67EAE">
            <w:pPr>
              <w:rPr>
                <w:noProof/>
              </w:rPr>
            </w:pPr>
            <w:r>
              <w:rPr>
                <w:noProof/>
              </w:rPr>
              <w:t xml:space="preserve">The category wildfires with an unknown cause are not taken into account. For the category miscellaneous assumption is made that this category holds data for wildfires that can not be assigned to any other category, but holds data for numerous different reasons. </w:t>
            </w:r>
          </w:p>
        </w:tc>
      </w:tr>
    </w:tbl>
    <w:p w:rsidR="00A46480" w:rsidRDefault="00A46480" w:rsidP="00052B58">
      <w:pPr>
        <w:pStyle w:val="Heading2"/>
      </w:pPr>
    </w:p>
    <w:p w:rsidR="00A46480" w:rsidRDefault="008A01EE" w:rsidP="008A01EE">
      <w:pPr>
        <w:pStyle w:val="Heading2"/>
      </w:pPr>
      <w:r>
        <w:t>Analysis of top 3 cause of wild fires over time</w:t>
      </w:r>
    </w:p>
    <w:p w:rsidR="00453424" w:rsidRPr="00453424" w:rsidRDefault="00453424" w:rsidP="00453424">
      <w:r>
        <w:rPr>
          <w:noProof/>
        </w:rPr>
        <w:drawing>
          <wp:inline distT="0" distB="0" distL="0" distR="0" wp14:anchorId="1EE456DB" wp14:editId="276375A0">
            <wp:extent cx="6477000" cy="3729162"/>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4574" cy="3733523"/>
                    </a:xfrm>
                    <a:prstGeom prst="rect">
                      <a:avLst/>
                    </a:prstGeom>
                  </pic:spPr>
                </pic:pic>
              </a:graphicData>
            </a:graphic>
          </wp:inline>
        </w:drawing>
      </w:r>
    </w:p>
    <w:p w:rsidR="008A01EE" w:rsidRDefault="008A01EE" w:rsidP="00A46480">
      <w:r>
        <w:rPr>
          <w:noProof/>
        </w:rPr>
        <w:drawing>
          <wp:inline distT="0" distB="0" distL="0" distR="0" wp14:anchorId="77264083" wp14:editId="551791AE">
            <wp:extent cx="6829425" cy="422214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31790" cy="4223604"/>
                    </a:xfrm>
                    <a:prstGeom prst="rect">
                      <a:avLst/>
                    </a:prstGeom>
                  </pic:spPr>
                </pic:pic>
              </a:graphicData>
            </a:graphic>
          </wp:inline>
        </w:drawing>
      </w:r>
    </w:p>
    <w:p w:rsidR="00D63741" w:rsidRDefault="00D63741">
      <w:pPr>
        <w:rPr>
          <w:rFonts w:asciiTheme="majorHAnsi" w:eastAsiaTheme="majorEastAsia" w:hAnsiTheme="majorHAnsi" w:cstheme="majorBidi"/>
          <w:caps/>
          <w:color w:val="007789" w:themeColor="accent1" w:themeShade="BF"/>
          <w:sz w:val="24"/>
        </w:rPr>
      </w:pPr>
      <w:bookmarkStart w:id="5" w:name="_GoBack"/>
      <w:bookmarkEnd w:id="5"/>
      <w:r>
        <w:br w:type="page"/>
      </w:r>
    </w:p>
    <w:p w:rsidR="00D67EAE" w:rsidRDefault="00052B58" w:rsidP="00052B58">
      <w:pPr>
        <w:pStyle w:val="Heading2"/>
      </w:pPr>
      <w:r>
        <w:lastRenderedPageBreak/>
        <w:t xml:space="preserve">Analysis of the distribution of log transformed fire </w:t>
      </w:r>
      <w:r w:rsidRPr="00582EFD">
        <w:t>size</w:t>
      </w:r>
      <w:r>
        <w:t xml:space="preserve"> for the top 3 causes</w:t>
      </w:r>
    </w:p>
    <w:tbl>
      <w:tblPr>
        <w:tblStyle w:val="TableGrid"/>
        <w:tblW w:w="0" w:type="auto"/>
        <w:tblLook w:val="04A0" w:firstRow="1" w:lastRow="0" w:firstColumn="1" w:lastColumn="0" w:noHBand="0" w:noVBand="1"/>
      </w:tblPr>
      <w:tblGrid>
        <w:gridCol w:w="5430"/>
        <w:gridCol w:w="5360"/>
      </w:tblGrid>
      <w:tr w:rsidR="00D63741" w:rsidTr="00D63741">
        <w:tc>
          <w:tcPr>
            <w:tcW w:w="5430" w:type="dxa"/>
          </w:tcPr>
          <w:p w:rsidR="00D63741" w:rsidRDefault="00D63741" w:rsidP="00D63741"/>
          <w:p w:rsidR="00D63741" w:rsidRDefault="00D63741" w:rsidP="00D63741">
            <w:r>
              <w:rPr>
                <w:noProof/>
              </w:rPr>
              <w:drawing>
                <wp:inline distT="0" distB="0" distL="0" distR="0" wp14:anchorId="74CE719E" wp14:editId="2EE9B67B">
                  <wp:extent cx="3321693" cy="3800724"/>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9974" cy="3810200"/>
                          </a:xfrm>
                          <a:prstGeom prst="rect">
                            <a:avLst/>
                          </a:prstGeom>
                        </pic:spPr>
                      </pic:pic>
                    </a:graphicData>
                  </a:graphic>
                </wp:inline>
              </w:drawing>
            </w:r>
          </w:p>
          <w:p w:rsidR="00D63741" w:rsidRDefault="00D63741" w:rsidP="00D63741"/>
        </w:tc>
        <w:tc>
          <w:tcPr>
            <w:tcW w:w="5360" w:type="dxa"/>
          </w:tcPr>
          <w:p w:rsidR="00D63741" w:rsidRDefault="00D63741" w:rsidP="00D63741"/>
          <w:p w:rsidR="00D63741" w:rsidRDefault="00D63741" w:rsidP="00D63741">
            <w:r>
              <w:rPr>
                <w:noProof/>
              </w:rPr>
              <w:drawing>
                <wp:inline distT="0" distB="0" distL="0" distR="0" wp14:anchorId="1AEB5722" wp14:editId="60D018CA">
                  <wp:extent cx="3277255" cy="3745435"/>
                  <wp:effectExtent l="0" t="0" r="0" b="7620"/>
                  <wp:docPr id="3" name="Tijdelijke aanduiding voor inhoud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Tijdelijke aanduiding voor inhoud 6"/>
                          <pic:cNvPicPr>
                            <a:picLocks noGrp="1" noChangeAspect="1"/>
                          </pic:cNvPicPr>
                        </pic:nvPicPr>
                        <pic:blipFill>
                          <a:blip r:embed="rId25"/>
                          <a:stretch>
                            <a:fillRect/>
                          </a:stretch>
                        </pic:blipFill>
                        <pic:spPr>
                          <a:xfrm>
                            <a:off x="0" y="0"/>
                            <a:ext cx="3291335" cy="3761526"/>
                          </a:xfrm>
                          <a:prstGeom prst="rect">
                            <a:avLst/>
                          </a:prstGeom>
                        </pic:spPr>
                      </pic:pic>
                    </a:graphicData>
                  </a:graphic>
                </wp:inline>
              </w:drawing>
            </w:r>
          </w:p>
        </w:tc>
      </w:tr>
      <w:tr w:rsidR="00D63741" w:rsidTr="00EE14A1">
        <w:tc>
          <w:tcPr>
            <w:tcW w:w="10790" w:type="dxa"/>
            <w:gridSpan w:val="2"/>
          </w:tcPr>
          <w:p w:rsidR="00D63741" w:rsidRDefault="00D63741" w:rsidP="00D63741"/>
          <w:p w:rsidR="00D63741" w:rsidRDefault="00D63741" w:rsidP="00D63741">
            <w:r>
              <w:rPr>
                <w:noProof/>
              </w:rPr>
              <w:drawing>
                <wp:inline distT="0" distB="0" distL="0" distR="0" wp14:anchorId="01BE50BE" wp14:editId="25C3648C">
                  <wp:extent cx="4986821" cy="3069204"/>
                  <wp:effectExtent l="0" t="0" r="4445" b="0"/>
                  <wp:docPr id="9" name="Tijdelijke aanduiding voor inhoud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Tijdelijke aanduiding voor inhoud 5"/>
                          <pic:cNvPicPr>
                            <a:picLocks noGrp="1" noChangeAspect="1"/>
                          </pic:cNvPicPr>
                        </pic:nvPicPr>
                        <pic:blipFill>
                          <a:blip r:embed="rId26"/>
                          <a:stretch>
                            <a:fillRect/>
                          </a:stretch>
                        </pic:blipFill>
                        <pic:spPr>
                          <a:xfrm>
                            <a:off x="0" y="0"/>
                            <a:ext cx="5027667" cy="3094343"/>
                          </a:xfrm>
                          <a:prstGeom prst="rect">
                            <a:avLst/>
                          </a:prstGeom>
                        </pic:spPr>
                      </pic:pic>
                    </a:graphicData>
                  </a:graphic>
                </wp:inline>
              </w:drawing>
            </w:r>
          </w:p>
          <w:p w:rsidR="00D63741" w:rsidRDefault="00D63741" w:rsidP="00D63741"/>
        </w:tc>
      </w:tr>
    </w:tbl>
    <w:p w:rsidR="00867C60" w:rsidRDefault="00867C60" w:rsidP="00D67EAE"/>
    <w:p w:rsidR="00FA0E56" w:rsidRDefault="00FA0E56" w:rsidP="00D67EAE">
      <w:r>
        <w:t>We conclude the log transformed fire size distributio</w:t>
      </w:r>
      <w:r w:rsidR="00005838">
        <w:t>n</w:t>
      </w:r>
      <w:r w:rsidR="00867C60">
        <w:t>s</w:t>
      </w:r>
      <w:r w:rsidR="00005838">
        <w:t xml:space="preserve"> are not normally distributed.</w:t>
      </w:r>
    </w:p>
    <w:p w:rsidR="008A01EE" w:rsidRDefault="008A01EE">
      <w:pPr>
        <w:rPr>
          <w:rFonts w:asciiTheme="majorHAnsi" w:eastAsiaTheme="majorEastAsia" w:hAnsiTheme="majorHAnsi" w:cstheme="majorBidi"/>
          <w:caps/>
          <w:color w:val="007789" w:themeColor="accent1" w:themeShade="BF"/>
          <w:sz w:val="24"/>
        </w:rPr>
      </w:pPr>
      <w:r>
        <w:br w:type="page"/>
      </w:r>
    </w:p>
    <w:p w:rsidR="00FA0E56" w:rsidRPr="00FA0E56" w:rsidRDefault="00FA0E56" w:rsidP="008A01EE">
      <w:pPr>
        <w:pStyle w:val="Heading2"/>
      </w:pPr>
      <w:r>
        <w:lastRenderedPageBreak/>
        <w:t>Analysis of</w:t>
      </w:r>
      <w:r w:rsidRPr="00FA0E56">
        <w:t xml:space="preserve"> significant difference in fire size in the year 2015 between the 3 main causes</w:t>
      </w:r>
    </w:p>
    <w:tbl>
      <w:tblPr>
        <w:tblStyle w:val="TableGrid"/>
        <w:tblW w:w="10632" w:type="dxa"/>
        <w:tblInd w:w="-5" w:type="dxa"/>
        <w:tblLook w:val="04A0" w:firstRow="1" w:lastRow="0" w:firstColumn="1" w:lastColumn="0" w:noHBand="0" w:noVBand="1"/>
      </w:tblPr>
      <w:tblGrid>
        <w:gridCol w:w="5582"/>
        <w:gridCol w:w="5213"/>
      </w:tblGrid>
      <w:tr w:rsidR="00FD1423" w:rsidTr="00B561AA">
        <w:tc>
          <w:tcPr>
            <w:tcW w:w="5670" w:type="dxa"/>
          </w:tcPr>
          <w:p w:rsidR="00FA0E56" w:rsidRDefault="00FA0E56" w:rsidP="00FA0E56"/>
          <w:p w:rsidR="00FA0E56" w:rsidRDefault="009D18DC" w:rsidP="00FA0E56">
            <w:r w:rsidRPr="009D18DC">
              <w:drawing>
                <wp:inline distT="0" distB="0" distL="0" distR="0" wp14:anchorId="73EA05AD" wp14:editId="3FFB6B0F">
                  <wp:extent cx="3436911" cy="3927944"/>
                  <wp:effectExtent l="0" t="0" r="0" b="0"/>
                  <wp:docPr id="10" name="Tijdelijke aanduiding voor inhoud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Tijdelijke aanduiding voor inhoud 4"/>
                          <pic:cNvPicPr>
                            <a:picLocks noGrp="1" noChangeAspect="1"/>
                          </pic:cNvPicPr>
                        </pic:nvPicPr>
                        <pic:blipFill>
                          <a:blip r:embed="rId27"/>
                          <a:stretch>
                            <a:fillRect/>
                          </a:stretch>
                        </pic:blipFill>
                        <pic:spPr>
                          <a:xfrm>
                            <a:off x="0" y="0"/>
                            <a:ext cx="3456704" cy="3950565"/>
                          </a:xfrm>
                          <a:prstGeom prst="rect">
                            <a:avLst/>
                          </a:prstGeom>
                        </pic:spPr>
                      </pic:pic>
                    </a:graphicData>
                  </a:graphic>
                </wp:inline>
              </w:drawing>
            </w:r>
          </w:p>
          <w:p w:rsidR="00FA0E56" w:rsidRDefault="00FA0E56" w:rsidP="00FA0E56"/>
          <w:p w:rsidR="00FA0E56" w:rsidRDefault="00FA0E56" w:rsidP="00FA0E56">
            <w:r>
              <w:t xml:space="preserve">The SAS GLM procedure is used to analyze any significant differences between the 3 main cause of wildfires. </w:t>
            </w:r>
          </w:p>
        </w:tc>
        <w:tc>
          <w:tcPr>
            <w:tcW w:w="4962" w:type="dxa"/>
          </w:tcPr>
          <w:p w:rsidR="00FA0E56" w:rsidRDefault="00FA0E56" w:rsidP="00FA0E56"/>
          <w:p w:rsidR="00FA0E56" w:rsidRDefault="009D0ECD" w:rsidP="00FA0E56">
            <w:r>
              <w:t xml:space="preserve">     </w:t>
            </w:r>
          </w:p>
          <w:p w:rsidR="00FA0E56" w:rsidRDefault="00FA0E56" w:rsidP="00FA0E56"/>
          <w:p w:rsidR="00FA0E56" w:rsidRDefault="00FA0E56" w:rsidP="00FA0E56"/>
          <w:p w:rsidR="00FA0E56" w:rsidRDefault="00FA0E56" w:rsidP="00FA0E56"/>
          <w:p w:rsidR="00FA0E56" w:rsidRDefault="00FD1423" w:rsidP="00FA0E56">
            <w:r w:rsidRPr="00FD1423">
              <w:drawing>
                <wp:inline distT="0" distB="0" distL="0" distR="0" wp14:anchorId="2E568BC3" wp14:editId="306BF763">
                  <wp:extent cx="3193065" cy="3156018"/>
                  <wp:effectExtent l="0" t="0" r="7620" b="0"/>
                  <wp:docPr id="13"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7"/>
                          <pic:cNvPicPr>
                            <a:picLocks noChangeAspect="1"/>
                          </pic:cNvPicPr>
                        </pic:nvPicPr>
                        <pic:blipFill rotWithShape="1">
                          <a:blip r:embed="rId28">
                            <a:clrChange>
                              <a:clrFrom>
                                <a:srgbClr val="FAFBFE"/>
                              </a:clrFrom>
                              <a:clrTo>
                                <a:srgbClr val="FAFBFE">
                                  <a:alpha val="0"/>
                                </a:srgbClr>
                              </a:clrTo>
                            </a:clrChange>
                          </a:blip>
                          <a:srcRect l="4440" r="3773"/>
                          <a:stretch/>
                        </pic:blipFill>
                        <pic:spPr bwMode="auto">
                          <a:xfrm>
                            <a:off x="0" y="0"/>
                            <a:ext cx="3205707" cy="3168513"/>
                          </a:xfrm>
                          <a:prstGeom prst="rect">
                            <a:avLst/>
                          </a:prstGeom>
                          <a:ln>
                            <a:noFill/>
                          </a:ln>
                          <a:extLst>
                            <a:ext uri="{53640926-AAD7-44D8-BBD7-CCE9431645EC}">
                              <a14:shadowObscured xmlns:a14="http://schemas.microsoft.com/office/drawing/2010/main"/>
                            </a:ext>
                          </a:extLst>
                        </pic:spPr>
                      </pic:pic>
                    </a:graphicData>
                  </a:graphic>
                </wp:inline>
              </w:drawing>
            </w:r>
          </w:p>
          <w:p w:rsidR="00FA0E56" w:rsidRDefault="00FA0E56" w:rsidP="00FA0E56"/>
        </w:tc>
      </w:tr>
    </w:tbl>
    <w:p w:rsidR="002C74C0" w:rsidRDefault="00F711DC" w:rsidP="00111B8B"/>
    <w:p w:rsidR="00FA0E56" w:rsidRDefault="00FA0E56" w:rsidP="00111B8B"/>
    <w:sectPr w:rsidR="00FA0E56" w:rsidSect="00453424">
      <w:footerReference w:type="default" r:id="rId2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1DC" w:rsidRDefault="00F711DC" w:rsidP="00C6554A">
      <w:pPr>
        <w:spacing w:before="0" w:after="0" w:line="240" w:lineRule="auto"/>
      </w:pPr>
      <w:r>
        <w:separator/>
      </w:r>
    </w:p>
  </w:endnote>
  <w:endnote w:type="continuationSeparator" w:id="0">
    <w:p w:rsidR="00F711DC" w:rsidRDefault="00F711DC"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ED7C44">
    <w:pPr>
      <w:pStyle w:val="Footer"/>
    </w:pPr>
    <w:r>
      <w:t xml:space="preserve">Page </w:t>
    </w:r>
    <w:r>
      <w:fldChar w:fldCharType="begin"/>
    </w:r>
    <w:r>
      <w:instrText xml:space="preserve"> PAGE  \* Arabic  \* MERGEFORMAT </w:instrText>
    </w:r>
    <w:r>
      <w:fldChar w:fldCharType="separate"/>
    </w:r>
    <w:r w:rsidR="00276EF2">
      <w:rPr>
        <w:noProof/>
      </w:rPr>
      <w:t>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1DC" w:rsidRDefault="00F711DC" w:rsidP="00C6554A">
      <w:pPr>
        <w:spacing w:before="0" w:after="0" w:line="240" w:lineRule="auto"/>
      </w:pPr>
      <w:r>
        <w:separator/>
      </w:r>
    </w:p>
  </w:footnote>
  <w:footnote w:type="continuationSeparator" w:id="0">
    <w:p w:rsidR="00F711DC" w:rsidRDefault="00F711DC"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DE3"/>
    <w:rsid w:val="00005838"/>
    <w:rsid w:val="00052B58"/>
    <w:rsid w:val="000C2F62"/>
    <w:rsid w:val="00111B8B"/>
    <w:rsid w:val="001A32A1"/>
    <w:rsid w:val="00246BDB"/>
    <w:rsid w:val="002554CD"/>
    <w:rsid w:val="00276EF2"/>
    <w:rsid w:val="00293B83"/>
    <w:rsid w:val="002B07C6"/>
    <w:rsid w:val="002B4294"/>
    <w:rsid w:val="00333D0D"/>
    <w:rsid w:val="0043640A"/>
    <w:rsid w:val="00453424"/>
    <w:rsid w:val="004C049F"/>
    <w:rsid w:val="005000E2"/>
    <w:rsid w:val="00646F12"/>
    <w:rsid w:val="006A3CE7"/>
    <w:rsid w:val="0076584C"/>
    <w:rsid w:val="007E6CDB"/>
    <w:rsid w:val="008107AE"/>
    <w:rsid w:val="00867C60"/>
    <w:rsid w:val="00880DE3"/>
    <w:rsid w:val="008A01EE"/>
    <w:rsid w:val="00992EAC"/>
    <w:rsid w:val="009D0ECD"/>
    <w:rsid w:val="009D18DC"/>
    <w:rsid w:val="00A46480"/>
    <w:rsid w:val="00A840B3"/>
    <w:rsid w:val="00B561AA"/>
    <w:rsid w:val="00BB751E"/>
    <w:rsid w:val="00C6554A"/>
    <w:rsid w:val="00D439F4"/>
    <w:rsid w:val="00D63741"/>
    <w:rsid w:val="00D67EAE"/>
    <w:rsid w:val="00DA2991"/>
    <w:rsid w:val="00ED7C44"/>
    <w:rsid w:val="00F708CE"/>
    <w:rsid w:val="00F711DC"/>
    <w:rsid w:val="00FA0E56"/>
    <w:rsid w:val="00FD1423"/>
    <w:rsid w:val="00FD1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6CD681-F9EC-42E6-A926-D815E3211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DA299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nas85\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EF38C-A745-4C09-A9CA-60CD40458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8</TotalTime>
  <Pages>7</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Moens</dc:creator>
  <cp:keywords/>
  <dc:description/>
  <cp:lastModifiedBy>Bart Moens</cp:lastModifiedBy>
  <cp:revision>6</cp:revision>
  <dcterms:created xsi:type="dcterms:W3CDTF">2018-11-19T18:29:00Z</dcterms:created>
  <dcterms:modified xsi:type="dcterms:W3CDTF">2018-11-19T18:37:00Z</dcterms:modified>
</cp:coreProperties>
</file>