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3E5E4AB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4F3CCB">
        <w:rPr>
          <w:rFonts w:ascii="Times New Roman" w:hAnsi="Times New Roman" w:cs="Times New Roman"/>
        </w:rPr>
        <w:t>5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4F3CCB">
        <w:rPr>
          <w:rFonts w:ascii="Times New Roman" w:hAnsi="Times New Roman" w:cs="Times New Roman"/>
        </w:rPr>
        <w:t>octubre</w:t>
      </w:r>
      <w:r w:rsidR="00C560B8" w:rsidRPr="00545A50">
        <w:rPr>
          <w:rFonts w:ascii="Times New Roman" w:hAnsi="Times New Roman" w:cs="Times New Roman"/>
        </w:rPr>
        <w:t xml:space="preserve"> 2025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107A692C" w14:textId="77777777" w:rsidR="00BE2909" w:rsidRPr="00BE2909" w:rsidRDefault="00BE2909" w:rsidP="00BE290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 xml:space="preserve">La elección de recursos tecnológicos, tanto de hardware como de software, es un aspecto esencial al momento de implementar una solución tecnológica en una institución o empresa. En el caso del proyecto </w:t>
      </w:r>
      <w:r w:rsidRPr="00BE2909">
        <w:rPr>
          <w:rFonts w:ascii="Times New Roman" w:hAnsi="Times New Roman" w:cs="Times New Roman"/>
          <w:b/>
          <w:bCs/>
        </w:rPr>
        <w:t>Hogar360</w:t>
      </w:r>
      <w:r w:rsidRPr="00BE2909">
        <w:rPr>
          <w:rFonts w:ascii="Times New Roman" w:hAnsi="Times New Roman" w:cs="Times New Roman"/>
        </w:rPr>
        <w:t xml:space="preserve">, esta selección cobra especial relevancia, ya que el objetivo es desarrollar una plataforma integral para la </w:t>
      </w:r>
      <w:r w:rsidRPr="00BE2909">
        <w:rPr>
          <w:rFonts w:ascii="Times New Roman" w:hAnsi="Times New Roman" w:cs="Times New Roman"/>
          <w:b/>
          <w:bCs/>
        </w:rPr>
        <w:t>gestión inmobiliaria</w:t>
      </w:r>
      <w:r w:rsidRPr="00BE2909">
        <w:rPr>
          <w:rFonts w:ascii="Times New Roman" w:hAnsi="Times New Roman" w:cs="Times New Roman"/>
        </w:rPr>
        <w:t>, que automatice procesos clave de publicación, búsqueda, administración y seguimiento de propiedades.</w:t>
      </w:r>
    </w:p>
    <w:p w14:paraId="43217674" w14:textId="77777777" w:rsidR="00BE2909" w:rsidRPr="00BE2909" w:rsidRDefault="00BE2909" w:rsidP="00BE290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 xml:space="preserve">El proceso de selección tecnológica de Hogar360 se ha basado en un análisis formal y comparativo de soluciones similares en el mercado, como </w:t>
      </w:r>
      <w:proofErr w:type="spellStart"/>
      <w:r w:rsidRPr="00BE2909">
        <w:rPr>
          <w:rFonts w:ascii="Times New Roman" w:hAnsi="Times New Roman" w:cs="Times New Roman"/>
          <w:b/>
          <w:bCs/>
        </w:rPr>
        <w:t>Wasi</w:t>
      </w:r>
      <w:proofErr w:type="spellEnd"/>
      <w:r w:rsidRPr="00BE2909">
        <w:rPr>
          <w:rFonts w:ascii="Times New Roman" w:hAnsi="Times New Roman" w:cs="Times New Roman"/>
        </w:rPr>
        <w:t xml:space="preserve">, </w:t>
      </w:r>
      <w:proofErr w:type="spellStart"/>
      <w:r w:rsidRPr="00BE2909">
        <w:rPr>
          <w:rFonts w:ascii="Times New Roman" w:hAnsi="Times New Roman" w:cs="Times New Roman"/>
          <w:b/>
          <w:bCs/>
        </w:rPr>
        <w:t>Daytona</w:t>
      </w:r>
      <w:proofErr w:type="spellEnd"/>
      <w:r w:rsidRPr="00BE29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2909">
        <w:rPr>
          <w:rFonts w:ascii="Times New Roman" w:hAnsi="Times New Roman" w:cs="Times New Roman"/>
          <w:b/>
          <w:bCs/>
        </w:rPr>
        <w:t>Cyber</w:t>
      </w:r>
      <w:proofErr w:type="spellEnd"/>
      <w:r w:rsidRPr="00BE2909">
        <w:rPr>
          <w:rFonts w:ascii="Times New Roman" w:hAnsi="Times New Roman" w:cs="Times New Roman"/>
        </w:rPr>
        <w:t xml:space="preserve"> y </w:t>
      </w:r>
      <w:proofErr w:type="spellStart"/>
      <w:r w:rsidRPr="00BE2909">
        <w:rPr>
          <w:rFonts w:ascii="Times New Roman" w:hAnsi="Times New Roman" w:cs="Times New Roman"/>
          <w:b/>
          <w:bCs/>
        </w:rPr>
        <w:t>Domus</w:t>
      </w:r>
      <w:proofErr w:type="spellEnd"/>
      <w:r w:rsidRPr="00BE2909">
        <w:rPr>
          <w:rFonts w:ascii="Times New Roman" w:hAnsi="Times New Roman" w:cs="Times New Roman"/>
          <w:b/>
          <w:bCs/>
        </w:rPr>
        <w:t xml:space="preserve"> (CRM Inmobiliario)</w:t>
      </w:r>
      <w:r w:rsidRPr="00BE2909">
        <w:rPr>
          <w:rFonts w:ascii="Times New Roman" w:hAnsi="Times New Roman" w:cs="Times New Roman"/>
        </w:rPr>
        <w:t>, identificando sus fortalezas, debilidades y aportes al sector. Este análisis permite definir con mayor claridad los recursos, objetivos y características técnicas que debe cumplir Hogar360 para ofrecer una plataforma moderna, eficiente y adaptable a las necesidades del mercado inmobiliario colombiano.</w:t>
      </w:r>
    </w:p>
    <w:p w14:paraId="75CA2631" w14:textId="77777777" w:rsidR="00BE2909" w:rsidRPr="00BE2909" w:rsidRDefault="00BE2909" w:rsidP="00BE290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Se ha considerado también la viabilidad económica, asegurando que la inversión en infraestructura y tecnología se mantenga dentro del presupuesto estimado sin comprometer la calidad. Asimismo, se contempla la relación con los proveedores tecnológicos y la importancia de contar con soporte, mantenimiento y cumplimiento de acuerdos de servicio.</w:t>
      </w:r>
    </w:p>
    <w:p w14:paraId="685A5E2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0D898D0" w14:textId="42178FC0" w:rsidR="00BE2909" w:rsidRDefault="00BE2909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E2909">
        <w:rPr>
          <w:rFonts w:ascii="Times New Roman" w:hAnsi="Times New Roman" w:cs="Times New Roman"/>
          <w:b/>
          <w:bCs/>
        </w:rPr>
        <w:lastRenderedPageBreak/>
        <w:t>CRITERIOS DE SELECCIÓN</w:t>
      </w:r>
    </w:p>
    <w:p w14:paraId="6A9EB65F" w14:textId="65422443" w:rsidR="00BE2909" w:rsidRP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El criterio general de selección tecnológica para Hogar360 se fundamenta en:</w:t>
      </w:r>
    </w:p>
    <w:p w14:paraId="2A88A052" w14:textId="35760BA9" w:rsidR="00BE2909" w:rsidRPr="00BE2909" w:rsidRDefault="00BE2909" w:rsidP="00BE290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La alineación del sistema con los objetivos funcionales del negocio inmobiliario.</w:t>
      </w:r>
    </w:p>
    <w:p w14:paraId="4E82CFD4" w14:textId="0CAA2CC3" w:rsidR="00BE2909" w:rsidRPr="00BE2909" w:rsidRDefault="00BE2909" w:rsidP="00BE290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La escalabilidad y modularidad del software, permitiendo crecimiento futuro.</w:t>
      </w:r>
    </w:p>
    <w:p w14:paraId="42FCA91E" w14:textId="49C97EBE" w:rsidR="00BE2909" w:rsidRPr="00BE2909" w:rsidRDefault="00BE2909" w:rsidP="00BE290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 xml:space="preserve">El uso de tecnologías modernas, seguras y de código abierto (Java Spring </w:t>
      </w:r>
      <w:proofErr w:type="spellStart"/>
      <w:r w:rsidRPr="00BE2909">
        <w:rPr>
          <w:rFonts w:ascii="Times New Roman" w:hAnsi="Times New Roman" w:cs="Times New Roman"/>
        </w:rPr>
        <w:t>Boot</w:t>
      </w:r>
      <w:proofErr w:type="spellEnd"/>
      <w:r w:rsidRPr="00BE2909">
        <w:rPr>
          <w:rFonts w:ascii="Times New Roman" w:hAnsi="Times New Roman" w:cs="Times New Roman"/>
        </w:rPr>
        <w:t xml:space="preserve"> y Angular).</w:t>
      </w:r>
    </w:p>
    <w:p w14:paraId="3C21A808" w14:textId="389F9583" w:rsidR="00BE2909" w:rsidRPr="00BE2909" w:rsidRDefault="00BE2909" w:rsidP="00BE290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La compatibilidad con diferentes entornos (web, móvil, nube).</w:t>
      </w:r>
    </w:p>
    <w:p w14:paraId="6A1F5079" w14:textId="5D379948" w:rsidR="00BE2909" w:rsidRP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 xml:space="preserve">En comparación con los productos </w:t>
      </w:r>
      <w:proofErr w:type="spellStart"/>
      <w:r w:rsidRPr="00BE2909">
        <w:rPr>
          <w:rFonts w:ascii="Times New Roman" w:hAnsi="Times New Roman" w:cs="Times New Roman"/>
        </w:rPr>
        <w:t>Wasi</w:t>
      </w:r>
      <w:proofErr w:type="spellEnd"/>
      <w:r w:rsidRPr="00BE2909">
        <w:rPr>
          <w:rFonts w:ascii="Times New Roman" w:hAnsi="Times New Roman" w:cs="Times New Roman"/>
        </w:rPr>
        <w:t xml:space="preserve">, </w:t>
      </w:r>
      <w:proofErr w:type="spellStart"/>
      <w:r w:rsidRPr="00BE2909">
        <w:rPr>
          <w:rFonts w:ascii="Times New Roman" w:hAnsi="Times New Roman" w:cs="Times New Roman"/>
        </w:rPr>
        <w:t>Daytona</w:t>
      </w:r>
      <w:proofErr w:type="spellEnd"/>
      <w:r w:rsidRPr="00BE2909">
        <w:rPr>
          <w:rFonts w:ascii="Times New Roman" w:hAnsi="Times New Roman" w:cs="Times New Roman"/>
        </w:rPr>
        <w:t xml:space="preserve"> </w:t>
      </w:r>
      <w:proofErr w:type="spellStart"/>
      <w:r w:rsidRPr="00BE2909">
        <w:rPr>
          <w:rFonts w:ascii="Times New Roman" w:hAnsi="Times New Roman" w:cs="Times New Roman"/>
        </w:rPr>
        <w:t>Cyber</w:t>
      </w:r>
      <w:proofErr w:type="spellEnd"/>
      <w:r w:rsidRPr="00BE2909">
        <w:rPr>
          <w:rFonts w:ascii="Times New Roman" w:hAnsi="Times New Roman" w:cs="Times New Roman"/>
        </w:rPr>
        <w:t xml:space="preserve"> y </w:t>
      </w:r>
      <w:proofErr w:type="spellStart"/>
      <w:r w:rsidRPr="00BE2909">
        <w:rPr>
          <w:rFonts w:ascii="Times New Roman" w:hAnsi="Times New Roman" w:cs="Times New Roman"/>
        </w:rPr>
        <w:t>Domus</w:t>
      </w:r>
      <w:proofErr w:type="spellEnd"/>
      <w:r w:rsidRPr="00BE2909">
        <w:rPr>
          <w:rFonts w:ascii="Times New Roman" w:hAnsi="Times New Roman" w:cs="Times New Roman"/>
        </w:rPr>
        <w:t xml:space="preserve"> CRM, Hogar360 busca ofrecer:</w:t>
      </w:r>
    </w:p>
    <w:p w14:paraId="33BB3016" w14:textId="39003F11" w:rsidR="00BE2909" w:rsidRPr="00BE2909" w:rsidRDefault="00BE2909" w:rsidP="00BE290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Una arquitectura modular basada en microservicios, que garantice independencia entre los módulos.</w:t>
      </w:r>
    </w:p>
    <w:p w14:paraId="753EA611" w14:textId="598035D5" w:rsidR="00BE2909" w:rsidRPr="00BE2909" w:rsidRDefault="00BE2909" w:rsidP="00BE290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Gestión integral de usuarios, propiedades, reservas y reportes.</w:t>
      </w:r>
    </w:p>
    <w:p w14:paraId="09B62EE5" w14:textId="7F75CCE3" w:rsidR="00BE2909" w:rsidRDefault="00BE2909" w:rsidP="00BE290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 xml:space="preserve">Un enfoque centrado en la experiencia del usuario (UX/UI), bajo el principio Mobile </w:t>
      </w:r>
      <w:proofErr w:type="spellStart"/>
      <w:r w:rsidRPr="00BE2909">
        <w:rPr>
          <w:rFonts w:ascii="Times New Roman" w:hAnsi="Times New Roman" w:cs="Times New Roman"/>
        </w:rPr>
        <w:t>First</w:t>
      </w:r>
      <w:proofErr w:type="spellEnd"/>
      <w:r w:rsidRPr="00BE2909">
        <w:rPr>
          <w:rFonts w:ascii="Times New Roman" w:hAnsi="Times New Roman" w:cs="Times New Roman"/>
        </w:rPr>
        <w:t>.</w:t>
      </w:r>
    </w:p>
    <w:p w14:paraId="411E86BC" w14:textId="77777777" w:rsid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485EB98" w14:textId="0A34473C" w:rsid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E2909">
        <w:rPr>
          <w:rFonts w:ascii="Times New Roman" w:hAnsi="Times New Roman" w:cs="Times New Roman"/>
          <w:b/>
          <w:bCs/>
        </w:rPr>
        <w:t>CARACTERÍSTICAS TÉCNICAS</w:t>
      </w:r>
    </w:p>
    <w:p w14:paraId="53E28F11" w14:textId="73CC7D5A" w:rsidR="00BE2909" w:rsidRPr="00BE2909" w:rsidRDefault="00BE2909" w:rsidP="00BE2909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Especificaciones mínimas del sistema para correr la aplicación:</w:t>
      </w:r>
    </w:p>
    <w:p w14:paraId="0C32E9A0" w14:textId="690B8AEF" w:rsidR="00BE2909" w:rsidRPr="00BE2909" w:rsidRDefault="00BE2909" w:rsidP="00BE2909">
      <w:pPr>
        <w:pStyle w:val="Textoindependiente"/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Servidor con procesador de 4 núcleos, 16 GB de RAM y 100 GB de almacenamiento SSD.</w:t>
      </w:r>
    </w:p>
    <w:p w14:paraId="18395DFE" w14:textId="77777777" w:rsidR="00BE2909" w:rsidRPr="00BE2909" w:rsidRDefault="00BE2909" w:rsidP="00BE2909">
      <w:pPr>
        <w:pStyle w:val="Textoindependiente"/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Conectividad estable y disponibilidad mínima del 99%.</w:t>
      </w:r>
    </w:p>
    <w:p w14:paraId="6BD79BF5" w14:textId="77777777" w:rsidR="00BE2909" w:rsidRP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A11C781" w14:textId="22CAAFEF" w:rsidR="00BE2909" w:rsidRPr="00BE2909" w:rsidRDefault="00BE2909" w:rsidP="00BE2909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lang w:val="en-US"/>
        </w:rPr>
      </w:pPr>
      <w:proofErr w:type="spellStart"/>
      <w:r w:rsidRPr="00BE2909">
        <w:rPr>
          <w:rFonts w:ascii="Times New Roman" w:hAnsi="Times New Roman" w:cs="Times New Roman"/>
          <w:lang w:val="en-US"/>
        </w:rPr>
        <w:t>Compatibilidad</w:t>
      </w:r>
      <w:proofErr w:type="spellEnd"/>
      <w:r w:rsidRPr="00BE2909">
        <w:rPr>
          <w:rFonts w:ascii="Times New Roman" w:hAnsi="Times New Roman" w:cs="Times New Roman"/>
          <w:lang w:val="en-US"/>
        </w:rPr>
        <w:t xml:space="preserve"> de software:</w:t>
      </w:r>
    </w:p>
    <w:p w14:paraId="0CC0A940" w14:textId="54292B24" w:rsidR="00BE2909" w:rsidRPr="00BE2909" w:rsidRDefault="00BE2909" w:rsidP="00BE2909">
      <w:pPr>
        <w:pStyle w:val="Textoindependiente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lang w:val="en-US"/>
        </w:rPr>
      </w:pPr>
      <w:r w:rsidRPr="00BE2909">
        <w:rPr>
          <w:rFonts w:ascii="Times New Roman" w:hAnsi="Times New Roman" w:cs="Times New Roman"/>
          <w:lang w:val="en-US"/>
        </w:rPr>
        <w:t>Backend: Java 17, Spring Boot 3, Docker, PostgreSQL/MongoDB Atlas.</w:t>
      </w:r>
    </w:p>
    <w:p w14:paraId="1613DD98" w14:textId="73C222E9" w:rsidR="00BE2909" w:rsidRPr="00BE2909" w:rsidRDefault="00BE2909" w:rsidP="00BE2909">
      <w:pPr>
        <w:pStyle w:val="Textoindependiente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lang w:val="en-US"/>
        </w:rPr>
      </w:pPr>
      <w:r w:rsidRPr="00BE2909">
        <w:rPr>
          <w:rFonts w:ascii="Times New Roman" w:hAnsi="Times New Roman" w:cs="Times New Roman"/>
          <w:lang w:val="en-US"/>
        </w:rPr>
        <w:t>Frontend: Angular 16, Node.js 20, Vite, Redux, Tailwind CSS.</w:t>
      </w:r>
    </w:p>
    <w:p w14:paraId="1E27927E" w14:textId="51BBD57C" w:rsidR="00BE2909" w:rsidRPr="00BE2909" w:rsidRDefault="00BE2909" w:rsidP="00BE2909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Evaluación de proveedores y componentes:</w:t>
      </w:r>
    </w:p>
    <w:p w14:paraId="6CC3DBB7" w14:textId="77777777" w:rsidR="00BE2909" w:rsidRDefault="00BE2909" w:rsidP="00BE2909">
      <w:pPr>
        <w:pStyle w:val="Textoindependiente"/>
        <w:numPr>
          <w:ilvl w:val="1"/>
          <w:numId w:val="6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 xml:space="preserve">Se analizó el modelo </w:t>
      </w:r>
      <w:proofErr w:type="spellStart"/>
      <w:r w:rsidRPr="00BE2909">
        <w:rPr>
          <w:rFonts w:ascii="Times New Roman" w:hAnsi="Times New Roman" w:cs="Times New Roman"/>
        </w:rPr>
        <w:t>cloud</w:t>
      </w:r>
      <w:proofErr w:type="spellEnd"/>
      <w:r w:rsidRPr="00BE2909">
        <w:rPr>
          <w:rFonts w:ascii="Times New Roman" w:hAnsi="Times New Roman" w:cs="Times New Roman"/>
        </w:rPr>
        <w:t xml:space="preserve"> de </w:t>
      </w:r>
      <w:proofErr w:type="spellStart"/>
      <w:r w:rsidRPr="00BE2909">
        <w:rPr>
          <w:rFonts w:ascii="Times New Roman" w:hAnsi="Times New Roman" w:cs="Times New Roman"/>
        </w:rPr>
        <w:t>Wasi</w:t>
      </w:r>
      <w:proofErr w:type="spellEnd"/>
      <w:r w:rsidRPr="00BE2909">
        <w:rPr>
          <w:rFonts w:ascii="Times New Roman" w:hAnsi="Times New Roman" w:cs="Times New Roman"/>
        </w:rPr>
        <w:t xml:space="preserve">, el CRM híbrido de </w:t>
      </w:r>
      <w:proofErr w:type="spellStart"/>
      <w:r w:rsidRPr="00BE2909">
        <w:rPr>
          <w:rFonts w:ascii="Times New Roman" w:hAnsi="Times New Roman" w:cs="Times New Roman"/>
        </w:rPr>
        <w:t>Domus</w:t>
      </w:r>
      <w:proofErr w:type="spellEnd"/>
      <w:r w:rsidRPr="00BE2909">
        <w:rPr>
          <w:rFonts w:ascii="Times New Roman" w:hAnsi="Times New Roman" w:cs="Times New Roman"/>
        </w:rPr>
        <w:t xml:space="preserve"> y las soluciones SaaS de </w:t>
      </w:r>
      <w:proofErr w:type="spellStart"/>
      <w:r w:rsidRPr="00BE2909">
        <w:rPr>
          <w:rFonts w:ascii="Times New Roman" w:hAnsi="Times New Roman" w:cs="Times New Roman"/>
        </w:rPr>
        <w:t>Daytona</w:t>
      </w:r>
      <w:proofErr w:type="spellEnd"/>
      <w:r w:rsidRPr="00BE2909">
        <w:rPr>
          <w:rFonts w:ascii="Times New Roman" w:hAnsi="Times New Roman" w:cs="Times New Roman"/>
        </w:rPr>
        <w:t xml:space="preserve"> </w:t>
      </w:r>
      <w:proofErr w:type="spellStart"/>
      <w:r w:rsidRPr="00BE2909">
        <w:rPr>
          <w:rFonts w:ascii="Times New Roman" w:hAnsi="Times New Roman" w:cs="Times New Roman"/>
        </w:rPr>
        <w:t>Cyber.</w:t>
      </w:r>
      <w:proofErr w:type="spellEnd"/>
    </w:p>
    <w:p w14:paraId="779B588C" w14:textId="37CEE713" w:rsidR="00BE2909" w:rsidRPr="00BE2909" w:rsidRDefault="00BE2909" w:rsidP="00BE2909">
      <w:pPr>
        <w:pStyle w:val="Textoindependiente"/>
        <w:numPr>
          <w:ilvl w:val="1"/>
          <w:numId w:val="6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 xml:space="preserve">Se selecciona una implementación híbrida (local y nube) con posibilidad de despliegue en </w:t>
      </w:r>
      <w:proofErr w:type="spellStart"/>
      <w:r w:rsidRPr="00BE2909">
        <w:rPr>
          <w:rFonts w:ascii="Times New Roman" w:hAnsi="Times New Roman" w:cs="Times New Roman"/>
        </w:rPr>
        <w:t>Vercel</w:t>
      </w:r>
      <w:proofErr w:type="spellEnd"/>
      <w:r w:rsidRPr="00BE2909">
        <w:rPr>
          <w:rFonts w:ascii="Times New Roman" w:hAnsi="Times New Roman" w:cs="Times New Roman"/>
        </w:rPr>
        <w:t xml:space="preserve"> o AWS.</w:t>
      </w:r>
    </w:p>
    <w:p w14:paraId="43E40FC3" w14:textId="23457C1C" w:rsidR="00BE2909" w:rsidRPr="00BE2909" w:rsidRDefault="00BE2909" w:rsidP="00BE2909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Soporte al usuario:</w:t>
      </w:r>
    </w:p>
    <w:p w14:paraId="163B5604" w14:textId="4B3E4272" w:rsidR="00BE2909" w:rsidRPr="00BE2909" w:rsidRDefault="00BE2909" w:rsidP="00BE2909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Hogar360 incluirá documentación técnica, manual de usuario, FAQ y asistencia técnica remota.</w:t>
      </w:r>
    </w:p>
    <w:p w14:paraId="55EE77CB" w14:textId="38FFDC64" w:rsidR="00BE2909" w:rsidRPr="00BE2909" w:rsidRDefault="00BE2909" w:rsidP="00BE2909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Funciones operativas de respaldo:</w:t>
      </w:r>
    </w:p>
    <w:p w14:paraId="279C626E" w14:textId="38769C76" w:rsidR="00BE2909" w:rsidRDefault="00BE2909" w:rsidP="00BE2909">
      <w:pPr>
        <w:pStyle w:val="Textoindependiente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 xml:space="preserve">Copias automáticas de seguridad, generación de reportes en PDF y </w:t>
      </w:r>
      <w:proofErr w:type="spellStart"/>
      <w:r w:rsidRPr="00BE2909">
        <w:rPr>
          <w:rFonts w:ascii="Times New Roman" w:hAnsi="Times New Roman" w:cs="Times New Roman"/>
        </w:rPr>
        <w:t>dashboards</w:t>
      </w:r>
      <w:proofErr w:type="spellEnd"/>
      <w:r w:rsidRPr="00BE2909">
        <w:rPr>
          <w:rFonts w:ascii="Times New Roman" w:hAnsi="Times New Roman" w:cs="Times New Roman"/>
        </w:rPr>
        <w:t xml:space="preserve"> administrativos.</w:t>
      </w:r>
    </w:p>
    <w:p w14:paraId="50DE6FA1" w14:textId="77777777" w:rsid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5B7D3B" w14:textId="77777777" w:rsid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DD48238" w14:textId="77777777" w:rsid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1FE0C2" w14:textId="77777777" w:rsid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3BF5A35" w14:textId="77777777" w:rsid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C3E3E7" w14:textId="4865F479" w:rsidR="00BE2909" w:rsidRP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E2909">
        <w:rPr>
          <w:rFonts w:ascii="Times New Roman" w:hAnsi="Times New Roman" w:cs="Times New Roman"/>
          <w:b/>
          <w:bCs/>
        </w:rPr>
        <w:lastRenderedPageBreak/>
        <w:t>SOFTWARE</w:t>
      </w:r>
    </w:p>
    <w:p w14:paraId="144A7513" w14:textId="5B0ACCF7" w:rsid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E2909">
        <w:rPr>
          <w:rFonts w:ascii="Times New Roman" w:hAnsi="Times New Roman" w:cs="Times New Roman"/>
        </w:rPr>
        <w:t>A continuación, se presenta una tabla comparativa de cotizaciones y características de software basada en el análisis de las tres plataformas mencionadas y Hogar360: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825"/>
        <w:gridCol w:w="1747"/>
        <w:gridCol w:w="1581"/>
        <w:gridCol w:w="2336"/>
      </w:tblGrid>
      <w:tr w:rsidR="00BE2909" w:rsidRPr="00BE2909" w14:paraId="26BAD19E" w14:textId="77777777" w:rsidTr="00BE2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BE5DA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E2909">
              <w:rPr>
                <w:rFonts w:ascii="Times New Roman" w:hAnsi="Times New Roman" w:cs="Times New Roman"/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22D84CF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2909">
              <w:rPr>
                <w:rFonts w:ascii="Times New Roman" w:hAnsi="Times New Roman" w:cs="Times New Roman"/>
                <w:b/>
                <w:bCs/>
              </w:rPr>
              <w:t>Wasi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CBDE8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2909">
              <w:rPr>
                <w:rFonts w:ascii="Times New Roman" w:hAnsi="Times New Roman" w:cs="Times New Roman"/>
                <w:b/>
                <w:bCs/>
              </w:rPr>
              <w:t>Daytona</w:t>
            </w:r>
            <w:proofErr w:type="spellEnd"/>
            <w:r w:rsidRPr="00BE290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2909">
              <w:rPr>
                <w:rFonts w:ascii="Times New Roman" w:hAnsi="Times New Roman" w:cs="Times New Roman"/>
                <w:b/>
                <w:bCs/>
              </w:rPr>
              <w:t>Cyber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E5CC7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2909">
              <w:rPr>
                <w:rFonts w:ascii="Times New Roman" w:hAnsi="Times New Roman" w:cs="Times New Roman"/>
                <w:b/>
                <w:bCs/>
              </w:rPr>
              <w:t>Domus</w:t>
            </w:r>
            <w:proofErr w:type="spellEnd"/>
            <w:r w:rsidRPr="00BE2909">
              <w:rPr>
                <w:rFonts w:ascii="Times New Roman" w:hAnsi="Times New Roman" w:cs="Times New Roman"/>
                <w:b/>
                <w:bCs/>
              </w:rPr>
              <w:t xml:space="preserve"> CRM</w:t>
            </w:r>
          </w:p>
        </w:tc>
        <w:tc>
          <w:tcPr>
            <w:tcW w:w="0" w:type="auto"/>
            <w:vAlign w:val="center"/>
            <w:hideMark/>
          </w:tcPr>
          <w:p w14:paraId="55D9FC8F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E2909">
              <w:rPr>
                <w:rFonts w:ascii="Times New Roman" w:hAnsi="Times New Roman" w:cs="Times New Roman"/>
                <w:b/>
                <w:bCs/>
              </w:rPr>
              <w:t>Hogar360 (Propuesta)</w:t>
            </w:r>
          </w:p>
        </w:tc>
      </w:tr>
      <w:tr w:rsidR="00BE2909" w:rsidRPr="00BE2909" w14:paraId="4EBE1291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61CE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Nombre o Marca</w:t>
            </w:r>
          </w:p>
        </w:tc>
        <w:tc>
          <w:tcPr>
            <w:tcW w:w="0" w:type="auto"/>
            <w:vAlign w:val="center"/>
            <w:hideMark/>
          </w:tcPr>
          <w:p w14:paraId="249CF9A6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BE2909">
              <w:rPr>
                <w:rFonts w:ascii="Times New Roman" w:hAnsi="Times New Roman" w:cs="Times New Roman"/>
              </w:rPr>
              <w:t>Wasi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218AB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BE2909">
              <w:rPr>
                <w:rFonts w:ascii="Times New Roman" w:hAnsi="Times New Roman" w:cs="Times New Roman"/>
              </w:rPr>
              <w:t>Daytona</w:t>
            </w:r>
            <w:proofErr w:type="spellEnd"/>
            <w:r w:rsidRPr="00BE29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909">
              <w:rPr>
                <w:rFonts w:ascii="Times New Roman" w:hAnsi="Times New Roman" w:cs="Times New Roman"/>
              </w:rPr>
              <w:t>Cyber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916E8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BE2909">
              <w:rPr>
                <w:rFonts w:ascii="Times New Roman" w:hAnsi="Times New Roman" w:cs="Times New Roman"/>
              </w:rPr>
              <w:t>Domus</w:t>
            </w:r>
            <w:proofErr w:type="spellEnd"/>
            <w:r w:rsidRPr="00BE2909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0" w:type="auto"/>
            <w:vAlign w:val="center"/>
            <w:hideMark/>
          </w:tcPr>
          <w:p w14:paraId="7590CAB9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Hogar360</w:t>
            </w:r>
          </w:p>
        </w:tc>
      </w:tr>
      <w:tr w:rsidR="00BE2909" w:rsidRPr="00BE2909" w14:paraId="490BB62E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2C26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2F39A817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SaaS v3.5</w:t>
            </w:r>
          </w:p>
        </w:tc>
        <w:tc>
          <w:tcPr>
            <w:tcW w:w="0" w:type="auto"/>
            <w:vAlign w:val="center"/>
            <w:hideMark/>
          </w:tcPr>
          <w:p w14:paraId="51F23E9D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v2.1</w:t>
            </w:r>
          </w:p>
        </w:tc>
        <w:tc>
          <w:tcPr>
            <w:tcW w:w="0" w:type="auto"/>
            <w:vAlign w:val="center"/>
            <w:hideMark/>
          </w:tcPr>
          <w:p w14:paraId="5558F915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 xml:space="preserve">CRM </w:t>
            </w:r>
            <w:proofErr w:type="gramStart"/>
            <w:r w:rsidRPr="00BE2909">
              <w:rPr>
                <w:rFonts w:ascii="Times New Roman" w:hAnsi="Times New Roman" w:cs="Times New Roman"/>
              </w:rPr>
              <w:t>Pro 2024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58719F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1.0 (Arquitectura Hexagonal)</w:t>
            </w:r>
          </w:p>
        </w:tc>
      </w:tr>
      <w:tr w:rsidR="00BE2909" w:rsidRPr="00BE2909" w14:paraId="21CF182C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DF3F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29795A3E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2F87B4A5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Cloud/Windows</w:t>
            </w:r>
          </w:p>
        </w:tc>
        <w:tc>
          <w:tcPr>
            <w:tcW w:w="0" w:type="auto"/>
            <w:vAlign w:val="center"/>
            <w:hideMark/>
          </w:tcPr>
          <w:p w14:paraId="0429F9A8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595B6218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Multiplataforma</w:t>
            </w:r>
          </w:p>
        </w:tc>
      </w:tr>
      <w:tr w:rsidR="00BE2909" w:rsidRPr="00BE2909" w14:paraId="331ACA27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2794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# Usuarios</w:t>
            </w:r>
          </w:p>
        </w:tc>
        <w:tc>
          <w:tcPr>
            <w:tcW w:w="0" w:type="auto"/>
            <w:vAlign w:val="center"/>
            <w:hideMark/>
          </w:tcPr>
          <w:p w14:paraId="2BFE1935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1–100</w:t>
            </w:r>
          </w:p>
        </w:tc>
        <w:tc>
          <w:tcPr>
            <w:tcW w:w="0" w:type="auto"/>
            <w:vAlign w:val="center"/>
            <w:hideMark/>
          </w:tcPr>
          <w:p w14:paraId="4E19C1D2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1–50</w:t>
            </w:r>
          </w:p>
        </w:tc>
        <w:tc>
          <w:tcPr>
            <w:tcW w:w="0" w:type="auto"/>
            <w:vAlign w:val="center"/>
            <w:hideMark/>
          </w:tcPr>
          <w:p w14:paraId="4D2D7EA3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1–200</w:t>
            </w:r>
          </w:p>
        </w:tc>
        <w:tc>
          <w:tcPr>
            <w:tcW w:w="0" w:type="auto"/>
            <w:vAlign w:val="center"/>
            <w:hideMark/>
          </w:tcPr>
          <w:p w14:paraId="65601BE3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Ilimitado (según roles)</w:t>
            </w:r>
          </w:p>
        </w:tc>
      </w:tr>
      <w:tr w:rsidR="00BE2909" w:rsidRPr="00BE2909" w14:paraId="21F85055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0938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Número copias</w:t>
            </w:r>
          </w:p>
        </w:tc>
        <w:tc>
          <w:tcPr>
            <w:tcW w:w="0" w:type="auto"/>
            <w:vAlign w:val="center"/>
            <w:hideMark/>
          </w:tcPr>
          <w:p w14:paraId="52D07505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Licencia anual</w:t>
            </w:r>
          </w:p>
        </w:tc>
        <w:tc>
          <w:tcPr>
            <w:tcW w:w="0" w:type="auto"/>
            <w:vAlign w:val="center"/>
            <w:hideMark/>
          </w:tcPr>
          <w:p w14:paraId="22262C31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Licencia por usuario</w:t>
            </w:r>
          </w:p>
        </w:tc>
        <w:tc>
          <w:tcPr>
            <w:tcW w:w="0" w:type="auto"/>
            <w:vAlign w:val="center"/>
            <w:hideMark/>
          </w:tcPr>
          <w:p w14:paraId="2D7A1271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Licencia anual</w:t>
            </w:r>
          </w:p>
        </w:tc>
        <w:tc>
          <w:tcPr>
            <w:tcW w:w="0" w:type="auto"/>
            <w:vAlign w:val="center"/>
            <w:hideMark/>
          </w:tcPr>
          <w:p w14:paraId="3F224D32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Libre (interno)</w:t>
            </w:r>
          </w:p>
        </w:tc>
      </w:tr>
      <w:tr w:rsidR="00BE2909" w:rsidRPr="00BE2909" w14:paraId="4CADFFF4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8633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Uso local o en red</w:t>
            </w:r>
          </w:p>
        </w:tc>
        <w:tc>
          <w:tcPr>
            <w:tcW w:w="0" w:type="auto"/>
            <w:vAlign w:val="center"/>
            <w:hideMark/>
          </w:tcPr>
          <w:p w14:paraId="69DF2AA4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En red (web)</w:t>
            </w:r>
          </w:p>
        </w:tc>
        <w:tc>
          <w:tcPr>
            <w:tcW w:w="0" w:type="auto"/>
            <w:vAlign w:val="center"/>
            <w:hideMark/>
          </w:tcPr>
          <w:p w14:paraId="3173C6CC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En red</w:t>
            </w:r>
          </w:p>
        </w:tc>
        <w:tc>
          <w:tcPr>
            <w:tcW w:w="0" w:type="auto"/>
            <w:vAlign w:val="center"/>
            <w:hideMark/>
          </w:tcPr>
          <w:p w14:paraId="419E4532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En red</w:t>
            </w:r>
          </w:p>
        </w:tc>
        <w:tc>
          <w:tcPr>
            <w:tcW w:w="0" w:type="auto"/>
            <w:vAlign w:val="center"/>
            <w:hideMark/>
          </w:tcPr>
          <w:p w14:paraId="6FD154C5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Web + PWA</w:t>
            </w:r>
          </w:p>
        </w:tc>
      </w:tr>
      <w:tr w:rsidR="00BE2909" w:rsidRPr="00BE2909" w14:paraId="247CB854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0D2E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Duración licencia</w:t>
            </w:r>
          </w:p>
        </w:tc>
        <w:tc>
          <w:tcPr>
            <w:tcW w:w="0" w:type="auto"/>
            <w:vAlign w:val="center"/>
            <w:hideMark/>
          </w:tcPr>
          <w:p w14:paraId="3CA379E0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668749E2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6F2A5630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46396FA4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Permanente</w:t>
            </w:r>
          </w:p>
        </w:tc>
      </w:tr>
      <w:tr w:rsidR="00BE2909" w:rsidRPr="00BE2909" w14:paraId="672EB203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2882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Manuales y otros elementos</w:t>
            </w:r>
          </w:p>
        </w:tc>
        <w:tc>
          <w:tcPr>
            <w:tcW w:w="0" w:type="auto"/>
            <w:vAlign w:val="center"/>
            <w:hideMark/>
          </w:tcPr>
          <w:p w14:paraId="36F6F3B2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AEFBFCB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A9D9734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ABE722B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Manual técnico + de usuario</w:t>
            </w:r>
          </w:p>
        </w:tc>
      </w:tr>
      <w:tr w:rsidR="00BE2909" w:rsidRPr="00BE2909" w14:paraId="636619AA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077E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lastRenderedPageBreak/>
              <w:t>Otras características</w:t>
            </w:r>
          </w:p>
        </w:tc>
        <w:tc>
          <w:tcPr>
            <w:tcW w:w="0" w:type="auto"/>
            <w:vAlign w:val="center"/>
            <w:hideMark/>
          </w:tcPr>
          <w:p w14:paraId="35DC1D8D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CRM, integraciones MLS</w:t>
            </w:r>
          </w:p>
        </w:tc>
        <w:tc>
          <w:tcPr>
            <w:tcW w:w="0" w:type="auto"/>
            <w:vAlign w:val="center"/>
            <w:hideMark/>
          </w:tcPr>
          <w:p w14:paraId="58668D94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CRM + Inventario</w:t>
            </w:r>
          </w:p>
        </w:tc>
        <w:tc>
          <w:tcPr>
            <w:tcW w:w="0" w:type="auto"/>
            <w:vAlign w:val="center"/>
            <w:hideMark/>
          </w:tcPr>
          <w:p w14:paraId="71523B0F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CRM + Agenda</w:t>
            </w:r>
          </w:p>
        </w:tc>
        <w:tc>
          <w:tcPr>
            <w:tcW w:w="0" w:type="auto"/>
            <w:vAlign w:val="center"/>
            <w:hideMark/>
          </w:tcPr>
          <w:p w14:paraId="7AB0958C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Microservicios, seguridad JWT, PWA, roles</w:t>
            </w:r>
          </w:p>
        </w:tc>
      </w:tr>
      <w:tr w:rsidR="00BE2909" w:rsidRPr="00BE2909" w14:paraId="11B703C6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67B2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Valor + IVA</w:t>
            </w:r>
          </w:p>
        </w:tc>
        <w:tc>
          <w:tcPr>
            <w:tcW w:w="0" w:type="auto"/>
            <w:vAlign w:val="center"/>
            <w:hideMark/>
          </w:tcPr>
          <w:p w14:paraId="3ADE08CE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$1.200.000/año</w:t>
            </w:r>
          </w:p>
        </w:tc>
        <w:tc>
          <w:tcPr>
            <w:tcW w:w="0" w:type="auto"/>
            <w:vAlign w:val="center"/>
            <w:hideMark/>
          </w:tcPr>
          <w:p w14:paraId="7304AB50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$1.500.000/año</w:t>
            </w:r>
          </w:p>
        </w:tc>
        <w:tc>
          <w:tcPr>
            <w:tcW w:w="0" w:type="auto"/>
            <w:vAlign w:val="center"/>
            <w:hideMark/>
          </w:tcPr>
          <w:p w14:paraId="152D0C28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$1.000.000/año</w:t>
            </w:r>
          </w:p>
        </w:tc>
        <w:tc>
          <w:tcPr>
            <w:tcW w:w="0" w:type="auto"/>
            <w:vAlign w:val="center"/>
            <w:hideMark/>
          </w:tcPr>
          <w:p w14:paraId="7C382A2D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Desarrollo interno</w:t>
            </w:r>
          </w:p>
        </w:tc>
      </w:tr>
      <w:tr w:rsidR="00BE2909" w:rsidRPr="00BE2909" w14:paraId="79AE728B" w14:textId="77777777" w:rsidTr="00BE2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8D7C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Garantía</w:t>
            </w:r>
          </w:p>
        </w:tc>
        <w:tc>
          <w:tcPr>
            <w:tcW w:w="0" w:type="auto"/>
            <w:vAlign w:val="center"/>
            <w:hideMark/>
          </w:tcPr>
          <w:p w14:paraId="09F89DA0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1 año</w:t>
            </w:r>
          </w:p>
        </w:tc>
        <w:tc>
          <w:tcPr>
            <w:tcW w:w="0" w:type="auto"/>
            <w:vAlign w:val="center"/>
            <w:hideMark/>
          </w:tcPr>
          <w:p w14:paraId="21C3B2DB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1 año</w:t>
            </w:r>
          </w:p>
        </w:tc>
        <w:tc>
          <w:tcPr>
            <w:tcW w:w="0" w:type="auto"/>
            <w:vAlign w:val="center"/>
            <w:hideMark/>
          </w:tcPr>
          <w:p w14:paraId="6BB14A15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1 año</w:t>
            </w:r>
          </w:p>
        </w:tc>
        <w:tc>
          <w:tcPr>
            <w:tcW w:w="0" w:type="auto"/>
            <w:vAlign w:val="center"/>
            <w:hideMark/>
          </w:tcPr>
          <w:p w14:paraId="0B73EF42" w14:textId="77777777" w:rsidR="00BE2909" w:rsidRPr="00BE2909" w:rsidRDefault="00BE2909" w:rsidP="00BE29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E2909">
              <w:rPr>
                <w:rFonts w:ascii="Times New Roman" w:hAnsi="Times New Roman" w:cs="Times New Roman"/>
              </w:rPr>
              <w:t>Soporte continuo</w:t>
            </w:r>
          </w:p>
        </w:tc>
      </w:tr>
    </w:tbl>
    <w:p w14:paraId="3A6029F1" w14:textId="77777777" w:rsidR="00BE2909" w:rsidRDefault="00BE29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AE7E644" w14:textId="77777777" w:rsidR="00B53409" w:rsidRDefault="00B534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CF98C86" w14:textId="77777777" w:rsidR="00B53409" w:rsidRP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53409">
        <w:rPr>
          <w:rFonts w:ascii="Times New Roman" w:hAnsi="Times New Roman" w:cs="Times New Roman"/>
          <w:b/>
          <w:bCs/>
        </w:rPr>
        <w:t>HARDWARE</w:t>
      </w:r>
    </w:p>
    <w:p w14:paraId="1C90DBD4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Criterios del equipo servidor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773"/>
        <w:gridCol w:w="1687"/>
        <w:gridCol w:w="2043"/>
        <w:gridCol w:w="2154"/>
      </w:tblGrid>
      <w:tr w:rsidR="00B53409" w:rsidRPr="00B53409" w14:paraId="22ECD8EA" w14:textId="77777777" w:rsidTr="00B534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E22AA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53409">
              <w:rPr>
                <w:rFonts w:ascii="Times New Roman" w:hAnsi="Times New Roman" w:cs="Times New Roman"/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31D4B325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53409">
              <w:rPr>
                <w:rFonts w:ascii="Times New Roman" w:hAnsi="Times New Roman" w:cs="Times New Roman"/>
                <w:b/>
                <w:bCs/>
              </w:rPr>
              <w:t>Proveedor 1 (AWS)</w:t>
            </w:r>
          </w:p>
        </w:tc>
        <w:tc>
          <w:tcPr>
            <w:tcW w:w="0" w:type="auto"/>
            <w:vAlign w:val="center"/>
            <w:hideMark/>
          </w:tcPr>
          <w:p w14:paraId="47E94EAF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53409">
              <w:rPr>
                <w:rFonts w:ascii="Times New Roman" w:hAnsi="Times New Roman" w:cs="Times New Roman"/>
                <w:b/>
                <w:bCs/>
              </w:rPr>
              <w:t>Proveedor 2 (</w:t>
            </w:r>
            <w:proofErr w:type="spellStart"/>
            <w:r w:rsidRPr="00B53409">
              <w:rPr>
                <w:rFonts w:ascii="Times New Roman" w:hAnsi="Times New Roman" w:cs="Times New Roman"/>
                <w:b/>
                <w:bCs/>
              </w:rPr>
              <w:t>Vercel</w:t>
            </w:r>
            <w:proofErr w:type="spellEnd"/>
            <w:r w:rsidRPr="00B5340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7C6AE9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53409">
              <w:rPr>
                <w:rFonts w:ascii="Times New Roman" w:hAnsi="Times New Roman" w:cs="Times New Roman"/>
                <w:b/>
                <w:bCs/>
              </w:rPr>
              <w:t>Proveedor 3 (Local Server)</w:t>
            </w:r>
          </w:p>
        </w:tc>
        <w:tc>
          <w:tcPr>
            <w:tcW w:w="0" w:type="auto"/>
            <w:vAlign w:val="center"/>
            <w:hideMark/>
          </w:tcPr>
          <w:p w14:paraId="2C1E5698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53409">
              <w:rPr>
                <w:rFonts w:ascii="Times New Roman" w:hAnsi="Times New Roman" w:cs="Times New Roman"/>
                <w:b/>
                <w:bCs/>
              </w:rPr>
              <w:t>Hogar360 Recomendado</w:t>
            </w:r>
          </w:p>
        </w:tc>
      </w:tr>
      <w:tr w:rsidR="00B53409" w:rsidRPr="00B53409" w14:paraId="77A2C43F" w14:textId="77777777" w:rsidTr="00B53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5EB9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Procesador</w:t>
            </w:r>
          </w:p>
        </w:tc>
        <w:tc>
          <w:tcPr>
            <w:tcW w:w="0" w:type="auto"/>
            <w:vAlign w:val="center"/>
            <w:hideMark/>
          </w:tcPr>
          <w:p w14:paraId="0720D79F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B53409">
              <w:rPr>
                <w:rFonts w:ascii="Times New Roman" w:hAnsi="Times New Roman" w:cs="Times New Roman"/>
              </w:rPr>
              <w:t>vCPU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C9E58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B53409">
              <w:rPr>
                <w:rFonts w:ascii="Times New Roman" w:hAnsi="Times New Roman" w:cs="Times New Roman"/>
              </w:rPr>
              <w:t>vCPU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3568F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Intel i7</w:t>
            </w:r>
          </w:p>
        </w:tc>
        <w:tc>
          <w:tcPr>
            <w:tcW w:w="0" w:type="auto"/>
            <w:vAlign w:val="center"/>
            <w:hideMark/>
          </w:tcPr>
          <w:p w14:paraId="4F2C7574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4–8 núcleos</w:t>
            </w:r>
          </w:p>
        </w:tc>
      </w:tr>
      <w:tr w:rsidR="00B53409" w:rsidRPr="00B53409" w14:paraId="7028131B" w14:textId="77777777" w:rsidTr="00B53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8E50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19135C6C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16 GB</w:t>
            </w:r>
          </w:p>
        </w:tc>
        <w:tc>
          <w:tcPr>
            <w:tcW w:w="0" w:type="auto"/>
            <w:vAlign w:val="center"/>
            <w:hideMark/>
          </w:tcPr>
          <w:p w14:paraId="16CD480B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8 GB</w:t>
            </w:r>
          </w:p>
        </w:tc>
        <w:tc>
          <w:tcPr>
            <w:tcW w:w="0" w:type="auto"/>
            <w:vAlign w:val="center"/>
            <w:hideMark/>
          </w:tcPr>
          <w:p w14:paraId="5C51994C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16 GB</w:t>
            </w:r>
          </w:p>
        </w:tc>
        <w:tc>
          <w:tcPr>
            <w:tcW w:w="0" w:type="auto"/>
            <w:vAlign w:val="center"/>
            <w:hideMark/>
          </w:tcPr>
          <w:p w14:paraId="4172E781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16 GB mínimo</w:t>
            </w:r>
          </w:p>
        </w:tc>
      </w:tr>
      <w:tr w:rsidR="00B53409" w:rsidRPr="00B53409" w14:paraId="3D436BF8" w14:textId="77777777" w:rsidTr="00B53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EB71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Disco Duro</w:t>
            </w:r>
          </w:p>
        </w:tc>
        <w:tc>
          <w:tcPr>
            <w:tcW w:w="0" w:type="auto"/>
            <w:vAlign w:val="center"/>
            <w:hideMark/>
          </w:tcPr>
          <w:p w14:paraId="496238F9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SSD 100 GB</w:t>
            </w:r>
          </w:p>
        </w:tc>
        <w:tc>
          <w:tcPr>
            <w:tcW w:w="0" w:type="auto"/>
            <w:vAlign w:val="center"/>
            <w:hideMark/>
          </w:tcPr>
          <w:p w14:paraId="58308A03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SSD 50 GB</w:t>
            </w:r>
          </w:p>
        </w:tc>
        <w:tc>
          <w:tcPr>
            <w:tcW w:w="0" w:type="auto"/>
            <w:vAlign w:val="center"/>
            <w:hideMark/>
          </w:tcPr>
          <w:p w14:paraId="592B81F6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HDD 1 TB</w:t>
            </w:r>
          </w:p>
        </w:tc>
        <w:tc>
          <w:tcPr>
            <w:tcW w:w="0" w:type="auto"/>
            <w:vAlign w:val="center"/>
            <w:hideMark/>
          </w:tcPr>
          <w:p w14:paraId="75259148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SSD 100 GB o más</w:t>
            </w:r>
          </w:p>
        </w:tc>
      </w:tr>
      <w:tr w:rsidR="00B53409" w:rsidRPr="00B53409" w14:paraId="7F449BA8" w14:textId="77777777" w:rsidTr="00B53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E9D3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1EC4309A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Ubuntu 22.04</w:t>
            </w:r>
          </w:p>
        </w:tc>
        <w:tc>
          <w:tcPr>
            <w:tcW w:w="0" w:type="auto"/>
            <w:vAlign w:val="center"/>
            <w:hideMark/>
          </w:tcPr>
          <w:p w14:paraId="67893B77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16BB34ED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26EA22C5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Linux/Ubuntu</w:t>
            </w:r>
          </w:p>
        </w:tc>
      </w:tr>
      <w:tr w:rsidR="00B53409" w:rsidRPr="00B53409" w14:paraId="4AA87D9A" w14:textId="77777777" w:rsidTr="00B53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6FCD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lastRenderedPageBreak/>
              <w:t>Red</w:t>
            </w:r>
          </w:p>
        </w:tc>
        <w:tc>
          <w:tcPr>
            <w:tcW w:w="0" w:type="auto"/>
            <w:vAlign w:val="center"/>
            <w:hideMark/>
          </w:tcPr>
          <w:p w14:paraId="5911B103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Alta disponibilidad</w:t>
            </w:r>
          </w:p>
        </w:tc>
        <w:tc>
          <w:tcPr>
            <w:tcW w:w="0" w:type="auto"/>
            <w:vAlign w:val="center"/>
            <w:hideMark/>
          </w:tcPr>
          <w:p w14:paraId="16C09A02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CDN Global</w:t>
            </w:r>
          </w:p>
        </w:tc>
        <w:tc>
          <w:tcPr>
            <w:tcW w:w="0" w:type="auto"/>
            <w:vAlign w:val="center"/>
            <w:hideMark/>
          </w:tcPr>
          <w:p w14:paraId="75E0F100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518A88A2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Alta disponibilidad</w:t>
            </w:r>
          </w:p>
        </w:tc>
      </w:tr>
      <w:tr w:rsidR="00B53409" w:rsidRPr="00B53409" w14:paraId="4D4E1AAC" w14:textId="77777777" w:rsidTr="00B53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531D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Valor + IVA</w:t>
            </w:r>
          </w:p>
        </w:tc>
        <w:tc>
          <w:tcPr>
            <w:tcW w:w="0" w:type="auto"/>
            <w:vAlign w:val="center"/>
            <w:hideMark/>
          </w:tcPr>
          <w:p w14:paraId="116C5508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$150 USD/mes</w:t>
            </w:r>
          </w:p>
        </w:tc>
        <w:tc>
          <w:tcPr>
            <w:tcW w:w="0" w:type="auto"/>
            <w:vAlign w:val="center"/>
            <w:hideMark/>
          </w:tcPr>
          <w:p w14:paraId="0406D10D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$20 USD/mes</w:t>
            </w:r>
          </w:p>
        </w:tc>
        <w:tc>
          <w:tcPr>
            <w:tcW w:w="0" w:type="auto"/>
            <w:vAlign w:val="center"/>
            <w:hideMark/>
          </w:tcPr>
          <w:p w14:paraId="148E9B98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$0 (interno)</w:t>
            </w:r>
          </w:p>
        </w:tc>
        <w:tc>
          <w:tcPr>
            <w:tcW w:w="0" w:type="auto"/>
            <w:vAlign w:val="center"/>
            <w:hideMark/>
          </w:tcPr>
          <w:p w14:paraId="3DF3CEB7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Depende de infraestructura</w:t>
            </w:r>
          </w:p>
        </w:tc>
      </w:tr>
      <w:tr w:rsidR="00B53409" w:rsidRPr="00B53409" w14:paraId="06D4BCCA" w14:textId="77777777" w:rsidTr="00B53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0A4E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Garantía</w:t>
            </w:r>
          </w:p>
        </w:tc>
        <w:tc>
          <w:tcPr>
            <w:tcW w:w="0" w:type="auto"/>
            <w:vAlign w:val="center"/>
            <w:hideMark/>
          </w:tcPr>
          <w:p w14:paraId="743239A9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45DAF4BE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7BEBE9AC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1 año</w:t>
            </w:r>
          </w:p>
        </w:tc>
        <w:tc>
          <w:tcPr>
            <w:tcW w:w="0" w:type="auto"/>
            <w:vAlign w:val="center"/>
            <w:hideMark/>
          </w:tcPr>
          <w:p w14:paraId="247064B8" w14:textId="77777777" w:rsidR="00B53409" w:rsidRPr="00B53409" w:rsidRDefault="00B53409" w:rsidP="00B53409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53409">
              <w:rPr>
                <w:rFonts w:ascii="Times New Roman" w:hAnsi="Times New Roman" w:cs="Times New Roman"/>
              </w:rPr>
              <w:t>Según proveedor</w:t>
            </w:r>
          </w:p>
        </w:tc>
      </w:tr>
    </w:tbl>
    <w:p w14:paraId="33DDAAAD" w14:textId="77777777" w:rsidR="00B53409" w:rsidRP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F0B8515" w14:textId="77777777" w:rsidR="00B53409" w:rsidRDefault="00B53409" w:rsidP="00BE29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D51B34D" w14:textId="77777777" w:rsidR="00B53409" w:rsidRP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CAPACITACIÓN</w:t>
      </w:r>
    </w:p>
    <w:p w14:paraId="52586F02" w14:textId="77777777" w:rsidR="00B53409" w:rsidRP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4B32411" w14:textId="0B629EE8" w:rsidR="00B53409" w:rsidRP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La implementación de Hogar360 incluirá un proceso de capacitación dividido en fases:</w:t>
      </w:r>
    </w:p>
    <w:p w14:paraId="22AC4F2D" w14:textId="32589541" w:rsidR="00B53409" w:rsidRPr="00B53409" w:rsidRDefault="00B53409" w:rsidP="00B53409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Instalación y despliegue del sistema.</w:t>
      </w:r>
    </w:p>
    <w:p w14:paraId="37D87F35" w14:textId="7D5256B0" w:rsidR="00B53409" w:rsidRPr="00B53409" w:rsidRDefault="00B53409" w:rsidP="00B53409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Capacitación a administradores: configuración, manejo de usuarios, control de accesos.</w:t>
      </w:r>
    </w:p>
    <w:p w14:paraId="7867B5E9" w14:textId="3AB3776B" w:rsidR="00B53409" w:rsidRPr="00B53409" w:rsidRDefault="00B53409" w:rsidP="00B53409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Capacitación a usuarios finales: publicación, búsqueda, reservas y reportes.</w:t>
      </w:r>
    </w:p>
    <w:p w14:paraId="3F0602A5" w14:textId="68CF256D" w:rsidR="00B53409" w:rsidRPr="00B53409" w:rsidRDefault="00B53409" w:rsidP="00B53409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Capacitación técnica: mantenimiento de base de datos, logs y microservicios.</w:t>
      </w:r>
    </w:p>
    <w:p w14:paraId="64A03CEB" w14:textId="77777777" w:rsidR="00B53409" w:rsidRP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El proveedor o equipo de desarrollo deberá:</w:t>
      </w:r>
    </w:p>
    <w:p w14:paraId="724E006C" w14:textId="77777777" w:rsidR="00B53409" w:rsidRP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FD882E3" w14:textId="6D2C5A73" w:rsidR="00B53409" w:rsidRPr="00B53409" w:rsidRDefault="00B53409" w:rsidP="00AC5ADF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Contar con un programa de entrenamiento documentado y permanente.</w:t>
      </w:r>
    </w:p>
    <w:p w14:paraId="42F20936" w14:textId="0C291E7F" w:rsidR="00B53409" w:rsidRPr="00B53409" w:rsidRDefault="00B53409" w:rsidP="00B53409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lastRenderedPageBreak/>
        <w:t>Disponer de infraestructura para capacitación presencial o remota.</w:t>
      </w:r>
    </w:p>
    <w:p w14:paraId="2B8597CE" w14:textId="5A583E06" w:rsidR="00BE2909" w:rsidRDefault="00B53409" w:rsidP="00B53409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Brindar asistencia técnica continua en caso de fallos o actualizaciones.</w:t>
      </w:r>
    </w:p>
    <w:p w14:paraId="770F3C5B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5D6737B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42F82E8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5BFFE75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58213E0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4F67C66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F70B373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AD12238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C2664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26AB306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5065F22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6124BA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093465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DB615C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861CA0A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8088118" w14:textId="77777777" w:rsidR="00B534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096A37A" w14:textId="77777777" w:rsidR="00B53409" w:rsidRPr="00BE2909" w:rsidRDefault="00B53409" w:rsidP="00B5340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7B61FB28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0A69A9C0" w14:textId="3B78AD12" w:rsidR="00B53409" w:rsidRPr="00B53409" w:rsidRDefault="00B53409" w:rsidP="00B5340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 xml:space="preserve">Tras el análisis comparativo de las soluciones inmobiliarias </w:t>
      </w:r>
      <w:proofErr w:type="spellStart"/>
      <w:r w:rsidRPr="00B53409">
        <w:rPr>
          <w:rFonts w:ascii="Times New Roman" w:hAnsi="Times New Roman" w:cs="Times New Roman"/>
        </w:rPr>
        <w:t>Wasi</w:t>
      </w:r>
      <w:proofErr w:type="spellEnd"/>
      <w:r w:rsidRPr="00B53409">
        <w:rPr>
          <w:rFonts w:ascii="Times New Roman" w:hAnsi="Times New Roman" w:cs="Times New Roman"/>
        </w:rPr>
        <w:t xml:space="preserve">, </w:t>
      </w:r>
      <w:proofErr w:type="spellStart"/>
      <w:r w:rsidRPr="00B53409">
        <w:rPr>
          <w:rFonts w:ascii="Times New Roman" w:hAnsi="Times New Roman" w:cs="Times New Roman"/>
        </w:rPr>
        <w:t>Daytona</w:t>
      </w:r>
      <w:proofErr w:type="spellEnd"/>
      <w:r w:rsidRPr="00B53409">
        <w:rPr>
          <w:rFonts w:ascii="Times New Roman" w:hAnsi="Times New Roman" w:cs="Times New Roman"/>
        </w:rPr>
        <w:t xml:space="preserve"> </w:t>
      </w:r>
      <w:proofErr w:type="spellStart"/>
      <w:r w:rsidRPr="00B53409">
        <w:rPr>
          <w:rFonts w:ascii="Times New Roman" w:hAnsi="Times New Roman" w:cs="Times New Roman"/>
        </w:rPr>
        <w:t>Cyber</w:t>
      </w:r>
      <w:proofErr w:type="spellEnd"/>
      <w:r w:rsidRPr="00B53409">
        <w:rPr>
          <w:rFonts w:ascii="Times New Roman" w:hAnsi="Times New Roman" w:cs="Times New Roman"/>
        </w:rPr>
        <w:t xml:space="preserve"> y </w:t>
      </w:r>
      <w:proofErr w:type="spellStart"/>
      <w:r w:rsidRPr="00B53409">
        <w:rPr>
          <w:rFonts w:ascii="Times New Roman" w:hAnsi="Times New Roman" w:cs="Times New Roman"/>
        </w:rPr>
        <w:t>Domus</w:t>
      </w:r>
      <w:proofErr w:type="spellEnd"/>
      <w:r w:rsidRPr="00B53409">
        <w:rPr>
          <w:rFonts w:ascii="Times New Roman" w:hAnsi="Times New Roman" w:cs="Times New Roman"/>
        </w:rPr>
        <w:t xml:space="preserve"> CRM Inmobiliario, se determinó que el desarrollo de Hogar360 representa una alternativa integral, moderna y adaptable a las necesidades del mercado inmobiliario colombiano. Su diseño modular, basado en arquitectura hexagonal y microservicios, garantiza independencia entre componentes, escalabilidad y facilidad de mantenimiento.</w:t>
      </w:r>
    </w:p>
    <w:p w14:paraId="683A14A6" w14:textId="1F94629C" w:rsidR="00B53409" w:rsidRPr="00B53409" w:rsidRDefault="00B53409" w:rsidP="00B5340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 xml:space="preserve">A diferencia de las plataformas comerciales evaluadas, Hogar360 busca ofrecer una solución propia y personalizable, reduciendo costos a largo plazo y permitiendo una evolución constante según los requerimientos del negocio. Su enfoque Mobile </w:t>
      </w:r>
      <w:proofErr w:type="spellStart"/>
      <w:r w:rsidRPr="00B53409">
        <w:rPr>
          <w:rFonts w:ascii="Times New Roman" w:hAnsi="Times New Roman" w:cs="Times New Roman"/>
        </w:rPr>
        <w:t>First</w:t>
      </w:r>
      <w:proofErr w:type="spellEnd"/>
      <w:r w:rsidRPr="00B53409">
        <w:rPr>
          <w:rFonts w:ascii="Times New Roman" w:hAnsi="Times New Roman" w:cs="Times New Roman"/>
        </w:rPr>
        <w:t xml:space="preserve"> y la implementación de una PWA (</w:t>
      </w:r>
      <w:proofErr w:type="spellStart"/>
      <w:r w:rsidRPr="00B53409">
        <w:rPr>
          <w:rFonts w:ascii="Times New Roman" w:hAnsi="Times New Roman" w:cs="Times New Roman"/>
        </w:rPr>
        <w:t>Progressive</w:t>
      </w:r>
      <w:proofErr w:type="spellEnd"/>
      <w:r w:rsidRPr="00B53409">
        <w:rPr>
          <w:rFonts w:ascii="Times New Roman" w:hAnsi="Times New Roman" w:cs="Times New Roman"/>
        </w:rPr>
        <w:t xml:space="preserve"> Web App) permiten un acceso ágil desde cualquier dispositivo, mejorando la experiencia del usuario final.</w:t>
      </w:r>
    </w:p>
    <w:p w14:paraId="39388422" w14:textId="1A97B0B3" w:rsidR="00B53409" w:rsidRPr="00B53409" w:rsidRDefault="00B53409" w:rsidP="00B5340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 xml:space="preserve">En cuanto a la infraestructura tecnológica, Hogar360 aprovecha tecnologías modernas y de código abierto como Java Spring </w:t>
      </w:r>
      <w:proofErr w:type="spellStart"/>
      <w:r w:rsidRPr="00B53409">
        <w:rPr>
          <w:rFonts w:ascii="Times New Roman" w:hAnsi="Times New Roman" w:cs="Times New Roman"/>
        </w:rPr>
        <w:t>Boot</w:t>
      </w:r>
      <w:proofErr w:type="spellEnd"/>
      <w:r w:rsidRPr="00B53409">
        <w:rPr>
          <w:rFonts w:ascii="Times New Roman" w:hAnsi="Times New Roman" w:cs="Times New Roman"/>
        </w:rPr>
        <w:t xml:space="preserve">, Angular y PostgreSQL/MongoDB, optimizando el rendimiento y la seguridad del sistema. Además, su despliegue en entornos </w:t>
      </w:r>
      <w:proofErr w:type="spellStart"/>
      <w:r w:rsidRPr="00B53409">
        <w:rPr>
          <w:rFonts w:ascii="Times New Roman" w:hAnsi="Times New Roman" w:cs="Times New Roman"/>
        </w:rPr>
        <w:t>cloud</w:t>
      </w:r>
      <w:proofErr w:type="spellEnd"/>
      <w:r w:rsidRPr="00B53409">
        <w:rPr>
          <w:rFonts w:ascii="Times New Roman" w:hAnsi="Times New Roman" w:cs="Times New Roman"/>
        </w:rPr>
        <w:t xml:space="preserve"> como </w:t>
      </w:r>
      <w:proofErr w:type="spellStart"/>
      <w:r w:rsidRPr="00B53409">
        <w:rPr>
          <w:rFonts w:ascii="Times New Roman" w:hAnsi="Times New Roman" w:cs="Times New Roman"/>
        </w:rPr>
        <w:t>Vercel</w:t>
      </w:r>
      <w:proofErr w:type="spellEnd"/>
      <w:r w:rsidRPr="00B53409">
        <w:rPr>
          <w:rFonts w:ascii="Times New Roman" w:hAnsi="Times New Roman" w:cs="Times New Roman"/>
        </w:rPr>
        <w:t xml:space="preserve"> o AWS ofrece alta disponibilidad, flexibilidad y soporte para un número creciente de usuarios.</w:t>
      </w:r>
    </w:p>
    <w:p w14:paraId="2A0CD513" w14:textId="55DEB749" w:rsidR="00C560B8" w:rsidRPr="00545A50" w:rsidRDefault="00B53409" w:rsidP="00DC3993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53409">
        <w:rPr>
          <w:rFonts w:ascii="Times New Roman" w:hAnsi="Times New Roman" w:cs="Times New Roman"/>
        </w:rPr>
        <w:t>Por último, se destaca la importancia de la capacitación continua, el soporte técnico estructurado y la documentación del sistema, factores que garantizarán una correcta implementación y uso del producto. En conclusión, Hogar360 se posiciona como una solución tecnológica sólida, eficiente y sostenible, que contribuye a la transformación digital del sector inmobiliario y mejora la gestión de procesos tanto para administradores, agentes y clientes finales.</w:t>
      </w: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DC399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6BA"/>
    <w:multiLevelType w:val="hybridMultilevel"/>
    <w:tmpl w:val="B198B0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4451"/>
    <w:multiLevelType w:val="hybridMultilevel"/>
    <w:tmpl w:val="3BCEB2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2466E"/>
    <w:multiLevelType w:val="hybridMultilevel"/>
    <w:tmpl w:val="7F00C4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E0E51"/>
    <w:multiLevelType w:val="hybridMultilevel"/>
    <w:tmpl w:val="E4DC6B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3183E"/>
    <w:multiLevelType w:val="hybridMultilevel"/>
    <w:tmpl w:val="0E6EFF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32F00"/>
    <w:multiLevelType w:val="hybridMultilevel"/>
    <w:tmpl w:val="BCA0ED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A68D6"/>
    <w:multiLevelType w:val="hybridMultilevel"/>
    <w:tmpl w:val="3E7EEE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02F58"/>
    <w:multiLevelType w:val="hybridMultilevel"/>
    <w:tmpl w:val="0CB26E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F6A"/>
    <w:multiLevelType w:val="hybridMultilevel"/>
    <w:tmpl w:val="5C4A18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9401A"/>
    <w:multiLevelType w:val="hybridMultilevel"/>
    <w:tmpl w:val="EA3829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261322">
    <w:abstractNumId w:val="3"/>
  </w:num>
  <w:num w:numId="2" w16cid:durableId="1622421784">
    <w:abstractNumId w:val="5"/>
  </w:num>
  <w:num w:numId="3" w16cid:durableId="318114444">
    <w:abstractNumId w:val="4"/>
  </w:num>
  <w:num w:numId="4" w16cid:durableId="1493182572">
    <w:abstractNumId w:val="9"/>
  </w:num>
  <w:num w:numId="5" w16cid:durableId="1709062765">
    <w:abstractNumId w:val="6"/>
  </w:num>
  <w:num w:numId="6" w16cid:durableId="925267482">
    <w:abstractNumId w:val="1"/>
  </w:num>
  <w:num w:numId="7" w16cid:durableId="1244220730">
    <w:abstractNumId w:val="0"/>
  </w:num>
  <w:num w:numId="8" w16cid:durableId="1063866758">
    <w:abstractNumId w:val="8"/>
  </w:num>
  <w:num w:numId="9" w16cid:durableId="1866213385">
    <w:abstractNumId w:val="2"/>
  </w:num>
  <w:num w:numId="10" w16cid:durableId="13794754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3F7AF8"/>
    <w:rsid w:val="004F3CCB"/>
    <w:rsid w:val="00545A50"/>
    <w:rsid w:val="00AA2A1F"/>
    <w:rsid w:val="00B53409"/>
    <w:rsid w:val="00B8704E"/>
    <w:rsid w:val="00BE2909"/>
    <w:rsid w:val="00C560B8"/>
    <w:rsid w:val="00CC6E00"/>
    <w:rsid w:val="00DC3993"/>
    <w:rsid w:val="00EA1B17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340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3409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1083</Words>
  <Characters>5962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10</cp:revision>
  <dcterms:created xsi:type="dcterms:W3CDTF">2025-07-03T23:47:00Z</dcterms:created>
  <dcterms:modified xsi:type="dcterms:W3CDTF">2025-10-05T23:11:00Z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