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6ECA834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proofErr w:type="spellStart"/>
      <w:r w:rsidR="00C560B8" w:rsidRPr="00545A50">
        <w:rPr>
          <w:rFonts w:ascii="Times New Roman" w:hAnsi="Times New Roman" w:cs="Times New Roman"/>
        </w:rPr>
        <w:t>Felmaber</w:t>
      </w:r>
      <w:proofErr w:type="spellEnd"/>
      <w:r w:rsidR="00C560B8" w:rsidRPr="00545A50">
        <w:rPr>
          <w:rFonts w:ascii="Times New Roman" w:hAnsi="Times New Roman" w:cs="Times New Roman"/>
        </w:rPr>
        <w:t xml:space="preserve"> Garzón Muñoz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07A4DB0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E513FB">
        <w:rPr>
          <w:rFonts w:ascii="Times New Roman" w:hAnsi="Times New Roman" w:cs="Times New Roman"/>
        </w:rPr>
        <w:t>16</w:t>
      </w:r>
      <w:r w:rsidR="00C560B8" w:rsidRPr="00545A50">
        <w:rPr>
          <w:rFonts w:ascii="Times New Roman" w:hAnsi="Times New Roman" w:cs="Times New Roman"/>
        </w:rPr>
        <w:t xml:space="preserve"> de julio 202</w:t>
      </w:r>
      <w:r w:rsidR="00E513FB">
        <w:rPr>
          <w:rFonts w:ascii="Times New Roman" w:hAnsi="Times New Roman" w:cs="Times New Roman"/>
        </w:rPr>
        <w:t>6</w:t>
      </w:r>
    </w:p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bookmarkStart w:id="1" w:name="_Hlk202627994"/>
      <w:bookmarkEnd w:id="0"/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1"/>
    <w:p w14:paraId="685A5E2E" w14:textId="32D7BE38" w:rsidR="00B8704E" w:rsidRDefault="00E513FB" w:rsidP="00E513FB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513FB">
        <w:rPr>
          <w:rFonts w:ascii="Times New Roman" w:hAnsi="Times New Roman" w:cs="Times New Roman"/>
        </w:rPr>
        <w:t xml:space="preserve">En el presente documento se realiza la verificación de los procedimientos para la definición e implementación de los componentes </w:t>
      </w:r>
      <w:proofErr w:type="spellStart"/>
      <w:r w:rsidRPr="00E513FB">
        <w:rPr>
          <w:rFonts w:ascii="Times New Roman" w:hAnsi="Times New Roman" w:cs="Times New Roman"/>
        </w:rPr>
        <w:t>frontend</w:t>
      </w:r>
      <w:proofErr w:type="spellEnd"/>
      <w:r w:rsidRPr="00E513FB">
        <w:rPr>
          <w:rFonts w:ascii="Times New Roman" w:hAnsi="Times New Roman" w:cs="Times New Roman"/>
        </w:rPr>
        <w:t xml:space="preserve"> utilizados en el proyecto formativo </w:t>
      </w:r>
      <w:r w:rsidRPr="00E513FB">
        <w:rPr>
          <w:rFonts w:ascii="Times New Roman" w:hAnsi="Times New Roman" w:cs="Times New Roman"/>
          <w:b/>
          <w:bCs/>
        </w:rPr>
        <w:t>Hogar360</w:t>
      </w:r>
      <w:r w:rsidRPr="00E513FB">
        <w:rPr>
          <w:rFonts w:ascii="Times New Roman" w:hAnsi="Times New Roman" w:cs="Times New Roman"/>
        </w:rPr>
        <w:t xml:space="preserve">, desarrollado con Angular 16. Se presenta una lista de chequeo que evidencia los principales componentes, tecnologías y herramientas empleadas durante la construcción de la aplicación, justificando su utilización y verificando su correcta implementación de acuerdo con los requerimientos establecidos para el proyecto. Esta actividad permite demostrar que el desarrollo del </w:t>
      </w:r>
      <w:proofErr w:type="spellStart"/>
      <w:r w:rsidRPr="00E513FB">
        <w:rPr>
          <w:rFonts w:ascii="Times New Roman" w:hAnsi="Times New Roman" w:cs="Times New Roman"/>
        </w:rPr>
        <w:t>frontend</w:t>
      </w:r>
      <w:proofErr w:type="spellEnd"/>
      <w:r w:rsidRPr="00E513FB">
        <w:rPr>
          <w:rFonts w:ascii="Times New Roman" w:hAnsi="Times New Roman" w:cs="Times New Roman"/>
        </w:rPr>
        <w:t xml:space="preserve"> cumple con criterios de organización, funcionalidad, reutilización de componentes y buenas prácticas de programación.</w:t>
      </w: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DB81617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2018"/>
        <w:gridCol w:w="5774"/>
        <w:gridCol w:w="1109"/>
      </w:tblGrid>
      <w:tr w:rsidR="00E513FB" w:rsidRPr="00E513FB" w14:paraId="4707D7B7" w14:textId="77777777" w:rsidTr="00E513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319AC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E513FB">
              <w:rPr>
                <w:rFonts w:ascii="Times New Roman" w:hAnsi="Times New Roman" w:cs="Times New Roman"/>
                <w:b/>
                <w:bCs/>
              </w:rPr>
              <w:lastRenderedPageBreak/>
              <w:t>No.</w:t>
            </w:r>
          </w:p>
        </w:tc>
        <w:tc>
          <w:tcPr>
            <w:tcW w:w="0" w:type="auto"/>
            <w:vAlign w:val="center"/>
            <w:hideMark/>
          </w:tcPr>
          <w:p w14:paraId="052CAD03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E513FB">
              <w:rPr>
                <w:rFonts w:ascii="Times New Roman" w:hAnsi="Times New Roman" w:cs="Times New Roman"/>
                <w:b/>
                <w:bCs/>
              </w:rPr>
              <w:t>Elemento / Componente</w:t>
            </w:r>
          </w:p>
        </w:tc>
        <w:tc>
          <w:tcPr>
            <w:tcW w:w="0" w:type="auto"/>
            <w:vAlign w:val="center"/>
            <w:hideMark/>
          </w:tcPr>
          <w:p w14:paraId="1DF5F12F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E513FB">
              <w:rPr>
                <w:rFonts w:ascii="Times New Roman" w:hAnsi="Times New Roman" w:cs="Times New Roman"/>
                <w:b/>
                <w:bCs/>
              </w:rPr>
              <w:t>Justificación</w:t>
            </w:r>
          </w:p>
        </w:tc>
        <w:tc>
          <w:tcPr>
            <w:tcW w:w="0" w:type="auto"/>
            <w:vAlign w:val="center"/>
            <w:hideMark/>
          </w:tcPr>
          <w:p w14:paraId="7F32482D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E513FB">
              <w:rPr>
                <w:rFonts w:ascii="Times New Roman" w:hAnsi="Times New Roman" w:cs="Times New Roman"/>
                <w:b/>
                <w:bCs/>
              </w:rPr>
              <w:t>Realizado</w:t>
            </w:r>
          </w:p>
        </w:tc>
      </w:tr>
      <w:tr w:rsidR="00E513FB" w:rsidRPr="00E513FB" w14:paraId="755B096E" w14:textId="77777777" w:rsidTr="00E51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5A94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FEA419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Angular 16</w:t>
            </w:r>
          </w:p>
        </w:tc>
        <w:tc>
          <w:tcPr>
            <w:tcW w:w="0" w:type="auto"/>
            <w:vAlign w:val="center"/>
            <w:hideMark/>
          </w:tcPr>
          <w:p w14:paraId="68EA4618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Framework utilizado para desarrollar la interfaz de usuario del proyecto Hogar360.</w:t>
            </w:r>
          </w:p>
        </w:tc>
        <w:tc>
          <w:tcPr>
            <w:tcW w:w="0" w:type="auto"/>
            <w:vAlign w:val="center"/>
            <w:hideMark/>
          </w:tcPr>
          <w:p w14:paraId="7E8FFFF3" w14:textId="57E72CC2" w:rsidR="00E513FB" w:rsidRPr="00E513FB" w:rsidRDefault="00B55390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E513FB" w:rsidRPr="00E513FB" w14:paraId="0982CE81" w14:textId="77777777" w:rsidTr="00E513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C06A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337B4C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513FB">
              <w:rPr>
                <w:rFonts w:ascii="Times New Roman" w:hAnsi="Times New Roman" w:cs="Times New Roman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DF5D0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Lenguaje utilizado para la lógica de los componentes y servicios.</w:t>
            </w:r>
          </w:p>
        </w:tc>
        <w:tc>
          <w:tcPr>
            <w:tcW w:w="0" w:type="auto"/>
            <w:vAlign w:val="center"/>
            <w:hideMark/>
          </w:tcPr>
          <w:p w14:paraId="129C1949" w14:textId="5AACFBF2" w:rsidR="00E513FB" w:rsidRPr="00E513FB" w:rsidRDefault="00B55390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E513FB" w:rsidRPr="00E513FB" w14:paraId="52365F19" w14:textId="77777777" w:rsidTr="00B5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DB30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3DC6B5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46FCFAC6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Estructura de las interfaces de usuario.</w:t>
            </w:r>
          </w:p>
        </w:tc>
        <w:tc>
          <w:tcPr>
            <w:tcW w:w="0" w:type="auto"/>
            <w:vAlign w:val="center"/>
          </w:tcPr>
          <w:p w14:paraId="722D62DB" w14:textId="394A5B37" w:rsidR="00E513FB" w:rsidRPr="00E513FB" w:rsidRDefault="00B55390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E513FB" w:rsidRPr="00E513FB" w14:paraId="742D4FF3" w14:textId="77777777" w:rsidTr="00B5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1F85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24F832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SCSS</w:t>
            </w:r>
          </w:p>
        </w:tc>
        <w:tc>
          <w:tcPr>
            <w:tcW w:w="0" w:type="auto"/>
            <w:vAlign w:val="center"/>
            <w:hideMark/>
          </w:tcPr>
          <w:p w14:paraId="1A528FED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Estilos personalizados con metodología Mobile First y BEM.</w:t>
            </w:r>
          </w:p>
        </w:tc>
        <w:tc>
          <w:tcPr>
            <w:tcW w:w="0" w:type="auto"/>
            <w:vAlign w:val="center"/>
          </w:tcPr>
          <w:p w14:paraId="6C683104" w14:textId="749A20D3" w:rsidR="00E513FB" w:rsidRPr="00E513FB" w:rsidRDefault="00B55390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E513FB" w:rsidRPr="00E513FB" w14:paraId="03403DD5" w14:textId="77777777" w:rsidTr="00B5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13E4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44D9FB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 xml:space="preserve">Angular </w:t>
            </w:r>
            <w:proofErr w:type="spellStart"/>
            <w:r w:rsidRPr="00E513FB">
              <w:rPr>
                <w:rFonts w:ascii="Times New Roman" w:hAnsi="Times New Roman" w:cs="Times New Roman"/>
              </w:rPr>
              <w:t>Router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B6F51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Permite la navegación entre las diferentes páginas del sistema.</w:t>
            </w:r>
          </w:p>
        </w:tc>
        <w:tc>
          <w:tcPr>
            <w:tcW w:w="0" w:type="auto"/>
            <w:vAlign w:val="center"/>
          </w:tcPr>
          <w:p w14:paraId="3C9A3717" w14:textId="57EA224E" w:rsidR="00E513FB" w:rsidRPr="00E513FB" w:rsidRDefault="00B55390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E513FB" w:rsidRPr="00E513FB" w14:paraId="0EA4E76D" w14:textId="77777777" w:rsidTr="00B5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0CB00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C8A8CE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Componentes reutilizables</w:t>
            </w:r>
          </w:p>
        </w:tc>
        <w:tc>
          <w:tcPr>
            <w:tcW w:w="0" w:type="auto"/>
            <w:vAlign w:val="center"/>
            <w:hideMark/>
          </w:tcPr>
          <w:p w14:paraId="08009D3D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513FB">
              <w:rPr>
                <w:rFonts w:ascii="Times New Roman" w:hAnsi="Times New Roman" w:cs="Times New Roman"/>
              </w:rPr>
              <w:t>Navbar</w:t>
            </w:r>
            <w:proofErr w:type="spellEnd"/>
            <w:r w:rsidRPr="00E513F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513FB">
              <w:rPr>
                <w:rFonts w:ascii="Times New Roman" w:hAnsi="Times New Roman" w:cs="Times New Roman"/>
              </w:rPr>
              <w:t>Sidebar</w:t>
            </w:r>
            <w:proofErr w:type="spellEnd"/>
            <w:r w:rsidRPr="00E513FB">
              <w:rPr>
                <w:rFonts w:ascii="Times New Roman" w:hAnsi="Times New Roman" w:cs="Times New Roman"/>
              </w:rPr>
              <w:t>, Footer, tablas, formularios y paginación para facilitar el mantenimiento del proyecto.</w:t>
            </w:r>
          </w:p>
        </w:tc>
        <w:tc>
          <w:tcPr>
            <w:tcW w:w="0" w:type="auto"/>
            <w:vAlign w:val="center"/>
          </w:tcPr>
          <w:p w14:paraId="1A9CDBB1" w14:textId="4C32FAA7" w:rsidR="00E513FB" w:rsidRPr="00E513FB" w:rsidRDefault="00B55390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E513FB" w:rsidRPr="00E513FB" w14:paraId="18FEDDF9" w14:textId="77777777" w:rsidTr="00B5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F712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694966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 xml:space="preserve">Reactive </w:t>
            </w:r>
            <w:proofErr w:type="spellStart"/>
            <w:r w:rsidRPr="00E513FB">
              <w:rPr>
                <w:rFonts w:ascii="Times New Roman" w:hAnsi="Times New Roman" w:cs="Times New Roman"/>
              </w:rPr>
              <w:t>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1C26A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Implementación de formularios con validaciones para garantizar el ingreso correcto de datos.</w:t>
            </w:r>
          </w:p>
        </w:tc>
        <w:tc>
          <w:tcPr>
            <w:tcW w:w="0" w:type="auto"/>
            <w:vAlign w:val="center"/>
          </w:tcPr>
          <w:p w14:paraId="1CFC6016" w14:textId="5AC6BD38" w:rsidR="00E513FB" w:rsidRPr="00E513FB" w:rsidRDefault="00B55390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E513FB" w:rsidRPr="00E513FB" w14:paraId="60FFBD0B" w14:textId="77777777" w:rsidTr="00B5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52DB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F55448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Servicios (</w:t>
            </w:r>
            <w:proofErr w:type="spellStart"/>
            <w:r w:rsidRPr="00E513FB">
              <w:rPr>
                <w:rFonts w:ascii="Times New Roman" w:hAnsi="Times New Roman" w:cs="Times New Roman"/>
              </w:rPr>
              <w:t>Services</w:t>
            </w:r>
            <w:proofErr w:type="spellEnd"/>
            <w:r w:rsidRPr="00E513F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AF14E3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 xml:space="preserve">Consumo de la API REST mediante </w:t>
            </w:r>
            <w:proofErr w:type="spellStart"/>
            <w:r w:rsidRPr="00E513FB">
              <w:rPr>
                <w:rFonts w:ascii="Times New Roman" w:hAnsi="Times New Roman" w:cs="Times New Roman"/>
              </w:rPr>
              <w:t>HttpClient</w:t>
            </w:r>
            <w:proofErr w:type="spellEnd"/>
            <w:r w:rsidRPr="00E513FB">
              <w:rPr>
                <w:rFonts w:ascii="Times New Roman" w:hAnsi="Times New Roman" w:cs="Times New Roman"/>
              </w:rPr>
              <w:t xml:space="preserve"> para la comunicación con el </w:t>
            </w:r>
            <w:proofErr w:type="spellStart"/>
            <w:r w:rsidRPr="00E513FB">
              <w:rPr>
                <w:rFonts w:ascii="Times New Roman" w:hAnsi="Times New Roman" w:cs="Times New Roman"/>
              </w:rPr>
              <w:t>backend</w:t>
            </w:r>
            <w:proofErr w:type="spellEnd"/>
            <w:r w:rsidRPr="00E513FB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</w:tcPr>
          <w:p w14:paraId="7AC13449" w14:textId="15560468" w:rsidR="00E513FB" w:rsidRPr="00E513FB" w:rsidRDefault="00B55390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E513FB" w:rsidRPr="00E513FB" w14:paraId="41900135" w14:textId="77777777" w:rsidTr="00B5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437D2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2DE518D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Interfaces (</w:t>
            </w:r>
            <w:proofErr w:type="spellStart"/>
            <w:r w:rsidRPr="00E513FB">
              <w:rPr>
                <w:rFonts w:ascii="Times New Roman" w:hAnsi="Times New Roman" w:cs="Times New Roman"/>
              </w:rPr>
              <w:t>Models</w:t>
            </w:r>
            <w:proofErr w:type="spellEnd"/>
            <w:r w:rsidRPr="00E513F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EB5507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Definición de modelos para representar la información intercambiada con la API.</w:t>
            </w:r>
          </w:p>
        </w:tc>
        <w:tc>
          <w:tcPr>
            <w:tcW w:w="0" w:type="auto"/>
            <w:vAlign w:val="center"/>
          </w:tcPr>
          <w:p w14:paraId="6029E055" w14:textId="1FF3D550" w:rsidR="00E513FB" w:rsidRPr="00E513FB" w:rsidRDefault="00B55390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E513FB" w:rsidRPr="00E513FB" w14:paraId="49CF1440" w14:textId="77777777" w:rsidTr="00B5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3069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12CD040A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E513FB">
              <w:rPr>
                <w:rFonts w:ascii="Times New Roman" w:hAnsi="Times New Roman" w:cs="Times New Roman"/>
              </w:rPr>
              <w:t>Guards</w:t>
            </w:r>
            <w:proofErr w:type="spellEnd"/>
            <w:r w:rsidRPr="00E513FB">
              <w:rPr>
                <w:rFonts w:ascii="Times New Roman" w:hAnsi="Times New Roman" w:cs="Times New Roman"/>
              </w:rPr>
              <w:t xml:space="preserve"> e Interceptores</w:t>
            </w:r>
          </w:p>
        </w:tc>
        <w:tc>
          <w:tcPr>
            <w:tcW w:w="0" w:type="auto"/>
            <w:vAlign w:val="center"/>
            <w:hideMark/>
          </w:tcPr>
          <w:p w14:paraId="5E20A994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Protección de rutas y envío automático del token JWT en las solicitudes.</w:t>
            </w:r>
          </w:p>
        </w:tc>
        <w:tc>
          <w:tcPr>
            <w:tcW w:w="0" w:type="auto"/>
            <w:vAlign w:val="center"/>
          </w:tcPr>
          <w:p w14:paraId="26168A94" w14:textId="684B1522" w:rsidR="00E513FB" w:rsidRPr="00E513FB" w:rsidRDefault="00B55390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E513FB" w:rsidRPr="00E513FB" w14:paraId="5D34D12A" w14:textId="77777777" w:rsidTr="00B5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B5D7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874C3BD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Diseño Responsive</w:t>
            </w:r>
          </w:p>
        </w:tc>
        <w:tc>
          <w:tcPr>
            <w:tcW w:w="0" w:type="auto"/>
            <w:vAlign w:val="center"/>
            <w:hideMark/>
          </w:tcPr>
          <w:p w14:paraId="0285D9D8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Adaptación de las interfaces para dispositivos móviles y de escritorio.</w:t>
            </w:r>
          </w:p>
        </w:tc>
        <w:tc>
          <w:tcPr>
            <w:tcW w:w="0" w:type="auto"/>
            <w:vAlign w:val="center"/>
          </w:tcPr>
          <w:p w14:paraId="6402DF13" w14:textId="2376A699" w:rsidR="00E513FB" w:rsidRPr="00E513FB" w:rsidRDefault="00B55390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E513FB" w:rsidRPr="00E513FB" w14:paraId="16D9ABF2" w14:textId="77777777" w:rsidTr="00B5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335D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9446155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7F56DEF4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Control de versiones durante el desarrollo del proyecto.</w:t>
            </w:r>
          </w:p>
        </w:tc>
        <w:tc>
          <w:tcPr>
            <w:tcW w:w="0" w:type="auto"/>
            <w:vAlign w:val="center"/>
          </w:tcPr>
          <w:p w14:paraId="42B4381E" w14:textId="19E20EFB" w:rsidR="00E513FB" w:rsidRPr="00E513FB" w:rsidRDefault="00B55390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E513FB" w:rsidRPr="00E513FB" w14:paraId="6694A5F7" w14:textId="77777777" w:rsidTr="00B5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1C9C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AA46143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F344A51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Repositorio remoto para almacenar y compartir el código fuente.</w:t>
            </w:r>
          </w:p>
        </w:tc>
        <w:tc>
          <w:tcPr>
            <w:tcW w:w="0" w:type="auto"/>
            <w:vAlign w:val="center"/>
          </w:tcPr>
          <w:p w14:paraId="6413CC62" w14:textId="10656D08" w:rsidR="00E513FB" w:rsidRPr="00E513FB" w:rsidRDefault="00B55390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E513FB" w:rsidRPr="00E513FB" w14:paraId="1D11EEF7" w14:textId="77777777" w:rsidTr="00B5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D0D1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6EAC4D5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Consumo de API REST</w:t>
            </w:r>
          </w:p>
        </w:tc>
        <w:tc>
          <w:tcPr>
            <w:tcW w:w="0" w:type="auto"/>
            <w:vAlign w:val="center"/>
            <w:hideMark/>
          </w:tcPr>
          <w:p w14:paraId="378DF03A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 xml:space="preserve">Integración con los microservicios del </w:t>
            </w:r>
            <w:proofErr w:type="spellStart"/>
            <w:r w:rsidRPr="00E513FB">
              <w:rPr>
                <w:rFonts w:ascii="Times New Roman" w:hAnsi="Times New Roman" w:cs="Times New Roman"/>
              </w:rPr>
              <w:t>backend</w:t>
            </w:r>
            <w:proofErr w:type="spellEnd"/>
            <w:r w:rsidRPr="00E513FB">
              <w:rPr>
                <w:rFonts w:ascii="Times New Roman" w:hAnsi="Times New Roman" w:cs="Times New Roman"/>
              </w:rPr>
              <w:t xml:space="preserve"> desarrollados en Spring Boot.</w:t>
            </w:r>
          </w:p>
        </w:tc>
        <w:tc>
          <w:tcPr>
            <w:tcW w:w="0" w:type="auto"/>
            <w:vAlign w:val="center"/>
          </w:tcPr>
          <w:p w14:paraId="5B45BA89" w14:textId="1E148813" w:rsidR="00E513FB" w:rsidRPr="00E513FB" w:rsidRDefault="00B55390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E513FB" w:rsidRPr="00E513FB" w14:paraId="1D24EF3C" w14:textId="77777777" w:rsidTr="00B553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415C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21D5924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Navegación del proyecto</w:t>
            </w:r>
          </w:p>
        </w:tc>
        <w:tc>
          <w:tcPr>
            <w:tcW w:w="0" w:type="auto"/>
            <w:vAlign w:val="center"/>
            <w:hideMark/>
          </w:tcPr>
          <w:p w14:paraId="3AF17113" w14:textId="77777777" w:rsidR="00E513FB" w:rsidRPr="00E513FB" w:rsidRDefault="00E513FB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 w:rsidRPr="00E513FB">
              <w:rPr>
                <w:rFonts w:ascii="Times New Roman" w:hAnsi="Times New Roman" w:cs="Times New Roman"/>
              </w:rPr>
              <w:t>Funcionamiento correcto de las interfaces principales: Inicio, Usuarios, Categorías, Casas y Visitas.</w:t>
            </w:r>
          </w:p>
        </w:tc>
        <w:tc>
          <w:tcPr>
            <w:tcW w:w="0" w:type="auto"/>
            <w:vAlign w:val="center"/>
          </w:tcPr>
          <w:p w14:paraId="5B8BCC2E" w14:textId="14B51546" w:rsidR="00E513FB" w:rsidRPr="00E513FB" w:rsidRDefault="00B55390" w:rsidP="00E513FB">
            <w:pPr>
              <w:pStyle w:val="Textoindependiente"/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</w:tbl>
    <w:p w14:paraId="12EF934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472A00A" w14:textId="77777777" w:rsidR="00B55390" w:rsidRDefault="00B55390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8D442E0" w14:textId="77777777" w:rsidR="00B55390" w:rsidRDefault="00B55390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BAF54C5" w14:textId="77777777" w:rsidR="00B55390" w:rsidRDefault="00B55390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E2EBF6" w14:textId="77777777" w:rsidR="00B55390" w:rsidRDefault="00B55390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D2B9A1" w14:textId="77777777" w:rsidR="00B55390" w:rsidRDefault="00B55390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E184C59" w14:textId="7B61FB28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16B75CF5" w14:textId="77777777" w:rsidR="00B55390" w:rsidRPr="00B55390" w:rsidRDefault="00B55390" w:rsidP="00B55390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55390">
        <w:rPr>
          <w:rFonts w:ascii="Times New Roman" w:hAnsi="Times New Roman" w:cs="Times New Roman"/>
        </w:rPr>
        <w:t xml:space="preserve">Se verificó la correcta implementación de los componentes </w:t>
      </w:r>
      <w:proofErr w:type="spellStart"/>
      <w:r w:rsidRPr="00B55390">
        <w:rPr>
          <w:rFonts w:ascii="Times New Roman" w:hAnsi="Times New Roman" w:cs="Times New Roman"/>
        </w:rPr>
        <w:t>frontend</w:t>
      </w:r>
      <w:proofErr w:type="spellEnd"/>
      <w:r w:rsidRPr="00B55390">
        <w:rPr>
          <w:rFonts w:ascii="Times New Roman" w:hAnsi="Times New Roman" w:cs="Times New Roman"/>
        </w:rPr>
        <w:t xml:space="preserve"> utilizados en el desarrollo del proyecto Hogar360.</w:t>
      </w:r>
    </w:p>
    <w:p w14:paraId="1375E9D0" w14:textId="77777777" w:rsidR="00B55390" w:rsidRPr="00B55390" w:rsidRDefault="00B55390" w:rsidP="00B55390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55390">
        <w:rPr>
          <w:rFonts w:ascii="Times New Roman" w:hAnsi="Times New Roman" w:cs="Times New Roman"/>
        </w:rPr>
        <w:t>La utilización de Angular permitió desarrollar una aplicación organizada, modular y escalable mediante componentes reutilizables y servicios.</w:t>
      </w:r>
    </w:p>
    <w:p w14:paraId="6BDE3D45" w14:textId="2D979CFE" w:rsidR="00B8704E" w:rsidRDefault="00B55390" w:rsidP="00B55390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55390">
        <w:rPr>
          <w:rFonts w:ascii="Times New Roman" w:hAnsi="Times New Roman" w:cs="Times New Roman"/>
        </w:rPr>
        <w:t xml:space="preserve">El proyecto integra navegación, formularios reactivos, consumo de servicios REST y control de versiones con Git, cumpliendo los requerimientos establecidos para el desarrollo del </w:t>
      </w:r>
      <w:proofErr w:type="spellStart"/>
      <w:r w:rsidRPr="00B55390">
        <w:rPr>
          <w:rFonts w:ascii="Times New Roman" w:hAnsi="Times New Roman" w:cs="Times New Roman"/>
        </w:rPr>
        <w:t>frontend</w:t>
      </w:r>
      <w:proofErr w:type="spellEnd"/>
      <w:r w:rsidRPr="00B55390">
        <w:rPr>
          <w:rFonts w:ascii="Times New Roman" w:hAnsi="Times New Roman" w:cs="Times New Roman"/>
        </w:rPr>
        <w:t>.</w:t>
      </w:r>
    </w:p>
    <w:p w14:paraId="2C8A9C4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DD33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3AE6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C1CE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94E942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7CE2DC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352F9B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1C9BAD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9AE3310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1777461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97BCC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8D78138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B8EC688" w14:textId="2C9C1CFC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t>REFERENCIAS</w:t>
      </w:r>
    </w:p>
    <w:p w14:paraId="2889A97A" w14:textId="0AC607A8" w:rsidR="00B8704E" w:rsidRDefault="00B8704E" w:rsidP="00173FAB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8704E">
        <w:rPr>
          <w:rFonts w:ascii="Times New Roman" w:hAnsi="Times New Roman" w:cs="Times New Roman"/>
        </w:rPr>
        <w:t xml:space="preserve">SENA. (s.f.). </w:t>
      </w:r>
      <w:r w:rsidRPr="00B8704E">
        <w:rPr>
          <w:rFonts w:ascii="Times New Roman" w:hAnsi="Times New Roman" w:cs="Times New Roman"/>
          <w:i/>
          <w:iCs/>
        </w:rPr>
        <w:t>Fundamentos de análisis y diseño de software</w:t>
      </w:r>
      <w:r w:rsidRPr="00B8704E">
        <w:rPr>
          <w:rFonts w:ascii="Times New Roman" w:hAnsi="Times New Roman" w:cs="Times New Roman"/>
        </w:rPr>
        <w:t xml:space="preserve"> [Material de clase, documento proporcionado por </w:t>
      </w:r>
      <w:r>
        <w:rPr>
          <w:rFonts w:ascii="Times New Roman" w:hAnsi="Times New Roman" w:cs="Times New Roman"/>
        </w:rPr>
        <w:t>la institución</w:t>
      </w:r>
      <w:r w:rsidRPr="00B8704E">
        <w:rPr>
          <w:rFonts w:ascii="Times New Roman" w:hAnsi="Times New Roman" w:cs="Times New Roman"/>
        </w:rPr>
        <w:t>].</w:t>
      </w:r>
    </w:p>
    <w:p w14:paraId="6C7C8D2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636B04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93DE6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96268F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30271A2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698F8E00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A0CD51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CAB910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4C0FD3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ABF4262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66278CD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AC12A1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sectPr w:rsidR="00F57EEA" w:rsidRPr="00545A50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56BD7"/>
    <w:multiLevelType w:val="hybridMultilevel"/>
    <w:tmpl w:val="E82C66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38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73FAB"/>
    <w:rsid w:val="0027126A"/>
    <w:rsid w:val="002975B7"/>
    <w:rsid w:val="003F7AF8"/>
    <w:rsid w:val="00545A50"/>
    <w:rsid w:val="00AA2A1F"/>
    <w:rsid w:val="00B55390"/>
    <w:rsid w:val="00B8704E"/>
    <w:rsid w:val="00C349AC"/>
    <w:rsid w:val="00C560B8"/>
    <w:rsid w:val="00CC6E00"/>
    <w:rsid w:val="00E513FB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480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9</cp:revision>
  <dcterms:created xsi:type="dcterms:W3CDTF">2025-07-03T23:47:00Z</dcterms:created>
  <dcterms:modified xsi:type="dcterms:W3CDTF">2026-07-18T17:06:00Z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