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0ED131" w14:textId="77777777" w:rsidR="005E5D31" w:rsidRPr="00143755" w:rsidRDefault="0042037F">
      <w:pPr>
        <w:pStyle w:val="Ttulo"/>
        <w:spacing w:after="100"/>
        <w:rPr>
          <w:lang w:val="es-BO"/>
        </w:rPr>
      </w:pPr>
      <w:r w:rsidRPr="00143755">
        <w:rPr>
          <w:b/>
          <w:bCs/>
          <w:lang w:val="es-BO"/>
        </w:rPr>
        <w:t>Requisitos Funcionales</w:t>
      </w:r>
    </w:p>
    <w:p w14:paraId="067C2FE1" w14:textId="77777777" w:rsidR="005E5D31" w:rsidRPr="00143755" w:rsidRDefault="0042037F">
      <w:pPr>
        <w:spacing w:after="300"/>
        <w:rPr>
          <w:lang w:val="es-BO"/>
        </w:rPr>
      </w:pPr>
      <w:r w:rsidRPr="00143755">
        <w:rPr>
          <w:i/>
          <w:iCs/>
          <w:color w:val="555555"/>
          <w:sz w:val="22"/>
          <w:szCs w:val="22"/>
          <w:lang w:val="es-BO"/>
        </w:rPr>
        <w:t>Sistema de Cine con Agente de Voz (IA) — Segundo Parcial</w:t>
      </w:r>
    </w:p>
    <w:p w14:paraId="65456D81" w14:textId="77777777" w:rsidR="005E5D31" w:rsidRDefault="0042037F">
      <w:pPr>
        <w:pStyle w:val="Ttulo2"/>
        <w:spacing w:before="300" w:after="150"/>
      </w:pPr>
      <w:proofErr w:type="spellStart"/>
      <w:r>
        <w:t>Módulo</w:t>
      </w:r>
      <w:proofErr w:type="spellEnd"/>
      <w:r>
        <w:t xml:space="preserve"> 1: </w:t>
      </w:r>
      <w:proofErr w:type="spellStart"/>
      <w:r>
        <w:t>Cliente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50"/>
        <w:gridCol w:w="1500"/>
      </w:tblGrid>
      <w:tr w:rsidR="005E5D31" w14:paraId="081CDF51" w14:textId="77777777">
        <w:trPr>
          <w:tblHeader/>
        </w:trPr>
        <w:tc>
          <w:tcPr>
            <w:tcW w:w="1200" w:type="dxa"/>
            <w:shd w:val="clear" w:color="auto" w:fill="2F5496"/>
          </w:tcPr>
          <w:p w14:paraId="3386D27E" w14:textId="77777777" w:rsidR="005E5D31" w:rsidRDefault="0042037F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650" w:type="dxa"/>
            <w:shd w:val="clear" w:color="auto" w:fill="2F5496"/>
          </w:tcPr>
          <w:p w14:paraId="56460370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56FECD75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5E5D31" w14:paraId="1270601A" w14:textId="77777777">
        <w:tc>
          <w:tcPr>
            <w:tcW w:w="1200" w:type="dxa"/>
          </w:tcPr>
          <w:p w14:paraId="56AFE9C9" w14:textId="77777777" w:rsidR="005E5D31" w:rsidRDefault="0042037F">
            <w:r>
              <w:rPr>
                <w:b/>
                <w:bCs/>
              </w:rPr>
              <w:t>RF01</w:t>
            </w:r>
          </w:p>
        </w:tc>
        <w:tc>
          <w:tcPr>
            <w:tcW w:w="6650" w:type="dxa"/>
          </w:tcPr>
          <w:p w14:paraId="35A8A92C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permitir al cliente comprar entradas por voz (elegir película, horario, sala y asientos), interpretando lenguaje natural.</w:t>
            </w:r>
          </w:p>
        </w:tc>
        <w:tc>
          <w:tcPr>
            <w:tcW w:w="1500" w:type="dxa"/>
          </w:tcPr>
          <w:p w14:paraId="226EDF11" w14:textId="77777777" w:rsidR="005E5D31" w:rsidRDefault="0042037F">
            <w:r>
              <w:t>Indispensable</w:t>
            </w:r>
          </w:p>
        </w:tc>
      </w:tr>
      <w:tr w:rsidR="005E5D31" w14:paraId="21FABB2F" w14:textId="77777777">
        <w:tc>
          <w:tcPr>
            <w:tcW w:w="1200" w:type="dxa"/>
          </w:tcPr>
          <w:p w14:paraId="164AB77F" w14:textId="3CDBD691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2</w:t>
            </w:r>
          </w:p>
        </w:tc>
        <w:tc>
          <w:tcPr>
            <w:tcW w:w="6650" w:type="dxa"/>
          </w:tcPr>
          <w:p w14:paraId="4B6E418D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generar un resumen visual (interfaz generativa) de la compra antes de confirmar el pago.</w:t>
            </w:r>
          </w:p>
        </w:tc>
        <w:tc>
          <w:tcPr>
            <w:tcW w:w="1500" w:type="dxa"/>
          </w:tcPr>
          <w:p w14:paraId="5FD5A3D3" w14:textId="77777777" w:rsidR="005E5D31" w:rsidRDefault="0042037F">
            <w:r>
              <w:t>Alta</w:t>
            </w:r>
          </w:p>
        </w:tc>
      </w:tr>
      <w:tr w:rsidR="005E5D31" w14:paraId="435C8421" w14:textId="77777777">
        <w:tc>
          <w:tcPr>
            <w:tcW w:w="1200" w:type="dxa"/>
          </w:tcPr>
          <w:p w14:paraId="2AEBB246" w14:textId="5769CD53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3</w:t>
            </w:r>
          </w:p>
        </w:tc>
        <w:tc>
          <w:tcPr>
            <w:tcW w:w="6650" w:type="dxa"/>
          </w:tcPr>
          <w:p w14:paraId="2F22E3C0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informar al cliente que la compra no tiene reembolso y registrar su aceptación antes de procesar el pago.</w:t>
            </w:r>
          </w:p>
        </w:tc>
        <w:tc>
          <w:tcPr>
            <w:tcW w:w="1500" w:type="dxa"/>
          </w:tcPr>
          <w:p w14:paraId="6887F8B1" w14:textId="77777777" w:rsidR="005E5D31" w:rsidRDefault="0042037F">
            <w:r>
              <w:t>Indispensable</w:t>
            </w:r>
          </w:p>
        </w:tc>
      </w:tr>
      <w:tr w:rsidR="005E5D31" w14:paraId="6E2F7B20" w14:textId="77777777">
        <w:tc>
          <w:tcPr>
            <w:tcW w:w="1200" w:type="dxa"/>
          </w:tcPr>
          <w:p w14:paraId="4F45BA0F" w14:textId="65E578F8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4</w:t>
            </w:r>
          </w:p>
        </w:tc>
        <w:tc>
          <w:tcPr>
            <w:tcW w:w="6650" w:type="dxa"/>
          </w:tcPr>
          <w:p w14:paraId="40FFA3A5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procesar el pago y emitir el comprobante/entrada al finalizar la compra.</w:t>
            </w:r>
          </w:p>
        </w:tc>
        <w:tc>
          <w:tcPr>
            <w:tcW w:w="1500" w:type="dxa"/>
          </w:tcPr>
          <w:p w14:paraId="2A35D4BF" w14:textId="77777777" w:rsidR="005E5D31" w:rsidRDefault="0042037F">
            <w:r>
              <w:t>Indispensable</w:t>
            </w:r>
          </w:p>
        </w:tc>
      </w:tr>
      <w:tr w:rsidR="005E5D31" w14:paraId="07B12681" w14:textId="77777777">
        <w:tc>
          <w:tcPr>
            <w:tcW w:w="1200" w:type="dxa"/>
          </w:tcPr>
          <w:p w14:paraId="2E936F5D" w14:textId="5E8AAF39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5</w:t>
            </w:r>
          </w:p>
        </w:tc>
        <w:tc>
          <w:tcPr>
            <w:tcW w:w="6650" w:type="dxa"/>
          </w:tcPr>
          <w:p w14:paraId="69241C9F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ofrecer un modo alternativo sin voz (interfaz táctil convencional) para el cliente que lo prefiera.</w:t>
            </w:r>
          </w:p>
        </w:tc>
        <w:tc>
          <w:tcPr>
            <w:tcW w:w="1500" w:type="dxa"/>
          </w:tcPr>
          <w:p w14:paraId="296AF7CC" w14:textId="77777777" w:rsidR="005E5D31" w:rsidRDefault="0042037F">
            <w:r>
              <w:t>Media</w:t>
            </w:r>
          </w:p>
        </w:tc>
      </w:tr>
    </w:tbl>
    <w:p w14:paraId="321ECABA" w14:textId="77777777" w:rsidR="005E5D31" w:rsidRDefault="0042037F">
      <w:pPr>
        <w:pStyle w:val="Ttulo2"/>
        <w:spacing w:before="300" w:after="150"/>
      </w:pPr>
      <w:proofErr w:type="spellStart"/>
      <w:r>
        <w:t>Módulo</w:t>
      </w:r>
      <w:proofErr w:type="spellEnd"/>
      <w:r>
        <w:t xml:space="preserve"> 2: </w:t>
      </w:r>
      <w:proofErr w:type="spellStart"/>
      <w:r>
        <w:t>Administrador</w:t>
      </w:r>
      <w:proofErr w:type="spellEnd"/>
      <w:r>
        <w:t xml:space="preserve"> — </w:t>
      </w:r>
      <w:proofErr w:type="spellStart"/>
      <w:r>
        <w:t>Cartelera</w:t>
      </w:r>
      <w:proofErr w:type="spellEnd"/>
      <w:r>
        <w:t xml:space="preserve"> y </w:t>
      </w:r>
      <w:proofErr w:type="spellStart"/>
      <w:r>
        <w:t>cronogramas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50"/>
        <w:gridCol w:w="1500"/>
      </w:tblGrid>
      <w:tr w:rsidR="005E5D31" w14:paraId="0EBBE689" w14:textId="77777777">
        <w:trPr>
          <w:tblHeader/>
        </w:trPr>
        <w:tc>
          <w:tcPr>
            <w:tcW w:w="1200" w:type="dxa"/>
            <w:shd w:val="clear" w:color="auto" w:fill="2F5496"/>
          </w:tcPr>
          <w:p w14:paraId="62540D52" w14:textId="77777777" w:rsidR="005E5D31" w:rsidRDefault="0042037F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650" w:type="dxa"/>
            <w:shd w:val="clear" w:color="auto" w:fill="2F5496"/>
          </w:tcPr>
          <w:p w14:paraId="4D8FF521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26BBD3DF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5E5D31" w14:paraId="4548D67A" w14:textId="77777777">
        <w:tc>
          <w:tcPr>
            <w:tcW w:w="1200" w:type="dxa"/>
          </w:tcPr>
          <w:p w14:paraId="5987C50C" w14:textId="50D50500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6</w:t>
            </w:r>
          </w:p>
        </w:tc>
        <w:tc>
          <w:tcPr>
            <w:tcW w:w="6650" w:type="dxa"/>
          </w:tcPr>
          <w:p w14:paraId="489F4ECD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permitir al administrador gestionar la cartelera por voz (agregar, modificar, eliminar películas), con confirmación antes de aplicar cambios.</w:t>
            </w:r>
          </w:p>
        </w:tc>
        <w:tc>
          <w:tcPr>
            <w:tcW w:w="1500" w:type="dxa"/>
          </w:tcPr>
          <w:p w14:paraId="229EE877" w14:textId="77777777" w:rsidR="005E5D31" w:rsidRDefault="0042037F">
            <w:r>
              <w:t>Indispensable</w:t>
            </w:r>
          </w:p>
        </w:tc>
      </w:tr>
      <w:tr w:rsidR="005E5D31" w14:paraId="64404CE1" w14:textId="77777777">
        <w:tc>
          <w:tcPr>
            <w:tcW w:w="1200" w:type="dxa"/>
          </w:tcPr>
          <w:p w14:paraId="1658D778" w14:textId="4FC31779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7</w:t>
            </w:r>
          </w:p>
        </w:tc>
        <w:tc>
          <w:tcPr>
            <w:tcW w:w="6650" w:type="dxa"/>
          </w:tcPr>
          <w:p w14:paraId="694EE591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permitir al administrador gestionar cronogramas de funciones por voz (crear, modificar, cancelar), detectando conflictos de horario/sala.</w:t>
            </w:r>
          </w:p>
        </w:tc>
        <w:tc>
          <w:tcPr>
            <w:tcW w:w="1500" w:type="dxa"/>
          </w:tcPr>
          <w:p w14:paraId="12C9D6C0" w14:textId="77777777" w:rsidR="005E5D31" w:rsidRDefault="0042037F">
            <w:r>
              <w:t>Indispensable</w:t>
            </w:r>
          </w:p>
        </w:tc>
      </w:tr>
    </w:tbl>
    <w:p w14:paraId="11D2385F" w14:textId="77777777" w:rsidR="005E5D31" w:rsidRDefault="0042037F">
      <w:pPr>
        <w:pStyle w:val="Ttulo2"/>
        <w:spacing w:before="300" w:after="150"/>
      </w:pPr>
      <w:proofErr w:type="spellStart"/>
      <w:r>
        <w:t>Módulo</w:t>
      </w:r>
      <w:proofErr w:type="spellEnd"/>
      <w:r>
        <w:t xml:space="preserve"> 3: </w:t>
      </w:r>
      <w:proofErr w:type="spellStart"/>
      <w:r>
        <w:t>Administrador</w:t>
      </w:r>
      <w:proofErr w:type="spellEnd"/>
      <w:r>
        <w:t xml:space="preserve"> — Ventas y </w:t>
      </w:r>
      <w:proofErr w:type="spellStart"/>
      <w:r>
        <w:t>reportes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50"/>
        <w:gridCol w:w="1500"/>
      </w:tblGrid>
      <w:tr w:rsidR="005E5D31" w14:paraId="543B35A9" w14:textId="77777777">
        <w:trPr>
          <w:tblHeader/>
        </w:trPr>
        <w:tc>
          <w:tcPr>
            <w:tcW w:w="1200" w:type="dxa"/>
            <w:shd w:val="clear" w:color="auto" w:fill="2F5496"/>
          </w:tcPr>
          <w:p w14:paraId="48C945D0" w14:textId="77777777" w:rsidR="005E5D31" w:rsidRDefault="0042037F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650" w:type="dxa"/>
            <w:shd w:val="clear" w:color="auto" w:fill="2F5496"/>
          </w:tcPr>
          <w:p w14:paraId="6C882A54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3ECCDCB1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5E5D31" w14:paraId="72667142" w14:textId="77777777">
        <w:tc>
          <w:tcPr>
            <w:tcW w:w="1200" w:type="dxa"/>
          </w:tcPr>
          <w:p w14:paraId="7E86798B" w14:textId="608BB9A2" w:rsidR="005E5D31" w:rsidRDefault="0042037F">
            <w:r>
              <w:rPr>
                <w:b/>
                <w:bCs/>
              </w:rPr>
              <w:t>RF0</w:t>
            </w:r>
            <w:r w:rsidR="00143755">
              <w:rPr>
                <w:b/>
                <w:bCs/>
              </w:rPr>
              <w:t>8</w:t>
            </w:r>
          </w:p>
        </w:tc>
        <w:tc>
          <w:tcPr>
            <w:tcW w:w="6650" w:type="dxa"/>
          </w:tcPr>
          <w:p w14:paraId="07F1D1F2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permitir al administrador consultar ventas y generar reportes (totales, por película, por producto) mediante voz.</w:t>
            </w:r>
          </w:p>
        </w:tc>
        <w:tc>
          <w:tcPr>
            <w:tcW w:w="1500" w:type="dxa"/>
          </w:tcPr>
          <w:p w14:paraId="630FDB8C" w14:textId="77777777" w:rsidR="005E5D31" w:rsidRDefault="0042037F">
            <w:r>
              <w:t>Alta</w:t>
            </w:r>
          </w:p>
        </w:tc>
      </w:tr>
    </w:tbl>
    <w:p w14:paraId="61A15410" w14:textId="77777777" w:rsidR="005E5D31" w:rsidRPr="00143755" w:rsidRDefault="0042037F">
      <w:pPr>
        <w:pStyle w:val="Ttulo2"/>
        <w:spacing w:before="300" w:after="150"/>
        <w:rPr>
          <w:lang w:val="es-BO"/>
        </w:rPr>
      </w:pPr>
      <w:r w:rsidRPr="00143755">
        <w:rPr>
          <w:lang w:val="es-BO"/>
        </w:rPr>
        <w:t xml:space="preserve">Módulo 4: Interacción </w:t>
      </w:r>
      <w:proofErr w:type="spellStart"/>
      <w:r w:rsidRPr="00143755">
        <w:rPr>
          <w:lang w:val="es-BO"/>
        </w:rPr>
        <w:t>admin</w:t>
      </w:r>
      <w:proofErr w:type="spellEnd"/>
      <w:r w:rsidRPr="00143755">
        <w:rPr>
          <w:lang w:val="es-BO"/>
        </w:rPr>
        <w:t>–IA como asistente delegado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50"/>
        <w:gridCol w:w="1500"/>
      </w:tblGrid>
      <w:tr w:rsidR="005E5D31" w14:paraId="6EA4B19F" w14:textId="77777777">
        <w:trPr>
          <w:tblHeader/>
        </w:trPr>
        <w:tc>
          <w:tcPr>
            <w:tcW w:w="1200" w:type="dxa"/>
            <w:shd w:val="clear" w:color="auto" w:fill="2F5496"/>
          </w:tcPr>
          <w:p w14:paraId="0522C800" w14:textId="77777777" w:rsidR="005E5D31" w:rsidRDefault="0042037F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650" w:type="dxa"/>
            <w:shd w:val="clear" w:color="auto" w:fill="2F5496"/>
          </w:tcPr>
          <w:p w14:paraId="225F67D7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411F73A7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5E5D31" w14:paraId="027E5A8A" w14:textId="77777777">
        <w:tc>
          <w:tcPr>
            <w:tcW w:w="1200" w:type="dxa"/>
          </w:tcPr>
          <w:p w14:paraId="3F3F0671" w14:textId="1B843F92" w:rsidR="005E5D31" w:rsidRDefault="0042037F">
            <w:r>
              <w:rPr>
                <w:b/>
                <w:bCs/>
              </w:rPr>
              <w:t>RF</w:t>
            </w:r>
            <w:r w:rsidR="00143755">
              <w:rPr>
                <w:b/>
                <w:bCs/>
              </w:rPr>
              <w:t>9</w:t>
            </w:r>
          </w:p>
        </w:tc>
        <w:tc>
          <w:tcPr>
            <w:tcW w:w="6650" w:type="dxa"/>
          </w:tcPr>
          <w:p w14:paraId="6FE6E342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pedir aclaración por voz cuando una instrucción del administrador sea ambigua.</w:t>
            </w:r>
          </w:p>
        </w:tc>
        <w:tc>
          <w:tcPr>
            <w:tcW w:w="1500" w:type="dxa"/>
          </w:tcPr>
          <w:p w14:paraId="07A93C63" w14:textId="77777777" w:rsidR="005E5D31" w:rsidRDefault="0042037F">
            <w:r>
              <w:t>Alta</w:t>
            </w:r>
          </w:p>
        </w:tc>
      </w:tr>
      <w:tr w:rsidR="005E5D31" w14:paraId="42A43457" w14:textId="77777777">
        <w:tc>
          <w:tcPr>
            <w:tcW w:w="1200" w:type="dxa"/>
          </w:tcPr>
          <w:p w14:paraId="446418EE" w14:textId="6C9B2F8E" w:rsidR="005E5D31" w:rsidRDefault="0042037F">
            <w:r>
              <w:rPr>
                <w:b/>
                <w:bCs/>
              </w:rPr>
              <w:t>RF</w:t>
            </w:r>
            <w:r w:rsidR="00143755">
              <w:rPr>
                <w:b/>
                <w:bCs/>
              </w:rPr>
              <w:t>10</w:t>
            </w:r>
          </w:p>
        </w:tc>
        <w:tc>
          <w:tcPr>
            <w:tcW w:w="6650" w:type="dxa"/>
          </w:tcPr>
          <w:p w14:paraId="4F1D302A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ejecutar en el sistema real (base de datos) las acciones de gestión confirmadas, no solo simularlas verbalmente.</w:t>
            </w:r>
          </w:p>
        </w:tc>
        <w:tc>
          <w:tcPr>
            <w:tcW w:w="1500" w:type="dxa"/>
          </w:tcPr>
          <w:p w14:paraId="2DCD939A" w14:textId="77777777" w:rsidR="005E5D31" w:rsidRDefault="0042037F">
            <w:r>
              <w:t>Indispensable</w:t>
            </w:r>
          </w:p>
        </w:tc>
      </w:tr>
    </w:tbl>
    <w:p w14:paraId="3078CCB1" w14:textId="77777777" w:rsidR="005E5D31" w:rsidRPr="00143755" w:rsidRDefault="0042037F">
      <w:pPr>
        <w:pStyle w:val="Ttulo2"/>
        <w:spacing w:before="300" w:after="150"/>
        <w:rPr>
          <w:lang w:val="es-BO"/>
        </w:rPr>
      </w:pPr>
      <w:r w:rsidRPr="00143755">
        <w:rPr>
          <w:lang w:val="es-BO"/>
        </w:rPr>
        <w:t>Módulo 5: Control de acceso y roles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50"/>
        <w:gridCol w:w="1500"/>
      </w:tblGrid>
      <w:tr w:rsidR="005E5D31" w14:paraId="7268E498" w14:textId="77777777">
        <w:trPr>
          <w:tblHeader/>
        </w:trPr>
        <w:tc>
          <w:tcPr>
            <w:tcW w:w="1200" w:type="dxa"/>
            <w:shd w:val="clear" w:color="auto" w:fill="2F5496"/>
          </w:tcPr>
          <w:p w14:paraId="25516909" w14:textId="77777777" w:rsidR="005E5D31" w:rsidRDefault="0042037F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6650" w:type="dxa"/>
            <w:shd w:val="clear" w:color="auto" w:fill="2F5496"/>
          </w:tcPr>
          <w:p w14:paraId="3F3743BA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462E1F05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5E5D31" w14:paraId="205138F8" w14:textId="77777777">
        <w:tc>
          <w:tcPr>
            <w:tcW w:w="1200" w:type="dxa"/>
          </w:tcPr>
          <w:p w14:paraId="3D169CFF" w14:textId="72107307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1</w:t>
            </w:r>
          </w:p>
        </w:tc>
        <w:tc>
          <w:tcPr>
            <w:tcW w:w="6650" w:type="dxa"/>
          </w:tcPr>
          <w:p w14:paraId="2791AD31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distinguir el rol de quien habla (cliente vs. administrador) para habilitar las funciones correspondientes.</w:t>
            </w:r>
          </w:p>
        </w:tc>
        <w:tc>
          <w:tcPr>
            <w:tcW w:w="1500" w:type="dxa"/>
          </w:tcPr>
          <w:p w14:paraId="1AAE0061" w14:textId="77777777" w:rsidR="005E5D31" w:rsidRDefault="0042037F">
            <w:r>
              <w:t>Indispensable</w:t>
            </w:r>
          </w:p>
        </w:tc>
      </w:tr>
      <w:tr w:rsidR="005E5D31" w14:paraId="010A70A8" w14:textId="77777777">
        <w:tc>
          <w:tcPr>
            <w:tcW w:w="1200" w:type="dxa"/>
          </w:tcPr>
          <w:p w14:paraId="6703509E" w14:textId="05B7B9E5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2</w:t>
            </w:r>
          </w:p>
        </w:tc>
        <w:tc>
          <w:tcPr>
            <w:tcW w:w="6650" w:type="dxa"/>
          </w:tcPr>
          <w:p w14:paraId="0538A507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mantener un historial/log de las acciones de gestión realizadas por el administrador, para trazabilidad.</w:t>
            </w:r>
          </w:p>
        </w:tc>
        <w:tc>
          <w:tcPr>
            <w:tcW w:w="1500" w:type="dxa"/>
          </w:tcPr>
          <w:p w14:paraId="691FB909" w14:textId="77777777" w:rsidR="005E5D31" w:rsidRDefault="0042037F">
            <w:r>
              <w:t>Media</w:t>
            </w:r>
          </w:p>
        </w:tc>
      </w:tr>
    </w:tbl>
    <w:p w14:paraId="08907D1B" w14:textId="77777777" w:rsidR="005E5D31" w:rsidRPr="00143755" w:rsidRDefault="0042037F">
      <w:pPr>
        <w:pStyle w:val="Ttulo2"/>
        <w:spacing w:before="300" w:after="150"/>
        <w:rPr>
          <w:lang w:val="es-BO"/>
        </w:rPr>
      </w:pPr>
      <w:r w:rsidRPr="00143755">
        <w:rPr>
          <w:lang w:val="es-BO"/>
        </w:rPr>
        <w:t>Módulo 6: Núcleo del agente de IA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650"/>
        <w:gridCol w:w="1500"/>
      </w:tblGrid>
      <w:tr w:rsidR="005E5D31" w14:paraId="343D307B" w14:textId="77777777">
        <w:trPr>
          <w:tblHeader/>
        </w:trPr>
        <w:tc>
          <w:tcPr>
            <w:tcW w:w="1200" w:type="dxa"/>
            <w:shd w:val="clear" w:color="auto" w:fill="2F5496"/>
          </w:tcPr>
          <w:p w14:paraId="2A1C1E66" w14:textId="77777777" w:rsidR="005E5D31" w:rsidRDefault="0042037F">
            <w:r>
              <w:rPr>
                <w:b/>
                <w:bCs/>
                <w:color w:val="FFFFFF"/>
              </w:rPr>
              <w:lastRenderedPageBreak/>
              <w:t>Código</w:t>
            </w:r>
          </w:p>
        </w:tc>
        <w:tc>
          <w:tcPr>
            <w:tcW w:w="6650" w:type="dxa"/>
            <w:shd w:val="clear" w:color="auto" w:fill="2F5496"/>
          </w:tcPr>
          <w:p w14:paraId="13C6E6C4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Requisito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Funcional</w:t>
            </w:r>
            <w:proofErr w:type="spellEnd"/>
          </w:p>
        </w:tc>
        <w:tc>
          <w:tcPr>
            <w:tcW w:w="1500" w:type="dxa"/>
            <w:shd w:val="clear" w:color="auto" w:fill="2F5496"/>
          </w:tcPr>
          <w:p w14:paraId="508FB5C5" w14:textId="77777777" w:rsidR="005E5D31" w:rsidRDefault="0042037F">
            <w:proofErr w:type="spellStart"/>
            <w:r>
              <w:rPr>
                <w:b/>
                <w:bCs/>
                <w:color w:val="FFFFFF"/>
              </w:rPr>
              <w:t>Prioridad</w:t>
            </w:r>
            <w:proofErr w:type="spellEnd"/>
          </w:p>
        </w:tc>
      </w:tr>
      <w:tr w:rsidR="005E5D31" w14:paraId="2B63E827" w14:textId="77777777">
        <w:tc>
          <w:tcPr>
            <w:tcW w:w="1200" w:type="dxa"/>
          </w:tcPr>
          <w:p w14:paraId="2A799BAD" w14:textId="1C383759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3</w:t>
            </w:r>
          </w:p>
        </w:tc>
        <w:tc>
          <w:tcPr>
            <w:tcW w:w="6650" w:type="dxa"/>
          </w:tcPr>
          <w:p w14:paraId="16561025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convertir voz a texto (STT) y texto a voz (TTS) de forma local, sin depender de la nube.</w:t>
            </w:r>
          </w:p>
        </w:tc>
        <w:tc>
          <w:tcPr>
            <w:tcW w:w="1500" w:type="dxa"/>
          </w:tcPr>
          <w:p w14:paraId="7EB61C2D" w14:textId="77777777" w:rsidR="005E5D31" w:rsidRDefault="0042037F">
            <w:r>
              <w:t>Indispensable</w:t>
            </w:r>
          </w:p>
        </w:tc>
      </w:tr>
      <w:tr w:rsidR="005E5D31" w14:paraId="3F96EB35" w14:textId="77777777">
        <w:tc>
          <w:tcPr>
            <w:tcW w:w="1200" w:type="dxa"/>
          </w:tcPr>
          <w:p w14:paraId="32CDF91C" w14:textId="06F999BB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4</w:t>
            </w:r>
          </w:p>
        </w:tc>
        <w:tc>
          <w:tcPr>
            <w:tcW w:w="6650" w:type="dxa"/>
          </w:tcPr>
          <w:p w14:paraId="22DA71F4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interpretar la intención del usuario mediante un modelo de IA entrenado/personalizado con el dominio del cine.</w:t>
            </w:r>
          </w:p>
        </w:tc>
        <w:tc>
          <w:tcPr>
            <w:tcW w:w="1500" w:type="dxa"/>
          </w:tcPr>
          <w:p w14:paraId="31525BC2" w14:textId="77777777" w:rsidR="005E5D31" w:rsidRDefault="0042037F">
            <w:r>
              <w:t>Indispensable</w:t>
            </w:r>
          </w:p>
        </w:tc>
      </w:tr>
      <w:tr w:rsidR="005E5D31" w14:paraId="6340327E" w14:textId="77777777">
        <w:tc>
          <w:tcPr>
            <w:tcW w:w="1200" w:type="dxa"/>
          </w:tcPr>
          <w:p w14:paraId="1BCA1FE8" w14:textId="6C4318B1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5</w:t>
            </w:r>
          </w:p>
        </w:tc>
        <w:tc>
          <w:tcPr>
            <w:tcW w:w="6650" w:type="dxa"/>
          </w:tcPr>
          <w:p w14:paraId="3436BDFB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operar en tres niveles de despliegue (servidor local, máquina local, dispositivo móvil ligero), adaptando la complejidad del modelo según el hardware disponible.</w:t>
            </w:r>
          </w:p>
        </w:tc>
        <w:tc>
          <w:tcPr>
            <w:tcW w:w="1500" w:type="dxa"/>
          </w:tcPr>
          <w:p w14:paraId="33231097" w14:textId="77777777" w:rsidR="005E5D31" w:rsidRDefault="0042037F">
            <w:r>
              <w:t>Indispensable</w:t>
            </w:r>
          </w:p>
        </w:tc>
      </w:tr>
      <w:tr w:rsidR="005E5D31" w14:paraId="082F2BD6" w14:textId="77777777">
        <w:tc>
          <w:tcPr>
            <w:tcW w:w="1200" w:type="dxa"/>
          </w:tcPr>
          <w:p w14:paraId="30DDEA1C" w14:textId="4655BD2A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6</w:t>
            </w:r>
          </w:p>
        </w:tc>
        <w:tc>
          <w:tcPr>
            <w:tcW w:w="6650" w:type="dxa"/>
          </w:tcPr>
          <w:p w14:paraId="4C6B01F2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funcionar en modo base solo con micrófono y parlante, sin depender obligatoriamente de pantalla.</w:t>
            </w:r>
          </w:p>
        </w:tc>
        <w:tc>
          <w:tcPr>
            <w:tcW w:w="1500" w:type="dxa"/>
          </w:tcPr>
          <w:p w14:paraId="40368F95" w14:textId="77777777" w:rsidR="005E5D31" w:rsidRDefault="0042037F">
            <w:r>
              <w:t>Indispensable</w:t>
            </w:r>
          </w:p>
        </w:tc>
      </w:tr>
      <w:tr w:rsidR="005E5D31" w14:paraId="612BFDBF" w14:textId="77777777">
        <w:tc>
          <w:tcPr>
            <w:tcW w:w="1200" w:type="dxa"/>
          </w:tcPr>
          <w:p w14:paraId="14B16904" w14:textId="50E78C0E" w:rsidR="005E5D31" w:rsidRDefault="0042037F">
            <w:r>
              <w:rPr>
                <w:b/>
                <w:bCs/>
              </w:rPr>
              <w:t>RF1</w:t>
            </w:r>
            <w:r w:rsidR="00143755">
              <w:rPr>
                <w:b/>
                <w:bCs/>
              </w:rPr>
              <w:t>7</w:t>
            </w:r>
          </w:p>
        </w:tc>
        <w:tc>
          <w:tcPr>
            <w:tcW w:w="6650" w:type="dxa"/>
          </w:tcPr>
          <w:p w14:paraId="751681BC" w14:textId="77777777" w:rsidR="005E5D31" w:rsidRPr="00143755" w:rsidRDefault="0042037F">
            <w:pPr>
              <w:rPr>
                <w:lang w:val="es-BO"/>
              </w:rPr>
            </w:pPr>
            <w:r w:rsidRPr="00143755">
              <w:rPr>
                <w:lang w:val="es-BO"/>
              </w:rPr>
              <w:t>El sistema debe degradar de forma controlada la naturalidad conversacional en el nivel de hardware más limitado, sin perder funcionalidad crítica.</w:t>
            </w:r>
          </w:p>
        </w:tc>
        <w:tc>
          <w:tcPr>
            <w:tcW w:w="1500" w:type="dxa"/>
          </w:tcPr>
          <w:p w14:paraId="7B7C0DD7" w14:textId="77777777" w:rsidR="005E5D31" w:rsidRDefault="0042037F">
            <w:r>
              <w:t>Media</w:t>
            </w:r>
          </w:p>
        </w:tc>
      </w:tr>
      <w:tr w:rsidR="00143755" w:rsidRPr="00143755" w14:paraId="41C6B7AE" w14:textId="77777777">
        <w:tc>
          <w:tcPr>
            <w:tcW w:w="1200" w:type="dxa"/>
          </w:tcPr>
          <w:p w14:paraId="01628CF8" w14:textId="2DE066FD" w:rsidR="00143755" w:rsidRDefault="00143755">
            <w:pPr>
              <w:rPr>
                <w:b/>
                <w:bCs/>
              </w:rPr>
            </w:pPr>
            <w:r>
              <w:rPr>
                <w:b/>
                <w:bCs/>
              </w:rPr>
              <w:t>RF18</w:t>
            </w:r>
          </w:p>
        </w:tc>
        <w:tc>
          <w:tcPr>
            <w:tcW w:w="6650" w:type="dxa"/>
          </w:tcPr>
          <w:p w14:paraId="3CC6C4BC" w14:textId="34FAB835" w:rsidR="00143755" w:rsidRPr="00143755" w:rsidRDefault="00143755">
            <w:pPr>
              <w:rPr>
                <w:lang w:val="es-BO"/>
              </w:rPr>
            </w:pPr>
            <w:r w:rsidRPr="00143755">
              <w:rPr>
                <w:lang w:val="es-BO"/>
              </w:rPr>
              <w:t xml:space="preserve">Soporte de Interfaz "Audio + UI </w:t>
            </w:r>
            <w:proofErr w:type="spellStart"/>
            <w:r w:rsidRPr="00143755">
              <w:rPr>
                <w:lang w:val="es-BO"/>
              </w:rPr>
              <w:t>Generativa"Al</w:t>
            </w:r>
            <w:proofErr w:type="spellEnd"/>
            <w:r w:rsidRPr="00143755">
              <w:rPr>
                <w:lang w:val="es-BO"/>
              </w:rPr>
              <w:t xml:space="preserve"> procesar una instrucción de voz, el sistema debe renderizar dinámicamente componentes visuales en tiempo real según la intención recibida (desplegar la cartelera </w:t>
            </w:r>
            <w:proofErr w:type="spellStart"/>
            <w:r w:rsidRPr="00143755">
              <w:rPr>
                <w:lang w:val="es-BO"/>
              </w:rPr>
              <w:t>MovieGridWidget</w:t>
            </w:r>
            <w:proofErr w:type="spellEnd"/>
            <w:r w:rsidRPr="00143755">
              <w:rPr>
                <w:lang w:val="es-BO"/>
              </w:rPr>
              <w:t xml:space="preserve">, el mapa interactivo de la sala </w:t>
            </w:r>
            <w:proofErr w:type="spellStart"/>
            <w:r w:rsidRPr="00143755">
              <w:rPr>
                <w:lang w:val="es-BO"/>
              </w:rPr>
              <w:t>SeatingMapWidget</w:t>
            </w:r>
            <w:proofErr w:type="spellEnd"/>
            <w:r w:rsidRPr="00143755">
              <w:rPr>
                <w:lang w:val="es-BO"/>
              </w:rPr>
              <w:t xml:space="preserve"> con los asientos marcados, o el ticket </w:t>
            </w:r>
            <w:proofErr w:type="spellStart"/>
            <w:r w:rsidRPr="00143755">
              <w:rPr>
                <w:lang w:val="es-BO"/>
              </w:rPr>
              <w:t>DigitalTicketWidget</w:t>
            </w:r>
            <w:proofErr w:type="spellEnd"/>
            <w:r w:rsidRPr="00143755">
              <w:rPr>
                <w:lang w:val="es-BO"/>
              </w:rPr>
              <w:t>).</w:t>
            </w:r>
          </w:p>
        </w:tc>
        <w:tc>
          <w:tcPr>
            <w:tcW w:w="1500" w:type="dxa"/>
          </w:tcPr>
          <w:p w14:paraId="30763472" w14:textId="7D7F0784" w:rsidR="00143755" w:rsidRPr="00143755" w:rsidRDefault="00143755">
            <w:pPr>
              <w:rPr>
                <w:lang w:val="es-BO"/>
              </w:rPr>
            </w:pPr>
            <w:r>
              <w:t>Media</w:t>
            </w:r>
          </w:p>
        </w:tc>
      </w:tr>
      <w:tr w:rsidR="00143755" w:rsidRPr="00143755" w14:paraId="1C77359C" w14:textId="77777777">
        <w:tc>
          <w:tcPr>
            <w:tcW w:w="1200" w:type="dxa"/>
          </w:tcPr>
          <w:p w14:paraId="14507F76" w14:textId="05C80D86" w:rsidR="00143755" w:rsidRDefault="00143755" w:rsidP="00143755">
            <w:pPr>
              <w:rPr>
                <w:b/>
                <w:bCs/>
              </w:rPr>
            </w:pPr>
            <w:r>
              <w:rPr>
                <w:b/>
                <w:bCs/>
              </w:rPr>
              <w:t>RF19</w:t>
            </w:r>
          </w:p>
        </w:tc>
        <w:tc>
          <w:tcPr>
            <w:tcW w:w="6650" w:type="dxa"/>
          </w:tcPr>
          <w:p w14:paraId="6F36904C" w14:textId="1EB324D1" w:rsidR="00143755" w:rsidRPr="00143755" w:rsidRDefault="00143755" w:rsidP="00143755">
            <w:pPr>
              <w:rPr>
                <w:lang w:val="es-BO"/>
              </w:rPr>
            </w:pPr>
            <w:r w:rsidRPr="00143755">
              <w:rPr>
                <w:lang w:val="es-BO"/>
              </w:rPr>
              <w:t>Confirmación Verbal Obligatoria (</w:t>
            </w:r>
            <w:proofErr w:type="spellStart"/>
            <w:r w:rsidRPr="00143755">
              <w:rPr>
                <w:lang w:val="es-BO"/>
              </w:rPr>
              <w:t>Double</w:t>
            </w:r>
            <w:proofErr w:type="spellEnd"/>
            <w:r w:rsidRPr="00143755">
              <w:rPr>
                <w:lang w:val="es-BO"/>
              </w:rPr>
              <w:t xml:space="preserve"> </w:t>
            </w:r>
            <w:proofErr w:type="spellStart"/>
            <w:r w:rsidR="00133F1D" w:rsidRPr="00143755">
              <w:rPr>
                <w:lang w:val="es-BO"/>
              </w:rPr>
              <w:t>Check</w:t>
            </w:r>
            <w:proofErr w:type="spellEnd"/>
            <w:r w:rsidR="00133F1D" w:rsidRPr="00143755">
              <w:rPr>
                <w:lang w:val="es-BO"/>
              </w:rPr>
              <w:t>) Para</w:t>
            </w:r>
            <w:r w:rsidRPr="00143755">
              <w:rPr>
                <w:lang w:val="es-BO"/>
              </w:rPr>
              <w:t xml:space="preserve"> evitar compras accidentales por voz, el sistema debe realizar una confirmación auditiva explícita ("¿Confirmas la compra de 2 entradas para Batman a las 8:00 por 80 Bs?") antes de registrar la venta.</w:t>
            </w:r>
          </w:p>
        </w:tc>
        <w:tc>
          <w:tcPr>
            <w:tcW w:w="1500" w:type="dxa"/>
          </w:tcPr>
          <w:p w14:paraId="1B4AB7BB" w14:textId="424476DC" w:rsidR="00143755" w:rsidRPr="00143755" w:rsidRDefault="00143755" w:rsidP="00143755">
            <w:pPr>
              <w:rPr>
                <w:lang w:val="es-BO"/>
              </w:rPr>
            </w:pPr>
            <w:r>
              <w:t>Indispensable</w:t>
            </w:r>
          </w:p>
        </w:tc>
      </w:tr>
    </w:tbl>
    <w:p w14:paraId="6FB25FFA" w14:textId="6BCFEEDB" w:rsidR="005E5D31" w:rsidRDefault="0042037F">
      <w:pPr>
        <w:spacing w:before="400"/>
        <w:rPr>
          <w:b/>
          <w:bCs/>
          <w:lang w:val="es-BO"/>
        </w:rPr>
      </w:pPr>
      <w:r w:rsidRPr="00143755">
        <w:rPr>
          <w:b/>
          <w:bCs/>
          <w:lang w:val="es-BO"/>
        </w:rPr>
        <w:t>Total: 19 Requisitos Funcionales, organizados en 6 módulos.</w:t>
      </w:r>
    </w:p>
    <w:p w14:paraId="230B2A2B" w14:textId="77777777" w:rsidR="00680362" w:rsidRDefault="00680362">
      <w:pPr>
        <w:spacing w:before="400"/>
        <w:rPr>
          <w:b/>
          <w:bCs/>
          <w:lang w:val="es-BO"/>
        </w:rPr>
      </w:pPr>
    </w:p>
    <w:p w14:paraId="40DAB2FD" w14:textId="0C3DA9C8" w:rsidR="00887E09" w:rsidRDefault="00887E09" w:rsidP="00887E09">
      <w:pPr>
        <w:rPr>
          <w:b/>
          <w:bCs/>
        </w:rPr>
      </w:pPr>
      <w:r>
        <w:rPr>
          <w:b/>
          <w:bCs/>
        </w:rPr>
        <w:t>SOFTWARE</w:t>
      </w:r>
    </w:p>
    <w:p w14:paraId="499834D2" w14:textId="7F217036" w:rsidR="00143755" w:rsidRPr="00133F1D" w:rsidRDefault="00133F1D" w:rsidP="00680362">
      <w:pPr>
        <w:spacing w:line="276" w:lineRule="auto"/>
        <w:rPr>
          <w:b/>
          <w:bCs/>
        </w:rPr>
      </w:pPr>
      <w:r w:rsidRPr="00133F1D">
        <w:rPr>
          <w:b/>
          <w:bCs/>
        </w:rPr>
        <w:t xml:space="preserve">CLIENTE: </w:t>
      </w:r>
      <w:r w:rsidRPr="00133F1D">
        <w:t>APP/WEB</w:t>
      </w:r>
      <w:r w:rsidR="00143755" w:rsidRPr="00133F1D">
        <w:rPr>
          <w:b/>
          <w:bCs/>
        </w:rPr>
        <w:br/>
        <w:t xml:space="preserve">ADM: </w:t>
      </w:r>
      <w:r w:rsidR="00143755" w:rsidRPr="00133F1D">
        <w:t>WEB</w:t>
      </w:r>
    </w:p>
    <w:p w14:paraId="012562B3" w14:textId="1E115AC2" w:rsidR="00143755" w:rsidRPr="00887E09" w:rsidRDefault="00475CC2" w:rsidP="00680362">
      <w:pPr>
        <w:spacing w:line="276" w:lineRule="auto"/>
        <w:rPr>
          <w:b/>
          <w:bCs/>
          <w:sz w:val="18"/>
          <w:szCs w:val="18"/>
        </w:rPr>
      </w:pPr>
      <w:r w:rsidRPr="00887E09">
        <w:rPr>
          <w:b/>
          <w:bCs/>
          <w:sz w:val="18"/>
          <w:szCs w:val="18"/>
        </w:rPr>
        <w:t>STACK TECNOLOGICO</w:t>
      </w:r>
    </w:p>
    <w:p w14:paraId="1AD38046" w14:textId="4877AE9C" w:rsidR="00475CC2" w:rsidRDefault="00475CC2" w:rsidP="00475CC2">
      <w:pPr>
        <w:spacing w:line="276" w:lineRule="auto"/>
        <w:rPr>
          <w:b/>
          <w:bCs/>
        </w:rPr>
      </w:pPr>
      <w:proofErr w:type="spellStart"/>
      <w:r w:rsidRPr="00475CC2">
        <w:rPr>
          <w:b/>
          <w:bCs/>
        </w:rPr>
        <w:t>Framewor</w:t>
      </w:r>
      <w:proofErr w:type="spellEnd"/>
      <w:r w:rsidR="006A75D6">
        <w:rPr>
          <w:b/>
          <w:bCs/>
        </w:rPr>
        <w:t xml:space="preserve"> backend</w:t>
      </w:r>
    </w:p>
    <w:p w14:paraId="4817CA64" w14:textId="3BBFB5E6" w:rsidR="006A75D6" w:rsidRPr="006A75D6" w:rsidRDefault="006A75D6" w:rsidP="00475CC2">
      <w:pPr>
        <w:spacing w:line="276" w:lineRule="auto"/>
      </w:pPr>
      <w:proofErr w:type="spellStart"/>
      <w:r>
        <w:t>NestJS</w:t>
      </w:r>
      <w:proofErr w:type="spellEnd"/>
    </w:p>
    <w:p w14:paraId="04B03470" w14:textId="7DB95AFB" w:rsidR="00475CC2" w:rsidRPr="00475CC2" w:rsidRDefault="00475CC2" w:rsidP="00475CC2">
      <w:pPr>
        <w:spacing w:line="276" w:lineRule="auto"/>
        <w:rPr>
          <w:b/>
          <w:bCs/>
        </w:rPr>
      </w:pPr>
      <w:proofErr w:type="spellStart"/>
      <w:r w:rsidRPr="00475CC2">
        <w:rPr>
          <w:b/>
          <w:bCs/>
        </w:rPr>
        <w:t>Frontnet</w:t>
      </w:r>
      <w:proofErr w:type="spellEnd"/>
    </w:p>
    <w:p w14:paraId="7F29F6D4" w14:textId="31850D89" w:rsidR="00475CC2" w:rsidRDefault="00475CC2" w:rsidP="00475CC2">
      <w:pPr>
        <w:spacing w:line="276" w:lineRule="auto"/>
      </w:pPr>
      <w:r>
        <w:t>react</w:t>
      </w:r>
    </w:p>
    <w:p w14:paraId="3015059C" w14:textId="43C4C66D" w:rsidR="00475CC2" w:rsidRPr="00475CC2" w:rsidRDefault="00475CC2" w:rsidP="00475CC2">
      <w:pPr>
        <w:spacing w:line="276" w:lineRule="auto"/>
        <w:rPr>
          <w:b/>
          <w:bCs/>
        </w:rPr>
      </w:pPr>
      <w:proofErr w:type="spellStart"/>
      <w:r w:rsidRPr="00475CC2">
        <w:rPr>
          <w:b/>
          <w:bCs/>
        </w:rPr>
        <w:t>movil</w:t>
      </w:r>
      <w:proofErr w:type="spellEnd"/>
    </w:p>
    <w:p w14:paraId="6EFD2C58" w14:textId="50939B80" w:rsidR="00475CC2" w:rsidRDefault="00475CC2" w:rsidP="00475CC2">
      <w:pPr>
        <w:spacing w:line="276" w:lineRule="auto"/>
      </w:pPr>
      <w:r>
        <w:t>flutter</w:t>
      </w:r>
    </w:p>
    <w:p w14:paraId="49C16041" w14:textId="02A2CEB3" w:rsidR="00475CC2" w:rsidRPr="00475CC2" w:rsidRDefault="00475CC2" w:rsidP="00475CC2">
      <w:pPr>
        <w:spacing w:line="276" w:lineRule="auto"/>
        <w:rPr>
          <w:b/>
          <w:bCs/>
        </w:rPr>
      </w:pPr>
      <w:r w:rsidRPr="00475CC2">
        <w:rPr>
          <w:b/>
          <w:bCs/>
        </w:rPr>
        <w:t>Base</w:t>
      </w:r>
    </w:p>
    <w:p w14:paraId="3AE0608D" w14:textId="6558DDA3" w:rsidR="00475CC2" w:rsidRDefault="00475CC2" w:rsidP="00475CC2">
      <w:pPr>
        <w:spacing w:line="276" w:lineRule="auto"/>
      </w:pPr>
      <w:proofErr w:type="spellStart"/>
      <w:r>
        <w:t>Postgresql</w:t>
      </w:r>
      <w:proofErr w:type="spellEnd"/>
      <w:r>
        <w:t>/</w:t>
      </w:r>
      <w:proofErr w:type="spellStart"/>
      <w:r>
        <w:t>supabase</w:t>
      </w:r>
      <w:proofErr w:type="spellEnd"/>
    </w:p>
    <w:p w14:paraId="1D3BA88F" w14:textId="31E72602" w:rsidR="00475CC2" w:rsidRPr="00475CC2" w:rsidRDefault="00475CC2" w:rsidP="00475CC2">
      <w:pPr>
        <w:spacing w:line="276" w:lineRule="auto"/>
        <w:rPr>
          <w:b/>
          <w:bCs/>
        </w:rPr>
      </w:pPr>
      <w:r w:rsidRPr="00475CC2">
        <w:rPr>
          <w:b/>
          <w:bCs/>
        </w:rPr>
        <w:t>I</w:t>
      </w:r>
      <w:r w:rsidR="006A75D6">
        <w:rPr>
          <w:b/>
          <w:bCs/>
        </w:rPr>
        <w:t>A</w:t>
      </w:r>
    </w:p>
    <w:p w14:paraId="18C89816" w14:textId="77777777" w:rsidR="006A75D6" w:rsidRDefault="006A75D6" w:rsidP="006A75D6">
      <w:pPr>
        <w:spacing w:line="276" w:lineRule="auto"/>
      </w:pPr>
      <w:r>
        <w:t xml:space="preserve">Fast </w:t>
      </w:r>
      <w:proofErr w:type="spellStart"/>
      <w:r>
        <w:t>Api</w:t>
      </w:r>
      <w:proofErr w:type="spellEnd"/>
    </w:p>
    <w:p w14:paraId="451DA5CA" w14:textId="7CE1BCB0" w:rsidR="00475CC2" w:rsidRDefault="00475CC2" w:rsidP="00475CC2">
      <w:pPr>
        <w:spacing w:line="276" w:lineRule="auto"/>
      </w:pPr>
    </w:p>
    <w:p w14:paraId="7E0C1AEE" w14:textId="77777777" w:rsidR="00475CC2" w:rsidRDefault="00475CC2" w:rsidP="00143755">
      <w:pPr>
        <w:spacing w:before="400"/>
      </w:pPr>
    </w:p>
    <w:p w14:paraId="4AD9F74B" w14:textId="77777777" w:rsidR="00475CC2" w:rsidRDefault="00475CC2" w:rsidP="00143755">
      <w:pPr>
        <w:spacing w:before="400"/>
      </w:pPr>
    </w:p>
    <w:p w14:paraId="210C44E7" w14:textId="5E454086" w:rsidR="00475CC2" w:rsidRDefault="00475CC2" w:rsidP="00143755">
      <w:pPr>
        <w:spacing w:before="400"/>
      </w:pPr>
    </w:p>
    <w:p w14:paraId="21C9363D" w14:textId="3F3288AB" w:rsidR="00D937A8" w:rsidRDefault="00D937A8" w:rsidP="00143755">
      <w:pPr>
        <w:spacing w:before="400"/>
      </w:pPr>
    </w:p>
    <w:p w14:paraId="556CC1C4" w14:textId="77777777" w:rsidR="00D937A8" w:rsidRPr="00D937A8" w:rsidRDefault="00D937A8" w:rsidP="00D937A8">
      <w:pPr>
        <w:spacing w:before="400"/>
        <w:rPr>
          <w:lang w:val="es-BO"/>
        </w:rPr>
      </w:pPr>
      <w:r w:rsidRPr="00D937A8">
        <w:rPr>
          <w:lang w:val="es-BO"/>
        </w:rPr>
        <w:lastRenderedPageBreak/>
        <w:t>Código</w:t>
      </w:r>
      <w:r w:rsidRPr="00D937A8">
        <w:rPr>
          <w:lang w:val="es-BO"/>
        </w:rPr>
        <w:tab/>
        <w:t>Caso de Uso</w:t>
      </w:r>
      <w:r w:rsidRPr="00D937A8">
        <w:rPr>
          <w:lang w:val="es-BO"/>
        </w:rPr>
        <w:tab/>
        <w:t>Actor primario</w:t>
      </w:r>
      <w:r w:rsidRPr="00D937A8">
        <w:rPr>
          <w:lang w:val="es-BO"/>
        </w:rPr>
        <w:tab/>
        <w:t>RF cubiertos</w:t>
      </w:r>
    </w:p>
    <w:p w14:paraId="485258F7" w14:textId="77777777" w:rsidR="00D937A8" w:rsidRPr="00D937A8" w:rsidRDefault="00D937A8" w:rsidP="00D937A8">
      <w:pPr>
        <w:spacing w:before="400"/>
        <w:rPr>
          <w:lang w:val="es-BO"/>
        </w:rPr>
      </w:pPr>
      <w:r w:rsidRPr="00D937A8">
        <w:rPr>
          <w:lang w:val="es-BO"/>
        </w:rPr>
        <w:t>CU01</w:t>
      </w:r>
      <w:r w:rsidRPr="00D937A8">
        <w:rPr>
          <w:lang w:val="es-BO"/>
        </w:rPr>
        <w:tab/>
        <w:t>Consultar cartelera y funciones disponibles</w:t>
      </w:r>
      <w:r w:rsidRPr="00D937A8">
        <w:rPr>
          <w:lang w:val="es-BO"/>
        </w:rPr>
        <w:tab/>
        <w:t>Cliente</w:t>
      </w:r>
      <w:r w:rsidRPr="00D937A8">
        <w:rPr>
          <w:lang w:val="es-BO"/>
        </w:rPr>
        <w:tab/>
        <w:t>RF01 (parcial), RF14, RF16, RF18</w:t>
      </w:r>
    </w:p>
    <w:p w14:paraId="1A2BD0A0" w14:textId="77777777" w:rsidR="00D937A8" w:rsidRPr="00D937A8" w:rsidRDefault="00D937A8" w:rsidP="00D937A8">
      <w:pPr>
        <w:spacing w:before="400"/>
        <w:rPr>
          <w:lang w:val="es-BO"/>
        </w:rPr>
      </w:pPr>
      <w:r w:rsidRPr="00D937A8">
        <w:rPr>
          <w:lang w:val="es-BO"/>
        </w:rPr>
        <w:t>CU02</w:t>
      </w:r>
      <w:r w:rsidRPr="00D937A8">
        <w:rPr>
          <w:lang w:val="es-BO"/>
        </w:rPr>
        <w:tab/>
        <w:t>Comprar entradas para una función</w:t>
      </w:r>
      <w:r w:rsidRPr="00D937A8">
        <w:rPr>
          <w:lang w:val="es-BO"/>
        </w:rPr>
        <w:tab/>
        <w:t>Cliente</w:t>
      </w:r>
      <w:r w:rsidRPr="00D937A8">
        <w:rPr>
          <w:lang w:val="es-BO"/>
        </w:rPr>
        <w:tab/>
        <w:t>RF01, RF02, RF03, RF04, RF05, RF13, RF14, RF16, RF18, RF19</w:t>
      </w:r>
    </w:p>
    <w:p w14:paraId="1DEF5C40" w14:textId="77777777" w:rsidR="00D937A8" w:rsidRPr="00D937A8" w:rsidRDefault="00D937A8" w:rsidP="00D937A8">
      <w:pPr>
        <w:spacing w:before="400"/>
        <w:rPr>
          <w:lang w:val="es-BO"/>
        </w:rPr>
      </w:pPr>
      <w:r w:rsidRPr="00D937A8">
        <w:rPr>
          <w:lang w:val="es-BO"/>
        </w:rPr>
        <w:t>CU03</w:t>
      </w:r>
      <w:r w:rsidRPr="00D937A8">
        <w:rPr>
          <w:lang w:val="es-BO"/>
        </w:rPr>
        <w:tab/>
        <w:t>Gestionar cartelera de películas</w:t>
      </w:r>
      <w:r w:rsidRPr="00D937A8">
        <w:rPr>
          <w:lang w:val="es-BO"/>
        </w:rPr>
        <w:tab/>
        <w:t>Administrador</w:t>
      </w:r>
      <w:r w:rsidRPr="00D937A8">
        <w:rPr>
          <w:lang w:val="es-BO"/>
        </w:rPr>
        <w:tab/>
        <w:t>RF06, RF9, RF10, RF11, RF12</w:t>
      </w:r>
    </w:p>
    <w:p w14:paraId="02B2B9BA" w14:textId="19E90031" w:rsidR="00D937A8" w:rsidRPr="00D937A8" w:rsidRDefault="00D937A8" w:rsidP="00D937A8">
      <w:pPr>
        <w:spacing w:before="400"/>
        <w:rPr>
          <w:lang w:val="es-BO"/>
        </w:rPr>
      </w:pPr>
      <w:r w:rsidRPr="00D937A8">
        <w:rPr>
          <w:lang w:val="es-BO"/>
        </w:rPr>
        <w:t>CU04</w:t>
      </w:r>
      <w:r w:rsidRPr="00D937A8">
        <w:rPr>
          <w:lang w:val="es-BO"/>
        </w:rPr>
        <w:tab/>
        <w:t xml:space="preserve">Gestionar funciones </w:t>
      </w:r>
      <w:r w:rsidRPr="00D937A8">
        <w:rPr>
          <w:lang w:val="es-BO"/>
        </w:rPr>
        <w:tab/>
        <w:t>Administrador</w:t>
      </w:r>
      <w:r w:rsidRPr="00D937A8">
        <w:rPr>
          <w:lang w:val="es-BO"/>
        </w:rPr>
        <w:tab/>
        <w:t>RF07, RF9, RF10, RF11, RF12</w:t>
      </w:r>
    </w:p>
    <w:p w14:paraId="10B1DF0B" w14:textId="36C33EBF" w:rsidR="00D937A8" w:rsidRDefault="00D937A8" w:rsidP="00D937A8">
      <w:pPr>
        <w:spacing w:before="400"/>
        <w:rPr>
          <w:lang w:val="es-BO"/>
        </w:rPr>
      </w:pPr>
      <w:r w:rsidRPr="00D937A8">
        <w:rPr>
          <w:lang w:val="es-BO"/>
        </w:rPr>
        <w:t>CU05</w:t>
      </w:r>
      <w:r w:rsidRPr="00D937A8">
        <w:rPr>
          <w:lang w:val="es-BO"/>
        </w:rPr>
        <w:tab/>
      </w:r>
      <w:r>
        <w:rPr>
          <w:lang w:val="es-BO"/>
        </w:rPr>
        <w:t>G</w:t>
      </w:r>
      <w:r w:rsidRPr="00D937A8">
        <w:rPr>
          <w:lang w:val="es-BO"/>
        </w:rPr>
        <w:t>enerar reportes</w:t>
      </w:r>
      <w:r w:rsidRPr="00D937A8">
        <w:rPr>
          <w:lang w:val="es-BO"/>
        </w:rPr>
        <w:tab/>
        <w:t>Administrador</w:t>
      </w:r>
      <w:r w:rsidRPr="00D937A8">
        <w:rPr>
          <w:lang w:val="es-BO"/>
        </w:rPr>
        <w:tab/>
        <w:t>RF08, RF11, RF12</w:t>
      </w:r>
    </w:p>
    <w:p w14:paraId="59A6BC58" w14:textId="0CC13CAE" w:rsidR="00D937A8" w:rsidRDefault="00D937A8" w:rsidP="00D937A8">
      <w:pPr>
        <w:spacing w:before="400"/>
        <w:rPr>
          <w:lang w:val="es-BO"/>
        </w:rPr>
      </w:pPr>
      <w:r>
        <w:rPr>
          <w:lang w:val="es-BO"/>
        </w:rPr>
        <w:t xml:space="preserve">Cu06    </w:t>
      </w:r>
      <w:proofErr w:type="spellStart"/>
      <w:r>
        <w:rPr>
          <w:lang w:val="es-BO"/>
        </w:rPr>
        <w:t>Gestion</w:t>
      </w:r>
      <w:proofErr w:type="spellEnd"/>
      <w:r>
        <w:rPr>
          <w:lang w:val="es-BO"/>
        </w:rPr>
        <w:t xml:space="preserve"> de Promociones </w:t>
      </w:r>
    </w:p>
    <w:p w14:paraId="6C4191C9" w14:textId="2AF1BC89" w:rsidR="00D937A8" w:rsidRDefault="00D937A8" w:rsidP="00D937A8">
      <w:pPr>
        <w:spacing w:before="400"/>
        <w:rPr>
          <w:lang w:val="es-BO"/>
        </w:rPr>
      </w:pPr>
      <w:r>
        <w:rPr>
          <w:lang w:val="es-BO"/>
        </w:rPr>
        <w:t xml:space="preserve">CU07   </w:t>
      </w:r>
      <w:proofErr w:type="spellStart"/>
      <w:r>
        <w:rPr>
          <w:lang w:val="es-BO"/>
        </w:rPr>
        <w:t>Gestion</w:t>
      </w:r>
      <w:proofErr w:type="spellEnd"/>
      <w:r>
        <w:rPr>
          <w:lang w:val="es-BO"/>
        </w:rPr>
        <w:t xml:space="preserve"> de Precio </w:t>
      </w:r>
    </w:p>
    <w:p w14:paraId="1624ED04" w14:textId="77777777" w:rsidR="00D937A8" w:rsidRPr="00D937A8" w:rsidRDefault="00D937A8" w:rsidP="00D937A8">
      <w:pPr>
        <w:spacing w:before="400"/>
        <w:rPr>
          <w:b/>
          <w:bCs/>
          <w:lang w:val="es-BO"/>
        </w:rPr>
      </w:pPr>
      <w:r>
        <w:rPr>
          <w:lang w:val="es-BO"/>
        </w:rPr>
        <w:t xml:space="preserve">CU08   </w:t>
      </w:r>
      <w:r w:rsidRPr="00D937A8">
        <w:rPr>
          <w:lang w:val="es-BO"/>
        </w:rPr>
        <w:t>Generar interfaz dinámica según la intención</w:t>
      </w:r>
    </w:p>
    <w:p w14:paraId="16DA93D6" w14:textId="21A581E1" w:rsidR="00D937A8" w:rsidRPr="00D937A8" w:rsidRDefault="00D937A8" w:rsidP="00D937A8">
      <w:pPr>
        <w:spacing w:before="400"/>
        <w:rPr>
          <w:lang w:val="es-BO"/>
        </w:rPr>
      </w:pPr>
    </w:p>
    <w:sectPr w:rsidR="00D937A8" w:rsidRPr="00D937A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0A1240"/>
    <w:multiLevelType w:val="hybridMultilevel"/>
    <w:tmpl w:val="C8AE4AF0"/>
    <w:lvl w:ilvl="0" w:tplc="2D927E96">
      <w:start w:val="1"/>
      <w:numFmt w:val="bullet"/>
      <w:lvlText w:val="●"/>
      <w:lvlJc w:val="left"/>
      <w:pPr>
        <w:ind w:left="720" w:hanging="360"/>
      </w:pPr>
    </w:lvl>
    <w:lvl w:ilvl="1" w:tplc="DC9E4882">
      <w:start w:val="1"/>
      <w:numFmt w:val="bullet"/>
      <w:lvlText w:val="○"/>
      <w:lvlJc w:val="left"/>
      <w:pPr>
        <w:ind w:left="1440" w:hanging="360"/>
      </w:pPr>
    </w:lvl>
    <w:lvl w:ilvl="2" w:tplc="1BE8F378">
      <w:start w:val="1"/>
      <w:numFmt w:val="bullet"/>
      <w:lvlText w:val="■"/>
      <w:lvlJc w:val="left"/>
      <w:pPr>
        <w:ind w:left="2160" w:hanging="360"/>
      </w:pPr>
    </w:lvl>
    <w:lvl w:ilvl="3" w:tplc="D75A4E0A">
      <w:start w:val="1"/>
      <w:numFmt w:val="bullet"/>
      <w:lvlText w:val="●"/>
      <w:lvlJc w:val="left"/>
      <w:pPr>
        <w:ind w:left="2880" w:hanging="360"/>
      </w:pPr>
    </w:lvl>
    <w:lvl w:ilvl="4" w:tplc="4A90E4EC">
      <w:start w:val="1"/>
      <w:numFmt w:val="bullet"/>
      <w:lvlText w:val="○"/>
      <w:lvlJc w:val="left"/>
      <w:pPr>
        <w:ind w:left="3600" w:hanging="360"/>
      </w:pPr>
    </w:lvl>
    <w:lvl w:ilvl="5" w:tplc="BF1403DA">
      <w:start w:val="1"/>
      <w:numFmt w:val="bullet"/>
      <w:lvlText w:val="■"/>
      <w:lvlJc w:val="left"/>
      <w:pPr>
        <w:ind w:left="4320" w:hanging="360"/>
      </w:pPr>
    </w:lvl>
    <w:lvl w:ilvl="6" w:tplc="456E1A10">
      <w:start w:val="1"/>
      <w:numFmt w:val="bullet"/>
      <w:lvlText w:val="●"/>
      <w:lvlJc w:val="left"/>
      <w:pPr>
        <w:ind w:left="5040" w:hanging="360"/>
      </w:pPr>
    </w:lvl>
    <w:lvl w:ilvl="7" w:tplc="5CDA7320">
      <w:start w:val="1"/>
      <w:numFmt w:val="bullet"/>
      <w:lvlText w:val="●"/>
      <w:lvlJc w:val="left"/>
      <w:pPr>
        <w:ind w:left="5760" w:hanging="360"/>
      </w:pPr>
    </w:lvl>
    <w:lvl w:ilvl="8" w:tplc="068098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31"/>
    <w:rsid w:val="00133F1D"/>
    <w:rsid w:val="00143755"/>
    <w:rsid w:val="0042037F"/>
    <w:rsid w:val="00475CC2"/>
    <w:rsid w:val="005E5D31"/>
    <w:rsid w:val="00680362"/>
    <w:rsid w:val="006A75D6"/>
    <w:rsid w:val="00887E09"/>
    <w:rsid w:val="00A9296A"/>
    <w:rsid w:val="00D9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E15B2"/>
  <w15:docId w15:val="{B6F8999B-0218-46EE-A141-1A8AA3A2C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0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6FC048-F428-4292-9650-F7B363062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hebert suarez burgos</cp:lastModifiedBy>
  <cp:revision>3</cp:revision>
  <dcterms:created xsi:type="dcterms:W3CDTF">2026-09-06T01:04:00Z</dcterms:created>
  <dcterms:modified xsi:type="dcterms:W3CDTF">2026-09-06T02:22:00Z</dcterms:modified>
</cp:coreProperties>
</file>