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856ED2" w:rsidRPr="00856ED2" w:rsidRDefault="00136726"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13672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13672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13672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13672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13672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13672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136726">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b/>
          <w:bC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EF3377"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7926697" w:history="1">
            <w:r w:rsidR="00EF3377" w:rsidRPr="00E538BE">
              <w:rPr>
                <w:rStyle w:val="Lienhypertexte"/>
                <w:rFonts w:ascii="Century Gothic" w:hAnsi="Century Gothic"/>
                <w:noProof/>
              </w:rPr>
              <w:t>Présentation</w:t>
            </w:r>
            <w:r w:rsidR="00EF3377">
              <w:rPr>
                <w:noProof/>
                <w:webHidden/>
              </w:rPr>
              <w:tab/>
            </w:r>
            <w:r w:rsidR="00EF3377">
              <w:rPr>
                <w:noProof/>
                <w:webHidden/>
              </w:rPr>
              <w:fldChar w:fldCharType="begin"/>
            </w:r>
            <w:r w:rsidR="00EF3377">
              <w:rPr>
                <w:noProof/>
                <w:webHidden/>
              </w:rPr>
              <w:instrText xml:space="preserve"> PAGEREF _Toc387926697 \h </w:instrText>
            </w:r>
            <w:r w:rsidR="00EF3377">
              <w:rPr>
                <w:noProof/>
                <w:webHidden/>
              </w:rPr>
            </w:r>
            <w:r w:rsidR="00EF3377">
              <w:rPr>
                <w:noProof/>
                <w:webHidden/>
              </w:rPr>
              <w:fldChar w:fldCharType="separate"/>
            </w:r>
            <w:r w:rsidR="00EF3377">
              <w:rPr>
                <w:noProof/>
                <w:webHidden/>
              </w:rPr>
              <w:t>2</w:t>
            </w:r>
            <w:r w:rsidR="00EF3377">
              <w:rPr>
                <w:noProof/>
                <w:webHidden/>
              </w:rPr>
              <w:fldChar w:fldCharType="end"/>
            </w:r>
          </w:hyperlink>
        </w:p>
        <w:p w:rsidR="00EF3377" w:rsidRDefault="00EF3377">
          <w:pPr>
            <w:pStyle w:val="TM2"/>
            <w:rPr>
              <w:noProof/>
              <w:color w:val="auto"/>
              <w:lang w:val="fr-FR" w:eastAsia="fr-FR"/>
            </w:rPr>
          </w:pPr>
          <w:hyperlink w:anchor="_Toc387926698" w:history="1">
            <w:r w:rsidRPr="00E538BE">
              <w:rPr>
                <w:rStyle w:val="Lienhypertexte"/>
                <w:rFonts w:ascii="Garamond" w:hAnsi="Garamond"/>
                <w:noProof/>
              </w:rPr>
              <w:t>Installation</w:t>
            </w:r>
          </w:hyperlink>
        </w:p>
        <w:p w:rsidR="00EF3377" w:rsidRDefault="00EF3377">
          <w:pPr>
            <w:pStyle w:val="TM2"/>
            <w:rPr>
              <w:noProof/>
              <w:color w:val="auto"/>
              <w:lang w:val="fr-FR" w:eastAsia="fr-FR"/>
            </w:rPr>
          </w:pPr>
          <w:hyperlink w:anchor="_Toc387926699" w:history="1">
            <w:r w:rsidRPr="00E538BE">
              <w:rPr>
                <w:rStyle w:val="Lienhypertexte"/>
                <w:rFonts w:ascii="Garamond" w:hAnsi="Garamond"/>
                <w:noProof/>
              </w:rPr>
              <w:t>Concept du routeur</w:t>
            </w:r>
          </w:hyperlink>
        </w:p>
        <w:p w:rsidR="00EF3377" w:rsidRDefault="00EF3377">
          <w:pPr>
            <w:pStyle w:val="TM2"/>
            <w:rPr>
              <w:noProof/>
              <w:color w:val="auto"/>
              <w:lang w:val="fr-FR" w:eastAsia="fr-FR"/>
            </w:rPr>
          </w:pPr>
          <w:hyperlink w:anchor="_Toc387926700" w:history="1">
            <w:r w:rsidRPr="00E538BE">
              <w:rPr>
                <w:rStyle w:val="Lienhypertexte"/>
                <w:rFonts w:ascii="Garamond" w:hAnsi="Garamond"/>
                <w:noProof/>
              </w:rPr>
              <w:t>Routes avec des paramètres</w:t>
            </w:r>
          </w:hyperlink>
        </w:p>
        <w:p w:rsidR="00EF3377" w:rsidRDefault="00EF3377">
          <w:pPr>
            <w:pStyle w:val="TM2"/>
            <w:rPr>
              <w:noProof/>
              <w:color w:val="auto"/>
              <w:lang w:val="fr-FR" w:eastAsia="fr-FR"/>
            </w:rPr>
          </w:pPr>
          <w:hyperlink w:anchor="_Toc387926701" w:history="1">
            <w:r w:rsidRPr="00E538BE">
              <w:rPr>
                <w:rStyle w:val="Lienhypertexte"/>
                <w:rFonts w:ascii="Garamond" w:hAnsi="Garamond"/>
                <w:noProof/>
              </w:rPr>
              <w:t>Routes complexes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792669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792669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792669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F57905">
        <w:rPr>
          <w:rFonts w:ascii="Courier New" w:hAnsi="Courier New" w:cs="Courier New"/>
          <w:color w:val="75716D" w:themeColor="background2" w:themeShade="80"/>
          <w:sz w:val="21"/>
          <w:szCs w:val="21"/>
        </w:rPr>
        <w:t>RewriteEngine</w:t>
      </w:r>
      <w:proofErr w:type="spellEnd"/>
      <w:r w:rsidRPr="00F57905">
        <w:rPr>
          <w:rFonts w:ascii="Courier New" w:hAnsi="Courier New" w:cs="Courier New"/>
          <w:color w:val="75716D" w:themeColor="background2" w:themeShade="80"/>
          <w:sz w:val="21"/>
          <w:szCs w:val="21"/>
        </w:rPr>
        <w:t xml:space="preserve"> on</w:t>
      </w:r>
      <w:r w:rsidRPr="00F57905">
        <w:rPr>
          <w:rFonts w:ascii="Courier New" w:hAnsi="Courier New" w:cs="Courier New"/>
          <w:color w:val="75716D" w:themeColor="background2" w:themeShade="80"/>
          <w:sz w:val="21"/>
          <w:szCs w:val="21"/>
        </w:rPr>
        <w:br/>
      </w:r>
      <w:proofErr w:type="spellStart"/>
      <w:r w:rsidRPr="00F57905">
        <w:rPr>
          <w:rFonts w:ascii="Courier New" w:hAnsi="Courier New" w:cs="Courier New"/>
          <w:color w:val="75716D" w:themeColor="background2" w:themeShade="80"/>
          <w:sz w:val="21"/>
          <w:szCs w:val="21"/>
        </w:rPr>
        <w:t>RewriteCond</w:t>
      </w:r>
      <w:proofErr w:type="spellEnd"/>
      <w:r w:rsidRPr="00F57905">
        <w:rPr>
          <w:rFonts w:ascii="Courier New" w:hAnsi="Courier New" w:cs="Courier New"/>
          <w:color w:val="75716D" w:themeColor="background2" w:themeShade="80"/>
          <w:sz w:val="21"/>
          <w:szCs w:val="21"/>
        </w:rPr>
        <w:t xml:space="preserve"> %{REQUEST_FILENAME} !-f</w:t>
      </w:r>
      <w:r w:rsidRPr="00F57905">
        <w:rPr>
          <w:rFonts w:ascii="Courier New" w:hAnsi="Courier New" w:cs="Courier New"/>
          <w:color w:val="75716D" w:themeColor="background2" w:themeShade="80"/>
          <w:sz w:val="21"/>
          <w:szCs w:val="21"/>
        </w:rPr>
        <w:br/>
      </w:r>
      <w:proofErr w:type="spellStart"/>
      <w:r w:rsidRPr="00F57905">
        <w:rPr>
          <w:rFonts w:ascii="Courier New" w:hAnsi="Courier New" w:cs="Courier New"/>
          <w:color w:val="75716D" w:themeColor="background2" w:themeShade="80"/>
          <w:sz w:val="21"/>
          <w:szCs w:val="21"/>
        </w:rPr>
        <w:t>RewriteRule</w:t>
      </w:r>
      <w:proofErr w:type="spellEnd"/>
      <w:r w:rsidRPr="00F57905">
        <w:rPr>
          <w:rFonts w:ascii="Courier New" w:hAnsi="Courier New" w:cs="Courier New"/>
          <w:color w:val="75716D" w:themeColor="background2" w:themeShade="80"/>
          <w:sz w:val="21"/>
          <w:szCs w:val="21"/>
        </w:rPr>
        <w:t xml:space="preserve"> ^.*$ /</w:t>
      </w:r>
      <w:proofErr w:type="spellStart"/>
      <w:r w:rsidRPr="00F57905">
        <w:rPr>
          <w:rFonts w:ascii="Courier New" w:hAnsi="Courier New" w:cs="Courier New"/>
          <w:color w:val="75716D" w:themeColor="background2" w:themeShade="80"/>
          <w:sz w:val="21"/>
          <w:szCs w:val="21"/>
        </w:rPr>
        <w:t>index.php</w:t>
      </w:r>
      <w:proofErr w:type="spellEnd"/>
      <w:r w:rsidRPr="00F5790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lastRenderedPageBreak/>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r w:rsidRPr="00DE0943">
        <w:rPr>
          <w:rFonts w:ascii="Consolas" w:hAnsi="Consolas" w:cs="Consolas"/>
          <w:color w:val="333333"/>
          <w:sz w:val="18"/>
          <w:szCs w:val="18"/>
          <w:lang w:val="en-US"/>
        </w:rPr>
        <w:t>localhost</w:t>
      </w:r>
      <w:proofErr w:type="spell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show()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792670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r w:rsidRPr="00DE0943">
        <w:rPr>
          <w:rFonts w:ascii="Consolas" w:hAnsi="Consolas" w:cs="Consolas"/>
          <w:color w:val="333333"/>
          <w:sz w:val="18"/>
          <w:szCs w:val="18"/>
          <w:lang w:val="en-US"/>
        </w:rPr>
        <w:t>localhost</w:t>
      </w:r>
      <w:proofErr w:type="spell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792670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r w:rsidRPr="00EF3377">
        <w:rPr>
          <w:rFonts w:ascii="Courier New" w:hAnsi="Courier New" w:cs="Courier New"/>
          <w:color w:val="FFFFFF" w:themeColor="background1"/>
          <w:lang w:val="fr-FR"/>
        </w:rPr>
        <w:t>layout</w:t>
      </w:r>
      <w:proofErr w:type="spell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r w:rsidRPr="00DE0943">
        <w:rPr>
          <w:rFonts w:ascii="Courier New" w:hAnsi="Courier New" w:cs="Courier New"/>
          <w:color w:val="FFFFFF" w:themeColor="background1"/>
          <w:lang w:val="fr-FR"/>
        </w:rPr>
        <w:t>content_type</w:t>
      </w:r>
      <w:proofErr w:type="spell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kern w:val="20"/>
          <w:sz w:val="16"/>
          <w:szCs w:val="16"/>
          <w:lang w:val="fr-FR"/>
        </w:rPr>
      </w:pPr>
      <w:r>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r>
        <w:rPr>
          <w:rFonts w:ascii="Courier New" w:hAnsi="Courier New" w:cs="Courier New"/>
          <w:color w:val="FFFFFF" w:themeColor="background1"/>
          <w:sz w:val="16"/>
          <w:szCs w:val="16"/>
          <w:lang w:val="fr-FR"/>
        </w:rPr>
        <w:t>content_type</w:t>
      </w:r>
      <w:proofErr w:type="spell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r>
        <w:rPr>
          <w:rFonts w:ascii="Courier New" w:hAnsi="Courier New" w:cs="Courier New"/>
          <w:color w:val="FFFFFF" w:themeColor="background1"/>
          <w:sz w:val="16"/>
          <w:szCs w:val="16"/>
          <w:lang w:val="fr-FR"/>
        </w:rPr>
        <w:t>cache_max_age</w:t>
      </w:r>
      <w:proofErr w:type="spell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897BA8"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kern w:val="20"/>
          <w:sz w:val="16"/>
          <w:szCs w:val="16"/>
          <w:lang w:val="fr-FR"/>
        </w:rPr>
      </w:pPr>
      <w:r>
        <w:rPr>
          <w:rFonts w:ascii="Courier New" w:hAnsi="Courier New" w:cs="Courier New"/>
          <w:color w:val="FFFFFF" w:themeColor="background1"/>
          <w:sz w:val="16"/>
          <w:szCs w:val="16"/>
          <w:lang w:val="fr-FR"/>
        </w:rPr>
        <w:t>},</w:t>
      </w:r>
    </w:p>
    <w:p w:rsidR="00897BA8" w:rsidRPr="00856ED2" w:rsidRDefault="00897BA8" w:rsidP="00897BA8">
      <w:pPr>
        <w:pStyle w:val="Titre2"/>
        <w:rPr>
          <w:lang w:val="fr-FR"/>
        </w:rPr>
      </w:pPr>
      <w:r>
        <w:rPr>
          <w:rFonts w:ascii="Garamond" w:hAnsi="Garamond"/>
          <w:color w:val="4C483D"/>
          <w:lang w:val="fr-FR"/>
        </w:rPr>
        <w:t>Créer un nouveau projet</w:t>
      </w:r>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bookmarkStart w:id="5" w:name="_GoBack"/>
      <w:bookmarkEnd w:id="5"/>
    </w:p>
    <w:p w:rsidR="00DE6F6B" w:rsidRPr="00856ED2" w:rsidRDefault="00DE6F6B" w:rsidP="009F2E86">
      <w:pPr>
        <w:rPr>
          <w:lang w:val="fr-FR"/>
        </w:rPr>
      </w:pPr>
      <w:r>
        <w:rPr>
          <w:rFonts w:cs="Miriam"/>
          <w:sz w:val="24"/>
          <w:szCs w:val="24"/>
          <w:lang w:val="fr-FR"/>
        </w:rPr>
        <w:t>[en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C5244"/>
    <w:rsid w:val="000D036A"/>
    <w:rsid w:val="00136726"/>
    <w:rsid w:val="00196818"/>
    <w:rsid w:val="001C424E"/>
    <w:rsid w:val="0021096B"/>
    <w:rsid w:val="0034673E"/>
    <w:rsid w:val="00361B3D"/>
    <w:rsid w:val="003C6BAB"/>
    <w:rsid w:val="0048633A"/>
    <w:rsid w:val="0049134A"/>
    <w:rsid w:val="004A355A"/>
    <w:rsid w:val="004A604E"/>
    <w:rsid w:val="004E4FED"/>
    <w:rsid w:val="005570A5"/>
    <w:rsid w:val="005A40FA"/>
    <w:rsid w:val="005A55F7"/>
    <w:rsid w:val="005E6528"/>
    <w:rsid w:val="00620F2F"/>
    <w:rsid w:val="00622F7C"/>
    <w:rsid w:val="0063272C"/>
    <w:rsid w:val="0064175E"/>
    <w:rsid w:val="00646F0D"/>
    <w:rsid w:val="006865C9"/>
    <w:rsid w:val="006B79F5"/>
    <w:rsid w:val="006D366C"/>
    <w:rsid w:val="00705D86"/>
    <w:rsid w:val="00744766"/>
    <w:rsid w:val="00790A4C"/>
    <w:rsid w:val="008331F6"/>
    <w:rsid w:val="0084670A"/>
    <w:rsid w:val="00856ED2"/>
    <w:rsid w:val="008758A7"/>
    <w:rsid w:val="00897BA8"/>
    <w:rsid w:val="008F1663"/>
    <w:rsid w:val="00915179"/>
    <w:rsid w:val="009333F7"/>
    <w:rsid w:val="00976170"/>
    <w:rsid w:val="009C1A96"/>
    <w:rsid w:val="009C5BF4"/>
    <w:rsid w:val="009F2E86"/>
    <w:rsid w:val="00A1029D"/>
    <w:rsid w:val="00B01042"/>
    <w:rsid w:val="00B069AA"/>
    <w:rsid w:val="00B315E2"/>
    <w:rsid w:val="00B37501"/>
    <w:rsid w:val="00B42A8B"/>
    <w:rsid w:val="00B4677B"/>
    <w:rsid w:val="00B57583"/>
    <w:rsid w:val="00B8790B"/>
    <w:rsid w:val="00B97DAA"/>
    <w:rsid w:val="00BB237E"/>
    <w:rsid w:val="00C11F87"/>
    <w:rsid w:val="00D35B63"/>
    <w:rsid w:val="00D56C60"/>
    <w:rsid w:val="00D700A1"/>
    <w:rsid w:val="00DA7E52"/>
    <w:rsid w:val="00DE0943"/>
    <w:rsid w:val="00DE0A1A"/>
    <w:rsid w:val="00DE6F6B"/>
    <w:rsid w:val="00DF6D49"/>
    <w:rsid w:val="00E002CB"/>
    <w:rsid w:val="00E23989"/>
    <w:rsid w:val="00E31F6A"/>
    <w:rsid w:val="00EB4E41"/>
    <w:rsid w:val="00ED167C"/>
    <w:rsid w:val="00EF3377"/>
    <w:rsid w:val="00F05D70"/>
    <w:rsid w:val="00F135F5"/>
    <w:rsid w:val="00F52715"/>
    <w:rsid w:val="00F55692"/>
    <w:rsid w:val="00F5790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semiHidden/>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semiHidden/>
    <w:unhideWhenUsed/>
    <w:rsid w:val="00EF3377"/>
    <w:pPr>
      <w:spacing w:before="40" w:after="160" w:line="288" w:lineRule="auto"/>
    </w:pPr>
    <w:rPr>
      <w:rFonts w:ascii="Times New Roman" w:eastAsiaTheme="minorHAnsi" w:hAnsi="Times New Roman" w:cs="Times New Roman"/>
      <w:color w:val="595959" w:themeColor="text1" w:themeTint="A6"/>
      <w:kern w:val="2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4B7211F-05D8-45E9-AC27-4D0542D9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51</TotalTime>
  <Pages>6</Pages>
  <Words>1000</Words>
  <Characters>5504</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3</cp:revision>
  <dcterms:created xsi:type="dcterms:W3CDTF">2014-05-15T10:22:00Z</dcterms:created>
  <dcterms:modified xsi:type="dcterms:W3CDTF">2014-05-15T13:17:00Z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