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1104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Saint Ouen</w:t>
                                              </w:r>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PAQUET Judicaël</w:t>
                                          </w:r>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41104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Saint Ouen</w:t>
                                        </w:r>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PAQUET Judicaël</w:t>
                                    </w:r>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41104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AAD" w:rsidRPr="00790A4C" w:rsidRDefault="0041104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41104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650AAD" w:rsidRPr="00790A4C" w:rsidRDefault="0041104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41104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1104C">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530D79"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61629" w:history="1">
            <w:r w:rsidR="00530D79" w:rsidRPr="0053456A">
              <w:rPr>
                <w:rStyle w:val="Lienhypertexte"/>
                <w:rFonts w:ascii="Century Gothic" w:hAnsi="Century Gothic"/>
                <w:noProof/>
              </w:rPr>
              <w:t>Présentation</w:t>
            </w:r>
            <w:r w:rsidR="00530D79">
              <w:rPr>
                <w:noProof/>
                <w:webHidden/>
              </w:rPr>
              <w:tab/>
            </w:r>
            <w:r w:rsidR="00530D79">
              <w:rPr>
                <w:noProof/>
                <w:webHidden/>
              </w:rPr>
              <w:fldChar w:fldCharType="begin"/>
            </w:r>
            <w:r w:rsidR="00530D79">
              <w:rPr>
                <w:noProof/>
                <w:webHidden/>
              </w:rPr>
              <w:instrText xml:space="preserve"> PAGEREF _Toc388261629 \h </w:instrText>
            </w:r>
            <w:r w:rsidR="00530D79">
              <w:rPr>
                <w:noProof/>
                <w:webHidden/>
              </w:rPr>
            </w:r>
            <w:r w:rsidR="00530D79">
              <w:rPr>
                <w:noProof/>
                <w:webHidden/>
              </w:rPr>
              <w:fldChar w:fldCharType="separate"/>
            </w:r>
            <w:r w:rsidR="00530D79">
              <w:rPr>
                <w:noProof/>
                <w:webHidden/>
              </w:rPr>
              <w:t>2</w:t>
            </w:r>
            <w:r w:rsidR="00530D79">
              <w:rPr>
                <w:noProof/>
                <w:webHidden/>
              </w:rPr>
              <w:fldChar w:fldCharType="end"/>
            </w:r>
          </w:hyperlink>
        </w:p>
        <w:p w:rsidR="00530D79" w:rsidRDefault="00530D79">
          <w:pPr>
            <w:pStyle w:val="TM2"/>
            <w:rPr>
              <w:noProof/>
              <w:color w:val="auto"/>
              <w:lang w:val="fr-FR" w:eastAsia="fr-FR"/>
            </w:rPr>
          </w:pPr>
          <w:hyperlink w:anchor="_Toc388261630" w:history="1">
            <w:r w:rsidRPr="0053456A">
              <w:rPr>
                <w:rStyle w:val="Lienhypertexte"/>
                <w:rFonts w:ascii="Garamond" w:hAnsi="Garamond"/>
                <w:noProof/>
              </w:rPr>
              <w:t>Installation</w:t>
            </w:r>
          </w:hyperlink>
        </w:p>
        <w:p w:rsidR="00530D79" w:rsidRDefault="00530D79">
          <w:pPr>
            <w:pStyle w:val="TM2"/>
            <w:rPr>
              <w:noProof/>
              <w:color w:val="auto"/>
              <w:lang w:val="fr-FR" w:eastAsia="fr-FR"/>
            </w:rPr>
          </w:pPr>
          <w:hyperlink w:anchor="_Toc388261631" w:history="1">
            <w:r w:rsidRPr="0053456A">
              <w:rPr>
                <w:rStyle w:val="Lienhypertexte"/>
                <w:rFonts w:ascii="Garamond" w:hAnsi="Garamond"/>
                <w:noProof/>
              </w:rPr>
              <w:t>Concept du routeur</w:t>
            </w:r>
          </w:hyperlink>
        </w:p>
        <w:p w:rsidR="00530D79" w:rsidRDefault="00530D79">
          <w:pPr>
            <w:pStyle w:val="TM2"/>
            <w:rPr>
              <w:noProof/>
              <w:color w:val="auto"/>
              <w:lang w:val="fr-FR" w:eastAsia="fr-FR"/>
            </w:rPr>
          </w:pPr>
          <w:hyperlink w:anchor="_Toc388261632" w:history="1">
            <w:r w:rsidRPr="0053456A">
              <w:rPr>
                <w:rStyle w:val="Lienhypertexte"/>
                <w:rFonts w:ascii="Garamond" w:hAnsi="Garamond"/>
                <w:noProof/>
              </w:rPr>
              <w:t>Routes avec des paramètres</w:t>
            </w:r>
          </w:hyperlink>
        </w:p>
        <w:p w:rsidR="00530D79" w:rsidRDefault="00530D79">
          <w:pPr>
            <w:pStyle w:val="TM2"/>
            <w:rPr>
              <w:noProof/>
              <w:color w:val="auto"/>
              <w:lang w:val="fr-FR" w:eastAsia="fr-FR"/>
            </w:rPr>
          </w:pPr>
          <w:hyperlink w:anchor="_Toc388261633" w:history="1">
            <w:r w:rsidRPr="0053456A">
              <w:rPr>
                <w:rStyle w:val="Lienhypertexte"/>
                <w:rFonts w:ascii="Garamond" w:hAnsi="Garamond"/>
                <w:noProof/>
              </w:rPr>
              <w:t>Routes complexes</w:t>
            </w:r>
          </w:hyperlink>
        </w:p>
        <w:p w:rsidR="00530D79" w:rsidRDefault="00530D79">
          <w:pPr>
            <w:pStyle w:val="TM1"/>
            <w:tabs>
              <w:tab w:val="right" w:leader="dot" w:pos="9061"/>
            </w:tabs>
            <w:rPr>
              <w:b w:val="0"/>
              <w:bCs w:val="0"/>
              <w:noProof/>
              <w:color w:val="auto"/>
              <w:sz w:val="22"/>
              <w:szCs w:val="22"/>
              <w:lang w:val="fr-FR" w:eastAsia="fr-FR"/>
            </w:rPr>
          </w:pPr>
          <w:hyperlink w:anchor="_Toc388261634" w:history="1">
            <w:r w:rsidRPr="0053456A">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_Toc388261634 \h </w:instrText>
            </w:r>
            <w:r>
              <w:rPr>
                <w:noProof/>
                <w:webHidden/>
              </w:rPr>
            </w:r>
            <w:r>
              <w:rPr>
                <w:noProof/>
                <w:webHidden/>
              </w:rPr>
              <w:fldChar w:fldCharType="separate"/>
            </w:r>
            <w:r>
              <w:rPr>
                <w:noProof/>
                <w:webHidden/>
              </w:rPr>
              <w:t>5</w:t>
            </w:r>
            <w:r>
              <w:rPr>
                <w:noProof/>
                <w:webHidden/>
              </w:rPr>
              <w:fldChar w:fldCharType="end"/>
            </w:r>
          </w:hyperlink>
        </w:p>
        <w:p w:rsidR="00530D79" w:rsidRDefault="00530D79">
          <w:pPr>
            <w:pStyle w:val="TM2"/>
            <w:rPr>
              <w:noProof/>
              <w:color w:val="auto"/>
              <w:lang w:val="fr-FR" w:eastAsia="fr-FR"/>
            </w:rPr>
          </w:pPr>
          <w:hyperlink w:anchor="_Toc388261635" w:history="1">
            <w:r w:rsidRPr="0053456A">
              <w:rPr>
                <w:rStyle w:val="Lienhypertexte"/>
                <w:rFonts w:ascii="Garamond" w:hAnsi="Garamond"/>
                <w:noProof/>
              </w:rPr>
              <w:t>Créer un nouveau projet</w:t>
            </w:r>
          </w:hyperlink>
        </w:p>
        <w:p w:rsidR="00530D79" w:rsidRDefault="00530D79">
          <w:pPr>
            <w:pStyle w:val="TM2"/>
            <w:rPr>
              <w:noProof/>
              <w:color w:val="auto"/>
              <w:lang w:val="fr-FR" w:eastAsia="fr-FR"/>
            </w:rPr>
          </w:pPr>
          <w:hyperlink w:anchor="_Toc388261636" w:history="1">
            <w:r w:rsidRPr="0053456A">
              <w:rPr>
                <w:rStyle w:val="Lienhypertexte"/>
                <w:rFonts w:ascii="Garamond" w:hAnsi="Garamond"/>
                <w:noProof/>
              </w:rPr>
              <w:t>Créer un contrôleur avancé</w:t>
            </w:r>
          </w:hyperlink>
        </w:p>
        <w:p w:rsidR="00530D79" w:rsidRDefault="00530D79">
          <w:pPr>
            <w:pStyle w:val="TM2"/>
            <w:rPr>
              <w:noProof/>
              <w:color w:val="auto"/>
              <w:lang w:val="fr-FR" w:eastAsia="fr-FR"/>
            </w:rPr>
          </w:pPr>
          <w:hyperlink w:anchor="_Toc388261637" w:history="1">
            <w:r w:rsidRPr="0053456A">
              <w:rPr>
                <w:rStyle w:val="Lienhypertexte"/>
                <w:rFonts w:ascii="Garamond" w:hAnsi="Garamond"/>
                <w:noProof/>
              </w:rPr>
              <w:t>Les modèles et entités de bases</w:t>
            </w:r>
          </w:hyperlink>
        </w:p>
        <w:p w:rsidR="00530D79" w:rsidRDefault="00530D79">
          <w:pPr>
            <w:pStyle w:val="TM2"/>
            <w:rPr>
              <w:noProof/>
              <w:color w:val="auto"/>
              <w:lang w:val="fr-FR" w:eastAsia="fr-FR"/>
            </w:rPr>
          </w:pPr>
          <w:hyperlink w:anchor="_Toc388261638" w:history="1">
            <w:r w:rsidRPr="0053456A">
              <w:rPr>
                <w:rStyle w:val="Lienhypertexte"/>
                <w:rFonts w:ascii="Garamond" w:hAnsi="Garamond"/>
                <w:noProof/>
              </w:rPr>
              <w:t>Les templates (vues) de bases</w:t>
            </w:r>
          </w:hyperlink>
        </w:p>
        <w:p w:rsidR="00530D79" w:rsidRDefault="00530D79">
          <w:pPr>
            <w:pStyle w:val="TM1"/>
            <w:tabs>
              <w:tab w:val="right" w:leader="dot" w:pos="9061"/>
            </w:tabs>
            <w:rPr>
              <w:b w:val="0"/>
              <w:bCs w:val="0"/>
              <w:noProof/>
              <w:color w:val="auto"/>
              <w:sz w:val="22"/>
              <w:szCs w:val="22"/>
              <w:lang w:val="fr-FR" w:eastAsia="fr-FR"/>
            </w:rPr>
          </w:pPr>
          <w:hyperlink w:anchor="_Toc388261639" w:history="1">
            <w:r w:rsidRPr="0053456A">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_Toc388261639 \h </w:instrText>
            </w:r>
            <w:r>
              <w:rPr>
                <w:noProof/>
                <w:webHidden/>
              </w:rPr>
            </w:r>
            <w:r>
              <w:rPr>
                <w:noProof/>
                <w:webHidden/>
              </w:rPr>
              <w:fldChar w:fldCharType="separate"/>
            </w:r>
            <w:r>
              <w:rPr>
                <w:noProof/>
                <w:webHidden/>
              </w:rPr>
              <w:t>9</w:t>
            </w:r>
            <w:r>
              <w:rPr>
                <w:noProof/>
                <w:webHidden/>
              </w:rPr>
              <w:fldChar w:fldCharType="end"/>
            </w:r>
          </w:hyperlink>
        </w:p>
        <w:p w:rsidR="00530D79" w:rsidRDefault="00530D79">
          <w:pPr>
            <w:pStyle w:val="TM2"/>
            <w:rPr>
              <w:noProof/>
              <w:color w:val="auto"/>
              <w:lang w:val="fr-FR" w:eastAsia="fr-FR"/>
            </w:rPr>
          </w:pPr>
          <w:hyperlink w:anchor="_Toc388261640" w:history="1">
            <w:r w:rsidRPr="0053456A">
              <w:rPr>
                <w:rStyle w:val="Lienhypertexte"/>
                <w:rFonts w:ascii="Garamond" w:hAnsi="Garamond"/>
                <w:noProof/>
              </w:rPr>
              <w:t>Utiliser un modèle différent du controller</w:t>
            </w:r>
          </w:hyperlink>
        </w:p>
        <w:p w:rsidR="00530D79" w:rsidRDefault="00530D79">
          <w:pPr>
            <w:pStyle w:val="TM2"/>
            <w:rPr>
              <w:noProof/>
              <w:color w:val="auto"/>
              <w:lang w:val="fr-FR" w:eastAsia="fr-FR"/>
            </w:rPr>
          </w:pPr>
          <w:hyperlink w:anchor="_Toc388261641" w:history="1">
            <w:r w:rsidRPr="0053456A">
              <w:rPr>
                <w:rStyle w:val="Lienhypertexte"/>
                <w:rFonts w:ascii="Garamond" w:hAnsi="Garamond"/>
                <w:noProof/>
              </w:rPr>
              <w:t>Des raccourcis dans les controller</w:t>
            </w:r>
          </w:hyperlink>
        </w:p>
        <w:p w:rsidR="00530D79" w:rsidRDefault="00530D79">
          <w:pPr>
            <w:pStyle w:val="TM2"/>
            <w:rPr>
              <w:noProof/>
              <w:color w:val="auto"/>
              <w:lang w:val="fr-FR" w:eastAsia="fr-FR"/>
            </w:rPr>
          </w:pPr>
          <w:hyperlink w:anchor="_Toc388261642" w:history="1">
            <w:r w:rsidRPr="0053456A">
              <w:rPr>
                <w:rStyle w:val="Lienhypertexte"/>
                <w:rFonts w:ascii="Garamond" w:hAnsi="Garamond"/>
                <w:noProof/>
              </w:rPr>
              <w:t>Manipulation des modèles</w:t>
            </w:r>
          </w:hyperlink>
        </w:p>
        <w:p w:rsidR="00530D79" w:rsidRDefault="00530D79">
          <w:pPr>
            <w:pStyle w:val="TM2"/>
            <w:rPr>
              <w:noProof/>
              <w:color w:val="auto"/>
              <w:lang w:val="fr-FR" w:eastAsia="fr-FR"/>
            </w:rPr>
          </w:pPr>
          <w:hyperlink w:anchor="_Toc388261643" w:history="1">
            <w:r w:rsidRPr="0053456A">
              <w:rPr>
                <w:rStyle w:val="Lienhypertexte"/>
                <w:rFonts w:ascii="Garamond" w:hAnsi="Garamond"/>
                <w:noProof/>
              </w:rPr>
              <w:t>Créer des entités/modèles en scaffolding</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61629"/>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61630"/>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61631"/>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61632"/>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61633"/>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261634"/>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61635"/>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61636"/>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61637"/>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61638"/>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61639"/>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61640"/>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66004C"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BA2A4E" w:rsidRPr="0066004C" w:rsidRDefault="00BA2A4E" w:rsidP="00BA2A4E">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61641"/>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66004C" w:rsidRDefault="005628FB" w:rsidP="003B5007">
      <w:pPr>
        <w:pStyle w:val="NormalWeb"/>
        <w:shd w:val="clear" w:color="auto" w:fill="FFFFFF"/>
        <w:spacing w:before="0" w:after="255"/>
        <w:rPr>
          <w:rFonts w:asciiTheme="minorHAnsi" w:hAnsiTheme="minorHAnsi" w:cs="Miriam"/>
          <w:szCs w:val="24"/>
          <w:u w:val="single"/>
        </w:rPr>
      </w:pPr>
      <w:r w:rsidRPr="0066004C">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61642"/>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61643"/>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r w:rsidRPr="00650AAD">
        <w:rPr>
          <w:rFonts w:ascii="Garamond" w:hAnsi="Garamond"/>
          <w:color w:val="4C483D"/>
          <w:lang w:val="fr-FR"/>
        </w:rPr>
        <w:t xml:space="preserve">Créer des </w:t>
      </w:r>
      <w:r>
        <w:rPr>
          <w:rFonts w:ascii="Garamond" w:hAnsi="Garamond"/>
          <w:color w:val="4C483D"/>
          <w:lang w:val="fr-FR"/>
        </w:rPr>
        <w:t>vues</w:t>
      </w:r>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F30D54">
        <w:tc>
          <w:tcPr>
            <w:tcW w:w="9211" w:type="dxa"/>
            <w:shd w:val="clear" w:color="auto" w:fill="000000" w:themeFill="text1"/>
          </w:tcPr>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r>
        <w:rPr>
          <w:rFonts w:ascii="Century Gothic" w:hAnsi="Century Gothic"/>
          <w:color w:val="F24F4F"/>
          <w:lang w:val="fr-FR"/>
        </w:rPr>
        <w:t>Vos besoins</w:t>
      </w:r>
    </w:p>
    <w:p w:rsidR="000C42F0" w:rsidRPr="00856ED2" w:rsidRDefault="000C42F0" w:rsidP="000C42F0">
      <w:pPr>
        <w:pStyle w:val="Titre2"/>
        <w:rPr>
          <w:lang w:val="fr-FR"/>
        </w:rPr>
      </w:pPr>
      <w:r>
        <w:rPr>
          <w:rFonts w:ascii="Garamond" w:hAnsi="Garamond"/>
          <w:color w:val="4C483D"/>
          <w:lang w:val="fr-FR"/>
        </w:rPr>
        <w:t>Créer une page d’erreur 404/403</w:t>
      </w:r>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"routes":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"404":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"template": "Error",</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"vars":{</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Pr="008F6D23" w:rsidRDefault="0041104C" w:rsidP="000C42F0">
      <w:pPr>
        <w:pStyle w:val="NormalWeb"/>
        <w:shd w:val="clear" w:color="auto" w:fill="FFFFFF"/>
        <w:spacing w:before="0" w:after="255"/>
        <w:rPr>
          <w:rFonts w:cs="Miriam"/>
          <w:szCs w:val="24"/>
          <w:lang w:val="fr-FR"/>
        </w:rPr>
      </w:pPr>
      <w:r>
        <w:rPr>
          <w:rFonts w:cs="Miriam"/>
          <w:szCs w:val="24"/>
          <w:lang w:val="fr-FR"/>
        </w:rPr>
        <w:t xml:space="preserve">Il vous suffira de modifier </w:t>
      </w:r>
      <w:r>
        <w:rPr>
          <w:rFonts w:cs="Miriam"/>
          <w:szCs w:val="24"/>
          <w:lang w:val="fr-FR"/>
        </w:rPr>
        <w:t>e:/venus/private/</w:t>
      </w:r>
      <w:r>
        <w:rPr>
          <w:rFonts w:cs="Miriam"/>
          <w:szCs w:val="24"/>
          <w:lang w:val="fr-FR"/>
        </w:rPr>
        <w:t>src/Demo/</w:t>
      </w:r>
      <w:r>
        <w:rPr>
          <w:rFonts w:cs="Miriam"/>
          <w:szCs w:val="24"/>
          <w:lang w:val="fr-FR"/>
        </w:rPr>
        <w:t>conf/Route.conf</w:t>
      </w:r>
      <w:r>
        <w:rPr>
          <w:rFonts w:cs="Miriam"/>
          <w:szCs w:val="24"/>
          <w:lang w:val="fr-FR"/>
        </w:rPr>
        <w:t xml:space="preserve"> et </w:t>
      </w:r>
      <w:r>
        <w:rPr>
          <w:rFonts w:cs="Miriam"/>
          <w:szCs w:val="24"/>
          <w:lang w:val="fr-FR"/>
        </w:rPr>
        <w:t>e:/venus/private/src/Demo/</w:t>
      </w:r>
      <w:r>
        <w:rPr>
          <w:rFonts w:cs="Miriam"/>
          <w:szCs w:val="24"/>
          <w:lang w:val="fr-FR"/>
        </w:rPr>
        <w:t>View</w:t>
      </w:r>
      <w:r>
        <w:rPr>
          <w:rFonts w:cs="Miriam"/>
          <w:szCs w:val="24"/>
          <w:lang w:val="fr-FR"/>
        </w:rPr>
        <w:t>/</w:t>
      </w:r>
      <w:r>
        <w:rPr>
          <w:rFonts w:cs="Miriam"/>
          <w:szCs w:val="24"/>
          <w:lang w:val="fr-FR"/>
        </w:rPr>
        <w:t>Error.tpl pour personnaliser vos pages d’erreurs.</w:t>
      </w:r>
      <w:bookmarkStart w:id="15" w:name="_GoBack"/>
      <w:bookmarkEnd w:id="15"/>
    </w:p>
    <w:p w:rsidR="00DE6F6B" w:rsidRPr="000C42F0" w:rsidRDefault="003E7D68" w:rsidP="003E7D68">
      <w:pPr>
        <w:pStyle w:val="NormalWeb"/>
        <w:shd w:val="clear" w:color="auto" w:fill="FFFFFF"/>
        <w:spacing w:before="0" w:after="255"/>
        <w:rPr>
          <w:rFonts w:asciiTheme="minorHAnsi" w:hAnsiTheme="minorHAnsi"/>
          <w:lang w:val="fr-FR"/>
        </w:rPr>
      </w:pPr>
      <w:r w:rsidRPr="008F6D23">
        <w:rPr>
          <w:rFonts w:asciiTheme="minorHAnsi" w:hAnsiTheme="minorHAnsi" w:cs="Miriam"/>
          <w:szCs w:val="24"/>
          <w:lang w:val="fr-FR"/>
        </w:rPr>
        <w:lastRenderedPageBreak/>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AAD" w:rsidRDefault="00650AAD">
      <w:pPr>
        <w:spacing w:after="0" w:line="240" w:lineRule="auto"/>
      </w:pPr>
      <w:r>
        <w:separator/>
      </w:r>
    </w:p>
  </w:endnote>
  <w:endnote w:type="continuationSeparator" w:id="0">
    <w:p w:rsidR="00650AAD" w:rsidRDefault="0065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AAD" w:rsidRDefault="00650AAD">
      <w:pPr>
        <w:spacing w:after="0" w:line="240" w:lineRule="auto"/>
      </w:pPr>
      <w:r>
        <w:separator/>
      </w:r>
    </w:p>
  </w:footnote>
  <w:footnote w:type="continuationSeparator" w:id="0">
    <w:p w:rsidR="00650AAD" w:rsidRDefault="00650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37784"/>
    <w:rsid w:val="000933EE"/>
    <w:rsid w:val="000C42F0"/>
    <w:rsid w:val="000C5244"/>
    <w:rsid w:val="000D036A"/>
    <w:rsid w:val="00136726"/>
    <w:rsid w:val="0015385B"/>
    <w:rsid w:val="00185757"/>
    <w:rsid w:val="00196818"/>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1104C"/>
    <w:rsid w:val="004348AE"/>
    <w:rsid w:val="0048633A"/>
    <w:rsid w:val="0049134A"/>
    <w:rsid w:val="004A1424"/>
    <w:rsid w:val="004A355A"/>
    <w:rsid w:val="004A604E"/>
    <w:rsid w:val="004D1B65"/>
    <w:rsid w:val="004E4FED"/>
    <w:rsid w:val="00530D79"/>
    <w:rsid w:val="005570A5"/>
    <w:rsid w:val="005628FB"/>
    <w:rsid w:val="005A40FA"/>
    <w:rsid w:val="005A55F7"/>
    <w:rsid w:val="005B1687"/>
    <w:rsid w:val="005E3363"/>
    <w:rsid w:val="005E6528"/>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2907"/>
    <w:rsid w:val="00CA0538"/>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72826F8-63FA-4FBD-9C6E-631338D4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654</TotalTime>
  <Pages>19</Pages>
  <Words>3785</Words>
  <Characters>20821</Characters>
  <Application>Microsoft Office Word</Application>
  <DocSecurity>0</DocSecurity>
  <Lines>173</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64</cp:revision>
  <dcterms:created xsi:type="dcterms:W3CDTF">2014-05-15T10:22:00Z</dcterms:created>
  <dcterms:modified xsi:type="dcterms:W3CDTF">2014-05-19T10:05:00Z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