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D35" w:rsidRDefault="00E35D35" w:rsidP="00E35D35">
      <w:pPr>
        <w:pStyle w:val="1"/>
        <w:rPr>
          <w:sz w:val="52"/>
          <w:szCs w:val="52"/>
        </w:rPr>
      </w:pPr>
      <w:r>
        <w:rPr>
          <w:sz w:val="52"/>
          <w:szCs w:val="52"/>
        </w:rPr>
        <w:t>План</w:t>
      </w:r>
      <w:r>
        <w:rPr>
          <w:sz w:val="52"/>
          <w:szCs w:val="52"/>
        </w:rPr>
        <w:t xml:space="preserve"> работы</w:t>
      </w:r>
    </w:p>
    <w:p w:rsidR="00E35D35" w:rsidRDefault="00E35D35" w:rsidP="00E35D35">
      <w:pPr>
        <w:pStyle w:val="a5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E35D35" w:rsidRDefault="00E35D35" w:rsidP="00E35D35">
      <w:r>
        <w:t xml:space="preserve">Создание игры на подобие всем известной игры </w:t>
      </w:r>
      <w:proofErr w:type="spellStart"/>
      <w:r>
        <w:t>Танчики</w:t>
      </w:r>
      <w:proofErr w:type="spellEnd"/>
      <w:r>
        <w:t>.</w:t>
      </w:r>
    </w:p>
    <w:p w:rsidR="00E35D35" w:rsidRDefault="00E35D35" w:rsidP="00E35D35">
      <w:pPr>
        <w:pStyle w:val="a6"/>
        <w:numPr>
          <w:ilvl w:val="0"/>
          <w:numId w:val="1"/>
        </w:numPr>
      </w:pPr>
      <w:r>
        <w:t>Разработка плана.</w:t>
      </w:r>
    </w:p>
    <w:p w:rsidR="00E35D35" w:rsidRDefault="00E35D35" w:rsidP="00E35D35">
      <w:pPr>
        <w:pStyle w:val="a6"/>
        <w:numPr>
          <w:ilvl w:val="0"/>
          <w:numId w:val="1"/>
        </w:numPr>
      </w:pPr>
      <w:r>
        <w:t xml:space="preserve">Изучение библиотеки </w:t>
      </w:r>
      <w:r>
        <w:rPr>
          <w:lang w:val="en-US"/>
        </w:rPr>
        <w:t>Pygame</w:t>
      </w:r>
      <w:r>
        <w:t>.</w:t>
      </w:r>
    </w:p>
    <w:p w:rsidR="00E35D35" w:rsidRPr="0088740D" w:rsidRDefault="00E35D35" w:rsidP="00E35D35">
      <w:pPr>
        <w:pStyle w:val="a6"/>
        <w:numPr>
          <w:ilvl w:val="0"/>
          <w:numId w:val="1"/>
        </w:numPr>
      </w:pPr>
      <w:r>
        <w:t>Создание логики классов.</w:t>
      </w:r>
    </w:p>
    <w:p w:rsidR="00E35D35" w:rsidRDefault="00E35D35" w:rsidP="00E35D35">
      <w:pPr>
        <w:pStyle w:val="a6"/>
        <w:numPr>
          <w:ilvl w:val="0"/>
          <w:numId w:val="1"/>
        </w:numPr>
      </w:pPr>
      <w:r>
        <w:t>Создание игрового окна. (карты)</w:t>
      </w:r>
    </w:p>
    <w:p w:rsidR="00E35D35" w:rsidRDefault="00E35D35" w:rsidP="00E35D35">
      <w:pPr>
        <w:pStyle w:val="a6"/>
        <w:numPr>
          <w:ilvl w:val="0"/>
          <w:numId w:val="1"/>
        </w:numPr>
      </w:pPr>
      <w:r>
        <w:t xml:space="preserve">Создание </w:t>
      </w:r>
      <w:proofErr w:type="spellStart"/>
      <w:r w:rsidRPr="0088740D">
        <w:t>внутриигровой</w:t>
      </w:r>
      <w:proofErr w:type="spellEnd"/>
      <w:r w:rsidRPr="0088740D">
        <w:t xml:space="preserve"> </w:t>
      </w:r>
      <w:r>
        <w:t>логики. (движение, стрельбы, перезарядки, создание врагов, счетчика)</w:t>
      </w:r>
    </w:p>
    <w:p w:rsidR="00E35D35" w:rsidRDefault="00E35D35" w:rsidP="00E35D35">
      <w:pPr>
        <w:pStyle w:val="a6"/>
        <w:numPr>
          <w:ilvl w:val="0"/>
          <w:numId w:val="1"/>
        </w:numPr>
      </w:pPr>
      <w:r>
        <w:t>Доработка игры. (исправление ошибок)</w:t>
      </w:r>
    </w:p>
    <w:p w:rsidR="00E35D35" w:rsidRDefault="00E35D35" w:rsidP="00E35D35">
      <w:pPr>
        <w:pStyle w:val="a6"/>
        <w:numPr>
          <w:ilvl w:val="0"/>
          <w:numId w:val="1"/>
        </w:numPr>
      </w:pPr>
      <w:r>
        <w:t xml:space="preserve">Создание графики. (в </w:t>
      </w:r>
      <w:r>
        <w:rPr>
          <w:lang w:val="en-US"/>
        </w:rPr>
        <w:t>PixelArt</w:t>
      </w:r>
      <w:r>
        <w:t>)</w:t>
      </w:r>
    </w:p>
    <w:p w:rsidR="00E35D35" w:rsidRDefault="00E35D35" w:rsidP="00E35D35">
      <w:pPr>
        <w:pStyle w:val="a6"/>
        <w:numPr>
          <w:ilvl w:val="0"/>
          <w:numId w:val="1"/>
        </w:numPr>
      </w:pPr>
      <w:r>
        <w:t>Интегрирование графики в программу.</w:t>
      </w:r>
    </w:p>
    <w:p w:rsidR="00E35D35" w:rsidRPr="00C731CD" w:rsidRDefault="00E35D35" w:rsidP="00E35D35">
      <w:pPr>
        <w:pStyle w:val="a6"/>
        <w:numPr>
          <w:ilvl w:val="0"/>
          <w:numId w:val="1"/>
        </w:num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C45F7" wp14:editId="04A4DFD0">
                <wp:simplePos x="0" y="0"/>
                <wp:positionH relativeFrom="column">
                  <wp:posOffset>1045845</wp:posOffset>
                </wp:positionH>
                <wp:positionV relativeFrom="paragraph">
                  <wp:posOffset>917575</wp:posOffset>
                </wp:positionV>
                <wp:extent cx="914400" cy="236220"/>
                <wp:effectExtent l="0" t="0" r="17780" b="1143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35D35" w:rsidRDefault="00E35D35" w:rsidP="00E35D35">
                            <w:r>
                              <w:t xml:space="preserve">Диаграмма </w:t>
                            </w:r>
                            <w:proofErr w:type="spellStart"/>
                            <w:r>
                              <w:t>Ганта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C45F7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82.35pt;margin-top:72.25pt;width:1in;height:18.6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" fillcolor="white [3201]" strokecolor="white [3212]" strokeweight=".5pt">
                <v:textbox>
                  <w:txbxContent>
                    <w:p w:rsidR="00E35D35" w:rsidRDefault="00E35D35" w:rsidP="00E35D35">
                      <w:r>
                        <w:t xml:space="preserve">Диаграмма </w:t>
                      </w:r>
                      <w:proofErr w:type="spellStart"/>
                      <w:r>
                        <w:t>Ганта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42AE230" wp14:editId="3C342B0C">
            <wp:simplePos x="0" y="0"/>
            <wp:positionH relativeFrom="margin">
              <wp:align>right</wp:align>
            </wp:positionH>
            <wp:positionV relativeFrom="paragraph">
              <wp:posOffset>1245235</wp:posOffset>
            </wp:positionV>
            <wp:extent cx="5940425" cy="1472565"/>
            <wp:effectExtent l="0" t="0" r="317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ганта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Подготовка к защите.</w:t>
      </w:r>
    </w:p>
    <w:p w:rsidR="00A40D68" w:rsidRDefault="00A40D68"/>
    <w:p w:rsidR="00E35D35" w:rsidRDefault="00E35D35"/>
    <w:p w:rsidR="00E35D35" w:rsidRDefault="00E35D35"/>
    <w:p w:rsidR="00E35D35" w:rsidRDefault="00E35D35"/>
    <w:p w:rsidR="00E35D35" w:rsidRDefault="00E35D35"/>
    <w:p w:rsidR="00E35D35" w:rsidRDefault="00E35D35"/>
    <w:p w:rsidR="00E35D35" w:rsidRDefault="00E35D35"/>
    <w:p w:rsidR="00E35D35" w:rsidRDefault="00E35D35" w:rsidP="00E35D35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35D35" w:rsidRDefault="00E35D35" w:rsidP="00E35D35"/>
    <w:p w:rsidR="00E35D35" w:rsidRDefault="00E35D35" w:rsidP="00E35D35"/>
    <w:p w:rsidR="00E35D35" w:rsidRDefault="00E35D35" w:rsidP="00E35D35">
      <w:pPr>
        <w:pStyle w:val="1"/>
      </w:pPr>
      <w:r>
        <w:t>ТЗ</w:t>
      </w:r>
    </w:p>
    <w:p w:rsidR="00E35D35" w:rsidRDefault="00E35D35" w:rsidP="00E35D35">
      <w:pPr>
        <w:pStyle w:val="a6"/>
        <w:numPr>
          <w:ilvl w:val="0"/>
          <w:numId w:val="2"/>
        </w:numPr>
      </w:pPr>
      <w:r>
        <w:t>Стрельба (на пробел).</w:t>
      </w:r>
    </w:p>
    <w:p w:rsidR="00E35D35" w:rsidRDefault="00E35D35" w:rsidP="00E35D35">
      <w:pPr>
        <w:pStyle w:val="a6"/>
        <w:numPr>
          <w:ilvl w:val="0"/>
          <w:numId w:val="2"/>
        </w:numPr>
      </w:pPr>
      <w:r>
        <w:t xml:space="preserve">Перемещение (на </w:t>
      </w:r>
      <w:r>
        <w:rPr>
          <w:lang w:val="en-US"/>
        </w:rPr>
        <w:t>WASD)</w:t>
      </w:r>
      <w:r>
        <w:t>.</w:t>
      </w:r>
    </w:p>
    <w:p w:rsidR="00E35D35" w:rsidRDefault="00E35D35" w:rsidP="00E35D35">
      <w:pPr>
        <w:pStyle w:val="a6"/>
        <w:numPr>
          <w:ilvl w:val="0"/>
          <w:numId w:val="2"/>
        </w:numPr>
      </w:pPr>
      <w:r>
        <w:t>Столкновение с препятствиями.</w:t>
      </w:r>
    </w:p>
    <w:p w:rsidR="00E35D35" w:rsidRDefault="00E35D35" w:rsidP="00E35D35">
      <w:pPr>
        <w:pStyle w:val="a6"/>
        <w:numPr>
          <w:ilvl w:val="0"/>
          <w:numId w:val="2"/>
        </w:numPr>
      </w:pPr>
      <w:r>
        <w:t>Логика движения врагов и их стрельбы.</w:t>
      </w:r>
    </w:p>
    <w:p w:rsidR="00E35D35" w:rsidRDefault="00E35D35" w:rsidP="00E35D35">
      <w:pPr>
        <w:pStyle w:val="a6"/>
        <w:numPr>
          <w:ilvl w:val="0"/>
          <w:numId w:val="2"/>
        </w:numPr>
      </w:pPr>
      <w:r>
        <w:t>Функция перезарядки (задержка стрельбы).</w:t>
      </w:r>
    </w:p>
    <w:p w:rsidR="00E35D35" w:rsidRDefault="00E35D35" w:rsidP="00E35D35">
      <w:pPr>
        <w:pStyle w:val="a6"/>
        <w:numPr>
          <w:ilvl w:val="0"/>
          <w:numId w:val="2"/>
        </w:numPr>
      </w:pPr>
      <w:r>
        <w:t>Счетчик очков за убитых врагов.</w:t>
      </w:r>
    </w:p>
    <w:p w:rsidR="00E35D35" w:rsidRDefault="00E35D35" w:rsidP="00E35D35">
      <w:pPr>
        <w:pStyle w:val="a6"/>
        <w:numPr>
          <w:ilvl w:val="0"/>
          <w:numId w:val="2"/>
        </w:numPr>
      </w:pPr>
      <w:r>
        <w:t>Логика окончания игры (окна окончания).</w:t>
      </w:r>
    </w:p>
    <w:p w:rsidR="00E35D35" w:rsidRPr="00E35D35" w:rsidRDefault="00E35D35" w:rsidP="00E35D35">
      <w:pPr>
        <w:pStyle w:val="a6"/>
        <w:numPr>
          <w:ilvl w:val="0"/>
          <w:numId w:val="2"/>
        </w:numPr>
      </w:pPr>
      <w:r>
        <w:t xml:space="preserve">Перезапуск игры (на </w:t>
      </w:r>
      <w:r>
        <w:rPr>
          <w:lang w:val="en-US"/>
        </w:rPr>
        <w:t>R)</w:t>
      </w:r>
      <w:r>
        <w:t>.</w:t>
      </w:r>
    </w:p>
    <w:p w:rsidR="00E35D35" w:rsidRPr="00E35D35" w:rsidRDefault="00E35D35" w:rsidP="00E35D35">
      <w:pPr>
        <w:pStyle w:val="a6"/>
        <w:numPr>
          <w:ilvl w:val="0"/>
          <w:numId w:val="2"/>
        </w:numPr>
      </w:pPr>
      <w:r>
        <w:t>Логика смерти врагов и персонажа (замена картинки).</w:t>
      </w:r>
      <w:bookmarkStart w:id="0" w:name="_GoBack"/>
      <w:bookmarkEnd w:id="0"/>
    </w:p>
    <w:sectPr w:rsidR="00E35D35" w:rsidRPr="00E35D35" w:rsidSect="00C731CD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445904"/>
      <w:docPartObj>
        <w:docPartGallery w:val="Page Numbers (Bottom of Page)"/>
        <w:docPartUnique/>
      </w:docPartObj>
    </w:sdtPr>
    <w:sdtEndPr/>
    <w:sdtContent>
      <w:p w:rsidR="00C731CD" w:rsidRDefault="00E35D35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C731CD" w:rsidRDefault="00E35D35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A7985"/>
    <w:multiLevelType w:val="hybridMultilevel"/>
    <w:tmpl w:val="6C32599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E72252"/>
    <w:multiLevelType w:val="hybridMultilevel"/>
    <w:tmpl w:val="D7741D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29B"/>
    <w:rsid w:val="009A229B"/>
    <w:rsid w:val="00A40D68"/>
    <w:rsid w:val="00E3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71627"/>
  <w15:chartTrackingRefBased/>
  <w15:docId w15:val="{BD46A7A1-A006-4D85-B86B-D109BD11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D35"/>
  </w:style>
  <w:style w:type="paragraph" w:styleId="1">
    <w:name w:val="heading 1"/>
    <w:basedOn w:val="a"/>
    <w:next w:val="a"/>
    <w:link w:val="10"/>
    <w:uiPriority w:val="9"/>
    <w:qFormat/>
    <w:rsid w:val="00E35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E35D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E35D35"/>
  </w:style>
  <w:style w:type="paragraph" w:styleId="a5">
    <w:name w:val="TOC Heading"/>
    <w:basedOn w:val="1"/>
    <w:next w:val="a"/>
    <w:uiPriority w:val="39"/>
    <w:unhideWhenUsed/>
    <w:qFormat/>
    <w:rsid w:val="00E35D35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E35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05331-CAF4-4FD1-9E4E-CEDB1F77C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Lastochkin</dc:creator>
  <cp:keywords/>
  <dc:description/>
  <cp:lastModifiedBy>Nikita Lastochkin</cp:lastModifiedBy>
  <cp:revision>2</cp:revision>
  <dcterms:created xsi:type="dcterms:W3CDTF">2023-02-19T15:02:00Z</dcterms:created>
  <dcterms:modified xsi:type="dcterms:W3CDTF">2023-02-19T15:09:00Z</dcterms:modified>
</cp:coreProperties>
</file>