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XSpec="center" w:tblpY="1372"/>
        <w:tblW w:w="1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8"/>
      </w:tblGrid>
      <w:tr w:rsidR="002318AC" w14:paraId="191A8EB8" w14:textId="77777777" w:rsidTr="00983325">
        <w:trPr>
          <w:trHeight w:hRule="exact" w:val="1418"/>
        </w:trPr>
        <w:tc>
          <w:tcPr>
            <w:tcW w:w="11908" w:type="dxa"/>
            <w:vAlign w:val="center"/>
          </w:tcPr>
          <w:p w14:paraId="57314B17" w14:textId="3BF5D24E" w:rsidR="002318AC" w:rsidRDefault="00504B3D" w:rsidP="00430493">
            <w:pPr>
              <w:jc w:val="center"/>
            </w:pPr>
            <w:r>
              <w:rPr>
                <w:noProof/>
                <w:lang w:val="fr-FR" w:eastAsia="fr-FR"/>
              </w:rPr>
              <w:drawing>
                <wp:inline distT="0" distB="0" distL="0" distR="0" wp14:anchorId="6091CA35" wp14:editId="69EE69FA">
                  <wp:extent cx="3221990" cy="900430"/>
                  <wp:effectExtent l="0" t="0" r="0" b="0"/>
                  <wp:docPr id="6" name="Image 6" descr="Une image contenant dessin, fl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1990" cy="900430"/>
                          </a:xfrm>
                          <a:prstGeom prst="rect">
                            <a:avLst/>
                          </a:prstGeom>
                        </pic:spPr>
                      </pic:pic>
                    </a:graphicData>
                  </a:graphic>
                </wp:inline>
              </w:drawing>
            </w:r>
          </w:p>
        </w:tc>
      </w:tr>
      <w:tr w:rsidR="00983325" w14:paraId="5FFEB441" w14:textId="77777777" w:rsidTr="00983325">
        <w:trPr>
          <w:trHeight w:hRule="exact" w:val="284"/>
        </w:trPr>
        <w:tc>
          <w:tcPr>
            <w:tcW w:w="11908" w:type="dxa"/>
            <w:vAlign w:val="center"/>
          </w:tcPr>
          <w:p w14:paraId="6B9F7955" w14:textId="77777777" w:rsidR="00983325" w:rsidRDefault="00983325" w:rsidP="00430493">
            <w:pPr>
              <w:jc w:val="center"/>
              <w:rPr>
                <w:noProof/>
              </w:rPr>
            </w:pPr>
          </w:p>
        </w:tc>
      </w:tr>
    </w:tbl>
    <w:tbl>
      <w:tblPr>
        <w:tblStyle w:val="TableGrid"/>
        <w:tblW w:w="11908" w:type="dxa"/>
        <w:tblInd w:w="-1423" w:type="dxa"/>
        <w:tbl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insideH w:val="none" w:sz="0" w:space="0" w:color="auto"/>
          <w:insideV w:val="dotted" w:sz="4" w:space="0" w:color="D9D9D9" w:themeColor="background1" w:themeShade="D9"/>
        </w:tblBorders>
        <w:tblLayout w:type="fixed"/>
        <w:tblCellMar>
          <w:left w:w="0" w:type="dxa"/>
          <w:right w:w="0" w:type="dxa"/>
        </w:tblCellMar>
        <w:tblLook w:val="04A0" w:firstRow="1" w:lastRow="0" w:firstColumn="1" w:lastColumn="0" w:noHBand="0" w:noVBand="1"/>
      </w:tblPr>
      <w:tblGrid>
        <w:gridCol w:w="11908"/>
      </w:tblGrid>
      <w:tr w:rsidR="002318AC" w14:paraId="58340D01" w14:textId="77777777" w:rsidTr="00983325">
        <w:trPr>
          <w:trHeight w:hRule="exact" w:val="2835"/>
        </w:trPr>
        <w:sdt>
          <w:sdtPr>
            <w:alias w:val="Image d'illustration de la thématique 1 (l=21 cm ; h=5 cm)"/>
            <w:tag w:val="Image d'illustration de la thématique 1"/>
            <w:id w:val="952747079"/>
            <w:picture/>
          </w:sdtPr>
          <w:sdtEndPr/>
          <w:sdtContent>
            <w:tc>
              <w:tcPr>
                <w:tcW w:w="11908" w:type="dxa"/>
                <w:vAlign w:val="center"/>
              </w:tcPr>
              <w:p w14:paraId="2CD09014" w14:textId="558BD706" w:rsidR="002318AC" w:rsidRDefault="001649BC" w:rsidP="00943161">
                <w:pPr>
                  <w:jc w:val="center"/>
                </w:pPr>
                <w:r>
                  <w:rPr>
                    <w:noProof/>
                    <w:lang w:val="fr-FR" w:eastAsia="fr-FR"/>
                  </w:rPr>
                  <w:drawing>
                    <wp:inline distT="0" distB="0" distL="0" distR="0" wp14:anchorId="70C4EEA6" wp14:editId="548BC78B">
                      <wp:extent cx="3362500" cy="1800000"/>
                      <wp:effectExtent l="0" t="0" r="0" b="0"/>
                      <wp:docPr id="8" name="Image 8" descr="Une image contenant intérieur, jouet, assis, pet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intérieur, jouet, assis, petit&#10;&#10;Description générée automatiquement"/>
                              <pic:cNvPicPr/>
                            </pic:nvPicPr>
                            <pic:blipFill rotWithShape="1">
                              <a:blip r:embed="rId9" cstate="print">
                                <a:extLst>
                                  <a:ext uri="{28A0092B-C50C-407E-A947-70E740481C1C}">
                                    <a14:useLocalDpi xmlns:a14="http://schemas.microsoft.com/office/drawing/2010/main" val="0"/>
                                  </a:ext>
                                </a:extLst>
                              </a:blip>
                              <a:srcRect l="-453" t="11159" r="453" b="-377"/>
                              <a:stretch/>
                            </pic:blipFill>
                            <pic:spPr bwMode="auto">
                              <a:xfrm>
                                <a:off x="0" y="0"/>
                                <a:ext cx="3362500" cy="1800000"/>
                              </a:xfrm>
                              <a:prstGeom prst="rect">
                                <a:avLst/>
                              </a:prstGeom>
                              <a:ln>
                                <a:noFill/>
                              </a:ln>
                              <a:extLst>
                                <a:ext uri="{53640926-AAD7-44D8-BBD7-CCE9431645EC}">
                                  <a14:shadowObscured xmlns:a14="http://schemas.microsoft.com/office/drawing/2010/main"/>
                                </a:ext>
                              </a:extLst>
                            </pic:spPr>
                          </pic:pic>
                        </a:graphicData>
                      </a:graphic>
                    </wp:inline>
                  </w:drawing>
                </w:r>
              </w:p>
            </w:tc>
          </w:sdtContent>
        </w:sdt>
      </w:tr>
    </w:tbl>
    <w:p w14:paraId="5FE3D2FA" w14:textId="77777777" w:rsidR="00D56EB6" w:rsidRDefault="00D56EB6"/>
    <w:tbl>
      <w:tblPr>
        <w:tblStyle w:val="TableGrid"/>
        <w:tblW w:w="0" w:type="auto"/>
        <w:tblBorders>
          <w:top w:val="single" w:sz="12" w:space="0" w:color="auto"/>
          <w:left w:val="none" w:sz="0" w:space="0" w:color="auto"/>
          <w:bottom w:val="single" w:sz="12" w:space="0" w:color="auto"/>
          <w:right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9072"/>
      </w:tblGrid>
      <w:tr w:rsidR="00D52D87" w14:paraId="1163D517" w14:textId="77777777" w:rsidTr="008E3B4E">
        <w:sdt>
          <w:sdtPr>
            <w:rPr>
              <w:rStyle w:val="protocolesous-thmatiques"/>
            </w:rPr>
            <w:alias w:val="Sous-thématiques 1"/>
            <w:tag w:val="Sous-thématique(s) 2. Ex. : Les robots, Les ondes, etc."/>
            <w:id w:val="-1221585950"/>
            <w:placeholder>
              <w:docPart w:val="ED6C23937C094516942015F5AFC1995E"/>
            </w:placeholder>
            <w:text/>
          </w:sdtPr>
          <w:sdtEndPr>
            <w:rPr>
              <w:rStyle w:val="DefaultParagraphFont"/>
              <w:rFonts w:asciiTheme="minorHAnsi" w:hAnsiTheme="minorHAnsi"/>
              <w:sz w:val="22"/>
            </w:rPr>
          </w:sdtEndPr>
          <w:sdtContent>
            <w:tc>
              <w:tcPr>
                <w:tcW w:w="10466" w:type="dxa"/>
                <w:vAlign w:val="center"/>
              </w:tcPr>
              <w:p w14:paraId="22B83F5F" w14:textId="2902A8B3" w:rsidR="00D52D87" w:rsidRDefault="00B47242" w:rsidP="00A458EE">
                <w:pPr>
                  <w:jc w:val="both"/>
                </w:pPr>
                <w:r>
                  <w:rPr>
                    <w:rStyle w:val="protocolesous-thmatiques"/>
                  </w:rPr>
                  <w:t>Apprentissage automatique</w:t>
                </w:r>
              </w:p>
            </w:tc>
          </w:sdtContent>
        </w:sdt>
      </w:tr>
    </w:tbl>
    <w:p w14:paraId="3DF281F6" w14:textId="77777777" w:rsidR="00943888" w:rsidRDefault="00943888" w:rsidP="00A458EE">
      <w:pPr>
        <w:jc w:val="both"/>
      </w:pPr>
    </w:p>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top w:w="28" w:type="dxa"/>
          <w:left w:w="0" w:type="dxa"/>
          <w:bottom w:w="28" w:type="dxa"/>
          <w:right w:w="142" w:type="dxa"/>
        </w:tblCellMar>
        <w:tblLook w:val="04A0" w:firstRow="1" w:lastRow="0" w:firstColumn="1" w:lastColumn="0" w:noHBand="0" w:noVBand="1"/>
      </w:tblPr>
      <w:tblGrid>
        <w:gridCol w:w="9072"/>
      </w:tblGrid>
      <w:tr w:rsidR="00763666" w14:paraId="48D5C838" w14:textId="77777777" w:rsidTr="00B973B9">
        <w:sdt>
          <w:sdtPr>
            <w:rPr>
              <w:rStyle w:val="protocolesous-thmatiques"/>
            </w:rPr>
            <w:alias w:val="Tranche d'âge"/>
            <w:tag w:val="Sous-thématique(s) 2. Ex. : Les robots, Les ondes, etc."/>
            <w:id w:val="-57637876"/>
            <w:placeholder>
              <w:docPart w:val="2FBD47849FD2488FAD3BDFA4576DE9FE"/>
            </w:placeholder>
            <w:text/>
          </w:sdtPr>
          <w:sdtEndPr>
            <w:rPr>
              <w:rStyle w:val="DefaultParagraphFont"/>
              <w:rFonts w:asciiTheme="minorHAnsi" w:hAnsiTheme="minorHAnsi"/>
              <w:sz w:val="22"/>
            </w:rPr>
          </w:sdtEndPr>
          <w:sdtContent>
            <w:tc>
              <w:tcPr>
                <w:tcW w:w="10456" w:type="dxa"/>
                <w:vAlign w:val="center"/>
              </w:tcPr>
              <w:p w14:paraId="1B709376" w14:textId="40A2E754" w:rsidR="00763666" w:rsidRDefault="0049700E" w:rsidP="00A458EE">
                <w:pPr>
                  <w:jc w:val="both"/>
                </w:pPr>
                <w:r w:rsidRPr="0049700E">
                  <w:rPr>
                    <w:rStyle w:val="protocolesous-thmatiques"/>
                  </w:rPr>
                  <w:t>Age</w:t>
                </w:r>
                <w:r w:rsidRPr="0049700E">
                  <w:rPr>
                    <w:rStyle w:val="protocolesous-thmatiques"/>
                    <w:rFonts w:ascii="Calibri" w:hAnsi="Calibri" w:cs="Calibri"/>
                  </w:rPr>
                  <w:t> </w:t>
                </w:r>
                <w:r w:rsidRPr="0049700E">
                  <w:rPr>
                    <w:rStyle w:val="protocolesous-thmatiques"/>
                  </w:rPr>
                  <w:t xml:space="preserve">: </w:t>
                </w:r>
                <w:r>
                  <w:rPr>
                    <w:rStyle w:val="protocolesous-thmatiques"/>
                  </w:rPr>
                  <w:t>8-1</w:t>
                </w:r>
                <w:r w:rsidR="00B47242">
                  <w:rPr>
                    <w:rStyle w:val="protocolesous-thmatiques"/>
                  </w:rPr>
                  <w:t>8</w:t>
                </w:r>
                <w:r>
                  <w:rPr>
                    <w:rStyle w:val="protocolesous-thmatiques"/>
                  </w:rPr>
                  <w:t xml:space="preserve"> ans</w:t>
                </w:r>
              </w:p>
            </w:tc>
          </w:sdtContent>
        </w:sdt>
      </w:tr>
    </w:tbl>
    <w:p w14:paraId="4E737902" w14:textId="13400E27" w:rsidR="00FB19A1" w:rsidRDefault="00643843" w:rsidP="00A5246B">
      <w:pPr>
        <w:jc w:val="both"/>
      </w:pPr>
      <w:r>
        <w:t xml:space="preserve"> </w:t>
      </w:r>
    </w:p>
    <w:sdt>
      <w:sdtPr>
        <w:rPr>
          <w:rStyle w:val="protocoletitre-sance"/>
          <w:color w:val="78368C"/>
        </w:rPr>
        <w:alias w:val="n° et titre de la séance"/>
        <w:tag w:val="n° et titre de la séance"/>
        <w:id w:val="-1642494187"/>
        <w:placeholder>
          <w:docPart w:val="5A82A83256B24D70B7BB69E13EEBBD4C"/>
        </w:placeholder>
        <w:text/>
      </w:sdtPr>
      <w:sdtEndPr>
        <w:rPr>
          <w:rStyle w:val="protocoletitre-sance"/>
        </w:rPr>
      </w:sdtEndPr>
      <w:sdtContent>
        <w:p w14:paraId="00CBEF87" w14:textId="5FFCAC67" w:rsidR="009051A9" w:rsidRDefault="00071326" w:rsidP="0049700E">
          <w:pPr>
            <w:spacing w:after="0"/>
            <w:jc w:val="both"/>
            <w:rPr>
              <w:rStyle w:val="protocoletitre-sance"/>
              <w:color w:val="78368C"/>
            </w:rPr>
          </w:pPr>
          <w:r>
            <w:rPr>
              <w:rStyle w:val="protocoletitre-sance"/>
              <w:color w:val="78368C"/>
            </w:rPr>
            <w:t>Comment les machines apprennent ? Jeux de données et prédictions</w:t>
          </w:r>
        </w:p>
      </w:sdtContent>
    </w:sdt>
    <w:p w14:paraId="41C92D37" w14:textId="77777777" w:rsidR="00240DF6" w:rsidRDefault="00240DF6" w:rsidP="00E916D6">
      <w:pPr>
        <w:jc w:val="both"/>
        <w:rPr>
          <w:rStyle w:val="protocoleobjectif"/>
          <w:color w:val="78368C"/>
        </w:rPr>
      </w:pPr>
    </w:p>
    <w:p w14:paraId="2F8ADF4F" w14:textId="77777777" w:rsidR="00240DF6" w:rsidRDefault="00E916D6" w:rsidP="00E916D6">
      <w:pPr>
        <w:jc w:val="both"/>
        <w:rPr>
          <w:rStyle w:val="protocoleobjectif"/>
          <w:color w:val="78368C"/>
        </w:rPr>
      </w:pPr>
      <w:r w:rsidRPr="00E916D6">
        <w:rPr>
          <w:rStyle w:val="protocoleobjectif"/>
          <w:color w:val="78368C"/>
        </w:rPr>
        <w:t>Objectifs</w:t>
      </w:r>
      <w:r w:rsidR="00E85F7A">
        <w:rPr>
          <w:rStyle w:val="protocoleobjectif"/>
          <w:color w:val="78368C"/>
        </w:rPr>
        <w:t xml:space="preserve"> </w:t>
      </w:r>
      <w:r w:rsidRPr="00E916D6">
        <w:rPr>
          <w:rStyle w:val="protocoleobjectif"/>
          <w:color w:val="78368C"/>
        </w:rPr>
        <w:t xml:space="preserve">: </w:t>
      </w:r>
    </w:p>
    <w:p w14:paraId="21769C1A" w14:textId="0CB452DA" w:rsidR="00C645AB" w:rsidRPr="00C10C7B" w:rsidRDefault="00C645AB" w:rsidP="00C10C7B">
      <w:pPr>
        <w:pStyle w:val="ListParagraph"/>
        <w:numPr>
          <w:ilvl w:val="0"/>
          <w:numId w:val="20"/>
        </w:numPr>
        <w:spacing w:after="0"/>
        <w:jc w:val="both"/>
        <w:rPr>
          <w:rStyle w:val="protocoleobjectif"/>
          <w:color w:val="78368C"/>
        </w:rPr>
      </w:pPr>
      <w:r>
        <w:rPr>
          <w:rStyle w:val="protocoleobjectif"/>
          <w:color w:val="78368C"/>
        </w:rPr>
        <w:t>Introduire l’apprentissage automatique</w:t>
      </w:r>
      <w:r w:rsidR="00C10C7B">
        <w:rPr>
          <w:rStyle w:val="protocoleobjectif"/>
          <w:color w:val="78368C"/>
        </w:rPr>
        <w:t xml:space="preserve"> et connaître ses trois composantes clés : le</w:t>
      </w:r>
      <w:r w:rsidR="005949E9" w:rsidRPr="00C10C7B">
        <w:rPr>
          <w:rStyle w:val="protocoleobjectif"/>
          <w:color w:val="78368C"/>
        </w:rPr>
        <w:t xml:space="preserve"> jeu de données</w:t>
      </w:r>
      <w:r w:rsidR="00C10C7B">
        <w:rPr>
          <w:rStyle w:val="protocoleobjectif"/>
          <w:color w:val="78368C"/>
        </w:rPr>
        <w:t>, l’algorithme et la</w:t>
      </w:r>
      <w:r w:rsidR="005949E9" w:rsidRPr="00C10C7B">
        <w:rPr>
          <w:rStyle w:val="protocoleobjectif"/>
          <w:color w:val="78368C"/>
        </w:rPr>
        <w:t xml:space="preserve"> prédiction</w:t>
      </w:r>
    </w:p>
    <w:p w14:paraId="7400668F" w14:textId="17518BCE" w:rsidR="00D07D7F" w:rsidRPr="00EA39B0" w:rsidRDefault="00D07D7F" w:rsidP="00EA39B0">
      <w:pPr>
        <w:pStyle w:val="ListParagraph"/>
        <w:numPr>
          <w:ilvl w:val="0"/>
          <w:numId w:val="20"/>
        </w:numPr>
        <w:spacing w:after="0"/>
        <w:jc w:val="both"/>
        <w:rPr>
          <w:rStyle w:val="protocoleobjectif"/>
          <w:color w:val="78368C"/>
        </w:rPr>
      </w:pPr>
      <w:r w:rsidRPr="00D07D7F">
        <w:rPr>
          <w:rStyle w:val="protocoleobjectif"/>
          <w:color w:val="78368C"/>
        </w:rPr>
        <w:t>Reconnaître les systèmes d'IA dans la vie quotidienne et être capable de raisonner sur la prédiction d'un système d'IA et les ensembles de données potentiels que le système d'IA utilise.</w:t>
      </w:r>
    </w:p>
    <w:p w14:paraId="13549763" w14:textId="77777777" w:rsidR="00EA39B0" w:rsidRDefault="00EA39B0" w:rsidP="001B6092">
      <w:pPr>
        <w:spacing w:after="0"/>
        <w:jc w:val="both"/>
        <w:rPr>
          <w:rFonts w:ascii="Space Grotesk" w:hAnsi="Space Grotesk"/>
          <w:b/>
          <w:bCs/>
          <w:noProof/>
          <w:sz w:val="24"/>
          <w:szCs w:val="24"/>
        </w:rPr>
      </w:pPr>
    </w:p>
    <w:tbl>
      <w:tblPr>
        <w:tblStyle w:val="TableGrid"/>
        <w:tblW w:w="0" w:type="auto"/>
        <w:tblBorders>
          <w:top w:val="single" w:sz="4" w:space="0" w:color="78368C"/>
          <w:left w:val="single" w:sz="4" w:space="0" w:color="78368C"/>
          <w:bottom w:val="single" w:sz="4" w:space="0" w:color="78368C"/>
          <w:right w:val="single" w:sz="4" w:space="0" w:color="78368C"/>
          <w:insideH w:val="single" w:sz="4" w:space="0" w:color="4F81BD" w:themeColor="accent1"/>
          <w:insideV w:val="single" w:sz="4" w:space="0" w:color="4F81BD" w:themeColor="accent1"/>
        </w:tblBorders>
        <w:tblCellMar>
          <w:top w:w="85" w:type="dxa"/>
          <w:bottom w:w="85" w:type="dxa"/>
        </w:tblCellMar>
        <w:tblLook w:val="04A0" w:firstRow="1" w:lastRow="0" w:firstColumn="1" w:lastColumn="0" w:noHBand="0" w:noVBand="1"/>
      </w:tblPr>
      <w:tblGrid>
        <w:gridCol w:w="9062"/>
      </w:tblGrid>
      <w:tr w:rsidR="00176E49" w14:paraId="1F7D7CC3" w14:textId="77777777" w:rsidTr="00E916D6">
        <w:tc>
          <w:tcPr>
            <w:tcW w:w="9062" w:type="dxa"/>
          </w:tcPr>
          <w:p w14:paraId="5268F4A0" w14:textId="0C23778D" w:rsidR="00176E49" w:rsidRPr="001776CF" w:rsidRDefault="00176E49" w:rsidP="00EF6705">
            <w:pPr>
              <w:jc w:val="both"/>
              <w:rPr>
                <w:color w:val="4F81BD" w:themeColor="accent1"/>
              </w:rPr>
            </w:pPr>
            <w:r>
              <w:rPr>
                <w:rFonts w:ascii="Space Grotesk SemiBold" w:hAnsi="Space Grotesk SemiBold"/>
              </w:rPr>
              <w:t>Notions abordées</w:t>
            </w:r>
            <w:r w:rsidRPr="000D1496">
              <w:rPr>
                <w:rFonts w:ascii="Calibri" w:hAnsi="Calibri" w:cs="Calibri"/>
              </w:rPr>
              <w:t> </w:t>
            </w:r>
            <w:r w:rsidRPr="000D1496">
              <w:rPr>
                <w:rFonts w:ascii="Space Grotesk SemiBold" w:hAnsi="Space Grotesk SemiBold"/>
              </w:rPr>
              <w:t>:</w:t>
            </w:r>
            <w:r>
              <w:t xml:space="preserve"> </w:t>
            </w:r>
            <w:sdt>
              <w:sdtPr>
                <w:rPr>
                  <w:rStyle w:val="protocoletexte"/>
                </w:rPr>
                <w:alias w:val="Notions abordées"/>
                <w:tag w:val="Notions abordées"/>
                <w:id w:val="1307980452"/>
                <w:placeholder>
                  <w:docPart w:val="02E01576B2EB4242982AFCC0DCA9EF81"/>
                </w:placeholder>
              </w:sdtPr>
              <w:sdtEndPr>
                <w:rPr>
                  <w:rStyle w:val="DefaultParagraphFont"/>
                </w:rPr>
              </w:sdtEndPr>
              <w:sdtContent>
                <w:r w:rsidR="003C1879">
                  <w:rPr>
                    <w:rStyle w:val="protocoletexte"/>
                  </w:rPr>
                  <w:t>Apprentissage automatique, jeux de données, algorithmes, prédictions</w:t>
                </w:r>
              </w:sdtContent>
            </w:sdt>
          </w:p>
        </w:tc>
      </w:tr>
    </w:tbl>
    <w:p w14:paraId="2C280821" w14:textId="700721F6" w:rsidR="00176E49" w:rsidRDefault="00176E49" w:rsidP="00176E49">
      <w:pPr>
        <w:spacing w:after="0"/>
        <w:jc w:val="both"/>
        <w:rPr>
          <w:rFonts w:ascii="Space Grotesk" w:hAnsi="Space Grotesk"/>
          <w:noProof/>
          <w:sz w:val="24"/>
          <w:szCs w:val="24"/>
        </w:rPr>
      </w:pPr>
    </w:p>
    <w:tbl>
      <w:tblPr>
        <w:tblStyle w:val="TableGrid"/>
        <w:tblW w:w="0" w:type="auto"/>
        <w:tblBorders>
          <w:top w:val="single" w:sz="4" w:space="0" w:color="95C23D"/>
          <w:left w:val="single" w:sz="4" w:space="0" w:color="95C23D"/>
          <w:bottom w:val="single" w:sz="4" w:space="0" w:color="95C23D"/>
          <w:right w:val="single" w:sz="4" w:space="0" w:color="95C23D"/>
          <w:insideH w:val="single" w:sz="4" w:space="0" w:color="95C23D"/>
          <w:insideV w:val="single" w:sz="4" w:space="0" w:color="95C23D"/>
        </w:tblBorders>
        <w:tblLook w:val="04A0" w:firstRow="1" w:lastRow="0" w:firstColumn="1" w:lastColumn="0" w:noHBand="0" w:noVBand="1"/>
      </w:tblPr>
      <w:tblGrid>
        <w:gridCol w:w="9062"/>
      </w:tblGrid>
      <w:tr w:rsidR="003A3AFC" w14:paraId="6EB96341" w14:textId="77777777" w:rsidTr="00AD4925">
        <w:tc>
          <w:tcPr>
            <w:tcW w:w="10456" w:type="dxa"/>
          </w:tcPr>
          <w:p w14:paraId="36871782" w14:textId="77777777" w:rsidR="003A3AFC" w:rsidRDefault="003A3AFC" w:rsidP="003A3AFC">
            <w:pPr>
              <w:pStyle w:val="ListParagraph"/>
              <w:rPr>
                <w:rFonts w:ascii="Space Grotesk" w:hAnsi="Space Grotesk"/>
              </w:rPr>
            </w:pPr>
          </w:p>
          <w:p w14:paraId="6369FD02" w14:textId="3BF65E0C" w:rsidR="00506C8F" w:rsidRPr="00174BF1" w:rsidRDefault="003A3AFC" w:rsidP="00174BF1">
            <w:pPr>
              <w:pStyle w:val="ListParagraph"/>
              <w:numPr>
                <w:ilvl w:val="0"/>
                <w:numId w:val="7"/>
              </w:numPr>
              <w:rPr>
                <w:rFonts w:ascii="Space Grotesk" w:hAnsi="Space Grotesk"/>
              </w:rPr>
            </w:pPr>
            <w:r w:rsidRPr="00CD182D">
              <w:rPr>
                <w:rFonts w:ascii="Space Grotesk" w:hAnsi="Space Grotesk"/>
                <w:b/>
                <w:bCs/>
              </w:rPr>
              <w:t>Phase 1</w:t>
            </w:r>
            <w:r>
              <w:rPr>
                <w:rFonts w:ascii="Calibri" w:hAnsi="Calibri" w:cs="Calibri"/>
              </w:rPr>
              <w:t> </w:t>
            </w:r>
            <w:r>
              <w:rPr>
                <w:rFonts w:ascii="Space Grotesk" w:hAnsi="Space Grotesk"/>
              </w:rPr>
              <w:t xml:space="preserve">: </w:t>
            </w:r>
            <w:r w:rsidR="00B87172">
              <w:rPr>
                <w:rFonts w:ascii="Space Grotesk" w:hAnsi="Space Grotesk"/>
              </w:rPr>
              <w:t>Découvrir les éléments clefs de</w:t>
            </w:r>
            <w:r w:rsidR="003C1879" w:rsidRPr="003C1879">
              <w:rPr>
                <w:rFonts w:ascii="Space Grotesk" w:hAnsi="Space Grotesk"/>
              </w:rPr>
              <w:t xml:space="preserve"> l'apprentissage automatique</w:t>
            </w:r>
            <w:r w:rsidR="003C1879">
              <w:rPr>
                <w:rFonts w:ascii="Space Grotesk" w:hAnsi="Space Grotesk"/>
              </w:rPr>
              <w:t xml:space="preserve"> </w:t>
            </w:r>
            <w:r w:rsidR="00B87172">
              <w:rPr>
                <w:rFonts w:ascii="Space Grotesk" w:hAnsi="Space Grotesk"/>
              </w:rPr>
              <w:t xml:space="preserve">(jeux de données, algorithme et prédictions) </w:t>
            </w:r>
            <w:r w:rsidR="00CD182D">
              <w:rPr>
                <w:rFonts w:ascii="Space Grotesk" w:hAnsi="Space Grotesk"/>
              </w:rPr>
              <w:t xml:space="preserve">avec le jeu du </w:t>
            </w:r>
            <w:proofErr w:type="spellStart"/>
            <w:r w:rsidR="00CD182D">
              <w:rPr>
                <w:rFonts w:ascii="Space Grotesk" w:hAnsi="Space Grotesk"/>
              </w:rPr>
              <w:t>Pictionary</w:t>
            </w:r>
            <w:proofErr w:type="spellEnd"/>
            <w:r w:rsidR="00CD182D">
              <w:rPr>
                <w:rFonts w:ascii="Space Grotesk" w:hAnsi="Space Grotesk"/>
              </w:rPr>
              <w:t>.</w:t>
            </w:r>
          </w:p>
          <w:p w14:paraId="782E4A10" w14:textId="74F4A7D2" w:rsidR="00506C8F" w:rsidRPr="00174BF1" w:rsidRDefault="00430892" w:rsidP="00506C8F">
            <w:pPr>
              <w:pStyle w:val="ListParagraph"/>
              <w:numPr>
                <w:ilvl w:val="0"/>
                <w:numId w:val="7"/>
              </w:numPr>
              <w:rPr>
                <w:rFonts w:ascii="Space Grotesk" w:hAnsi="Space Grotesk"/>
              </w:rPr>
            </w:pPr>
            <w:r w:rsidRPr="00CD182D">
              <w:rPr>
                <w:rFonts w:ascii="Space Grotesk" w:hAnsi="Space Grotesk"/>
                <w:b/>
                <w:bCs/>
              </w:rPr>
              <w:t>Phase 2</w:t>
            </w:r>
            <w:r>
              <w:rPr>
                <w:rFonts w:ascii="Calibri" w:hAnsi="Calibri" w:cs="Calibri"/>
              </w:rPr>
              <w:t> </w:t>
            </w:r>
            <w:r>
              <w:rPr>
                <w:rFonts w:ascii="Space Grotesk" w:hAnsi="Space Grotesk"/>
              </w:rPr>
              <w:t xml:space="preserve">: </w:t>
            </w:r>
            <w:r w:rsidR="003C1879">
              <w:rPr>
                <w:rFonts w:ascii="Space Grotesk" w:hAnsi="Space Grotesk"/>
              </w:rPr>
              <w:t>Expériment</w:t>
            </w:r>
            <w:r w:rsidR="00B87172">
              <w:rPr>
                <w:rFonts w:ascii="Space Grotesk" w:hAnsi="Space Grotesk"/>
              </w:rPr>
              <w:t>er l’apprentissage automatique</w:t>
            </w:r>
            <w:r w:rsidR="003C1879">
              <w:rPr>
                <w:rFonts w:ascii="Space Grotesk" w:hAnsi="Space Grotesk"/>
              </w:rPr>
              <w:t xml:space="preserve"> avec l’outil </w:t>
            </w:r>
            <w:hyperlink r:id="rId10" w:history="1">
              <w:r w:rsidR="003C1879" w:rsidRPr="001E0FB1">
                <w:rPr>
                  <w:rStyle w:val="Hyperlink"/>
                  <w:rFonts w:ascii="Space Grotesk" w:hAnsi="Space Grotesk"/>
                </w:rPr>
                <w:t>Quick</w:t>
              </w:r>
              <w:r w:rsidR="00B87172" w:rsidRPr="001E0FB1">
                <w:rPr>
                  <w:rStyle w:val="Hyperlink"/>
                  <w:rFonts w:ascii="Space Grotesk" w:hAnsi="Space Grotesk"/>
                </w:rPr>
                <w:t>,</w:t>
              </w:r>
              <w:r w:rsidR="003C1879" w:rsidRPr="001E0FB1">
                <w:rPr>
                  <w:rStyle w:val="Hyperlink"/>
                  <w:rFonts w:ascii="Space Grotesk" w:hAnsi="Space Grotesk"/>
                </w:rPr>
                <w:t xml:space="preserve"> </w:t>
              </w:r>
              <w:proofErr w:type="spellStart"/>
              <w:r w:rsidR="003C1879" w:rsidRPr="001E0FB1">
                <w:rPr>
                  <w:rStyle w:val="Hyperlink"/>
                  <w:rFonts w:ascii="Space Grotesk" w:hAnsi="Space Grotesk"/>
                </w:rPr>
                <w:t>Draw</w:t>
              </w:r>
              <w:proofErr w:type="spellEnd"/>
            </w:hyperlink>
            <w:r w:rsidR="00AD256F">
              <w:rPr>
                <w:rFonts w:ascii="Space Grotesk" w:hAnsi="Space Grotesk"/>
              </w:rPr>
              <w:t xml:space="preserve"> pour la reconnaissance d’images</w:t>
            </w:r>
            <w:r w:rsidR="003C1879">
              <w:rPr>
                <w:rFonts w:ascii="Space Grotesk" w:hAnsi="Space Grotesk"/>
              </w:rPr>
              <w:t>.</w:t>
            </w:r>
          </w:p>
          <w:p w14:paraId="69CFBAF9" w14:textId="54EE3AFD" w:rsidR="00430892" w:rsidRDefault="00430892" w:rsidP="00AD4925">
            <w:pPr>
              <w:pStyle w:val="ListParagraph"/>
              <w:numPr>
                <w:ilvl w:val="0"/>
                <w:numId w:val="7"/>
              </w:numPr>
              <w:rPr>
                <w:rFonts w:ascii="Space Grotesk" w:hAnsi="Space Grotesk"/>
              </w:rPr>
            </w:pPr>
            <w:r w:rsidRPr="00CD182D">
              <w:rPr>
                <w:rFonts w:ascii="Space Grotesk" w:hAnsi="Space Grotesk"/>
                <w:b/>
                <w:bCs/>
              </w:rPr>
              <w:t>Phase 3</w:t>
            </w:r>
            <w:r>
              <w:rPr>
                <w:rFonts w:ascii="Calibri" w:hAnsi="Calibri" w:cs="Calibri"/>
              </w:rPr>
              <w:t> </w:t>
            </w:r>
            <w:r>
              <w:rPr>
                <w:rFonts w:ascii="Space Grotesk" w:hAnsi="Space Grotesk"/>
              </w:rPr>
              <w:t xml:space="preserve">: </w:t>
            </w:r>
            <w:r w:rsidR="00E14CB1">
              <w:rPr>
                <w:rFonts w:ascii="Space Grotesk" w:hAnsi="Space Grotesk"/>
              </w:rPr>
              <w:t>J</w:t>
            </w:r>
            <w:r w:rsidR="00AD256F">
              <w:rPr>
                <w:rFonts w:ascii="Space Grotesk" w:hAnsi="Space Grotesk"/>
              </w:rPr>
              <w:t>ouer au</w:t>
            </w:r>
            <w:r w:rsidR="00E14CB1">
              <w:rPr>
                <w:rFonts w:ascii="Space Grotesk" w:hAnsi="Space Grotesk"/>
              </w:rPr>
              <w:t xml:space="preserve"> Bingo</w:t>
            </w:r>
            <w:r w:rsidR="00AD256F">
              <w:rPr>
                <w:rFonts w:ascii="Space Grotesk" w:hAnsi="Space Grotesk"/>
              </w:rPr>
              <w:t xml:space="preserve"> </w:t>
            </w:r>
            <w:r w:rsidR="000266A6">
              <w:rPr>
                <w:rFonts w:ascii="Space Grotesk" w:hAnsi="Space Grotesk"/>
              </w:rPr>
              <w:t xml:space="preserve">de l’IA </w:t>
            </w:r>
            <w:r w:rsidR="00AD256F">
              <w:rPr>
                <w:rFonts w:ascii="Space Grotesk" w:hAnsi="Space Grotesk"/>
              </w:rPr>
              <w:t>pour discuter des jeux de données et prédictions d’autres systèmes d’IA (Recomm</w:t>
            </w:r>
            <w:r w:rsidR="00297E37">
              <w:rPr>
                <w:rFonts w:ascii="Space Grotesk" w:hAnsi="Space Grotesk"/>
              </w:rPr>
              <w:t>a</w:t>
            </w:r>
            <w:r w:rsidR="00AD256F">
              <w:rPr>
                <w:rFonts w:ascii="Space Grotesk" w:hAnsi="Space Grotesk"/>
              </w:rPr>
              <w:t>ndation</w:t>
            </w:r>
            <w:r w:rsidR="00297E37">
              <w:rPr>
                <w:rFonts w:ascii="Space Grotesk" w:hAnsi="Space Grotesk"/>
              </w:rPr>
              <w:t xml:space="preserve"> sur </w:t>
            </w:r>
            <w:proofErr w:type="spellStart"/>
            <w:r w:rsidR="00297E37">
              <w:rPr>
                <w:rFonts w:ascii="Space Grotesk" w:hAnsi="Space Grotesk"/>
              </w:rPr>
              <w:t>Youtube</w:t>
            </w:r>
            <w:proofErr w:type="spellEnd"/>
            <w:r w:rsidR="00297E37">
              <w:rPr>
                <w:rFonts w:ascii="Space Grotesk" w:hAnsi="Space Grotesk"/>
              </w:rPr>
              <w:t>, publicité sur Instagram</w:t>
            </w:r>
            <w:r w:rsidR="00AD256F">
              <w:rPr>
                <w:rFonts w:ascii="Space Grotesk" w:hAnsi="Space Grotesk"/>
              </w:rPr>
              <w:t>, traduction automatique, prédictions météorologiques, etc..)</w:t>
            </w:r>
            <w:r w:rsidR="003C1879">
              <w:rPr>
                <w:rFonts w:ascii="Space Grotesk" w:hAnsi="Space Grotesk"/>
              </w:rPr>
              <w:t>.</w:t>
            </w:r>
          </w:p>
          <w:p w14:paraId="1AD16917" w14:textId="77777777" w:rsidR="003A3AFC" w:rsidRPr="00240DF6" w:rsidRDefault="003A3AFC" w:rsidP="00AD4925">
            <w:pPr>
              <w:pStyle w:val="ListParagraph"/>
              <w:rPr>
                <w:rFonts w:ascii="Space Grotesk" w:hAnsi="Space Grotesk"/>
              </w:rPr>
            </w:pPr>
          </w:p>
        </w:tc>
      </w:tr>
    </w:tbl>
    <w:p w14:paraId="5CAEDF97" w14:textId="590BA2C9" w:rsidR="003A3AFC" w:rsidRDefault="003A3AFC" w:rsidP="00176E49">
      <w:pPr>
        <w:spacing w:after="0"/>
        <w:jc w:val="both"/>
        <w:rPr>
          <w:rFonts w:ascii="Space Grotesk" w:hAnsi="Space Grotesk"/>
          <w:noProof/>
          <w:sz w:val="24"/>
          <w:szCs w:val="24"/>
        </w:rPr>
      </w:pPr>
    </w:p>
    <w:p w14:paraId="050B9DA5" w14:textId="79AC1F8F" w:rsidR="005A574A" w:rsidRPr="00CD182D" w:rsidRDefault="00725C24" w:rsidP="00A458EE">
      <w:pPr>
        <w:jc w:val="both"/>
        <w:rPr>
          <w:rStyle w:val="protocoletexte"/>
          <w:rFonts w:ascii="Space Grotesk SemiBold" w:hAnsi="Space Grotesk SemiBold"/>
        </w:rPr>
      </w:pPr>
      <w:r w:rsidRPr="000D1496">
        <w:rPr>
          <w:rFonts w:ascii="Space Grotesk SemiBold" w:hAnsi="Space Grotesk SemiBold"/>
        </w:rPr>
        <w:lastRenderedPageBreak/>
        <w:t>Durée</w:t>
      </w:r>
      <w:r w:rsidR="00054A1C" w:rsidRPr="000D1496">
        <w:rPr>
          <w:rFonts w:ascii="Calibri" w:hAnsi="Calibri" w:cs="Calibri"/>
        </w:rPr>
        <w:t> </w:t>
      </w:r>
      <w:r w:rsidR="00054A1C" w:rsidRPr="000D1496">
        <w:rPr>
          <w:rFonts w:ascii="Space Grotesk SemiBold" w:hAnsi="Space Grotesk SemiBold"/>
        </w:rPr>
        <w:t xml:space="preserve">: </w:t>
      </w:r>
      <w:sdt>
        <w:sdtPr>
          <w:rPr>
            <w:rStyle w:val="protocoletexte"/>
          </w:rPr>
          <w:alias w:val="Durée de la séance"/>
          <w:tag w:val="Durée de la séance"/>
          <w:id w:val="-323274756"/>
          <w:placeholder>
            <w:docPart w:val="188D2BBF8F5C43D4A41E9BF8972DFDEF"/>
          </w:placeholder>
        </w:sdtPr>
        <w:sdtEndPr>
          <w:rPr>
            <w:rStyle w:val="DefaultParagraphFont"/>
            <w:rFonts w:ascii="Space Grotesk SemiBold" w:hAnsi="Space Grotesk SemiBold"/>
          </w:rPr>
        </w:sdtEndPr>
        <w:sdtContent>
          <w:sdt>
            <w:sdtPr>
              <w:rPr>
                <w:rStyle w:val="protocoletexte"/>
              </w:rPr>
              <w:alias w:val="Durée de la séance"/>
              <w:tag w:val="Durée de la séance"/>
              <w:id w:val="398105233"/>
              <w:placeholder>
                <w:docPart w:val="733024E3B55C465498C4E4E153A4420D"/>
              </w:placeholder>
            </w:sdtPr>
            <w:sdtEndPr>
              <w:rPr>
                <w:rStyle w:val="DefaultParagraphFont"/>
                <w:rFonts w:ascii="Space Grotesk SemiBold" w:hAnsi="Space Grotesk SemiBold"/>
              </w:rPr>
            </w:sdtEndPr>
            <w:sdtContent>
              <w:r w:rsidR="00CD182D">
                <w:rPr>
                  <w:rFonts w:ascii="Space Grotesk" w:hAnsi="Space Grotesk"/>
                  <w:bCs/>
                </w:rPr>
                <w:t>Entre 1h et 2h</w:t>
              </w:r>
              <w:r w:rsidR="00240DF6" w:rsidRPr="0049700E">
                <w:rPr>
                  <w:rFonts w:ascii="Space Grotesk" w:hAnsi="Space Grotesk"/>
                  <w:bCs/>
                </w:rPr>
                <w:t xml:space="preserve"> </w:t>
              </w:r>
            </w:sdtContent>
          </w:sdt>
        </w:sdtContent>
      </w:sdt>
    </w:p>
    <w:tbl>
      <w:tblPr>
        <w:tblStyle w:val="TableGrid"/>
        <w:tblW w:w="0" w:type="auto"/>
        <w:tblBorders>
          <w:top w:val="single" w:sz="4" w:space="0" w:color="95C23D"/>
          <w:left w:val="single" w:sz="4" w:space="0" w:color="95C23D"/>
          <w:bottom w:val="single" w:sz="4" w:space="0" w:color="95C23D"/>
          <w:right w:val="single" w:sz="4" w:space="0" w:color="95C23D"/>
          <w:insideH w:val="single" w:sz="4" w:space="0" w:color="95C23D"/>
          <w:insideV w:val="single" w:sz="4" w:space="0" w:color="95C23D"/>
        </w:tblBorders>
        <w:tblLook w:val="04A0" w:firstRow="1" w:lastRow="0" w:firstColumn="1" w:lastColumn="0" w:noHBand="0" w:noVBand="1"/>
      </w:tblPr>
      <w:tblGrid>
        <w:gridCol w:w="9062"/>
      </w:tblGrid>
      <w:tr w:rsidR="0081242D" w14:paraId="1D0658D3" w14:textId="77777777" w:rsidTr="00430892">
        <w:tc>
          <w:tcPr>
            <w:tcW w:w="9062" w:type="dxa"/>
          </w:tcPr>
          <w:p w14:paraId="1B255FCC" w14:textId="719D8EC3" w:rsidR="00C645AB" w:rsidRDefault="0081242D" w:rsidP="00A458EE">
            <w:pPr>
              <w:spacing w:before="120"/>
              <w:jc w:val="both"/>
              <w:rPr>
                <w:rFonts w:ascii="Space Grotesk" w:hAnsi="Space Grotesk"/>
                <w:color w:val="95C23D"/>
              </w:rPr>
            </w:pPr>
            <w:r w:rsidRPr="00860E3C">
              <w:rPr>
                <w:rFonts w:ascii="Space Grotesk" w:hAnsi="Space Grotesk"/>
                <w:color w:val="95C23D"/>
              </w:rPr>
              <w:t>Ma</w:t>
            </w:r>
            <w:r w:rsidRPr="00977109">
              <w:rPr>
                <w:rFonts w:ascii="Space Grotesk" w:hAnsi="Space Grotesk"/>
                <w:color w:val="95C23D"/>
              </w:rPr>
              <w:t>té</w:t>
            </w:r>
            <w:r w:rsidRPr="00860E3C">
              <w:rPr>
                <w:rFonts w:ascii="Space Grotesk" w:hAnsi="Space Grotesk"/>
                <w:color w:val="95C23D"/>
              </w:rPr>
              <w:t>riel</w:t>
            </w:r>
          </w:p>
          <w:p w14:paraId="447AB51E" w14:textId="77777777" w:rsidR="00174BF1" w:rsidRPr="00860E3C" w:rsidRDefault="00174BF1" w:rsidP="00A458EE">
            <w:pPr>
              <w:spacing w:before="120"/>
              <w:jc w:val="both"/>
              <w:rPr>
                <w:rFonts w:ascii="Space Grotesk" w:hAnsi="Space Grotesk"/>
                <w:color w:val="95C23D"/>
              </w:rPr>
            </w:pPr>
          </w:p>
          <w:p w14:paraId="0A11D628" w14:textId="4D88CE09" w:rsidR="004D6550" w:rsidRDefault="004D6550" w:rsidP="004D6550">
            <w:pPr>
              <w:pStyle w:val="ListParagraph"/>
              <w:numPr>
                <w:ilvl w:val="0"/>
                <w:numId w:val="7"/>
              </w:numPr>
              <w:rPr>
                <w:rFonts w:ascii="Space Grotesk" w:hAnsi="Space Grotesk"/>
              </w:rPr>
            </w:pPr>
            <w:r w:rsidRPr="00CF4FC1">
              <w:rPr>
                <w:rFonts w:ascii="Space Grotesk" w:hAnsi="Space Grotesk"/>
              </w:rPr>
              <w:t xml:space="preserve">1 </w:t>
            </w:r>
            <w:r>
              <w:rPr>
                <w:rFonts w:ascii="Space Grotesk" w:hAnsi="Space Grotesk"/>
              </w:rPr>
              <w:t>ordinateur</w:t>
            </w:r>
            <w:r w:rsidRPr="00CF4FC1">
              <w:rPr>
                <w:rFonts w:ascii="Space Grotesk" w:hAnsi="Space Grotesk"/>
              </w:rPr>
              <w:t xml:space="preserve"> avec connexion internet par </w:t>
            </w:r>
            <w:r>
              <w:rPr>
                <w:rFonts w:ascii="Space Grotesk" w:hAnsi="Space Grotesk"/>
              </w:rPr>
              <w:t>participant ou groupe de deux</w:t>
            </w:r>
          </w:p>
          <w:p w14:paraId="7681B488" w14:textId="77777777" w:rsidR="004D6550" w:rsidRPr="00CF4FC1" w:rsidRDefault="004D6550" w:rsidP="004D6550">
            <w:pPr>
              <w:pStyle w:val="ListParagraph"/>
              <w:numPr>
                <w:ilvl w:val="0"/>
                <w:numId w:val="7"/>
              </w:numPr>
              <w:rPr>
                <w:rFonts w:ascii="Space Grotesk" w:hAnsi="Space Grotesk"/>
              </w:rPr>
            </w:pPr>
            <w:r>
              <w:rPr>
                <w:rFonts w:ascii="Space Grotesk" w:hAnsi="Space Grotesk"/>
              </w:rPr>
              <w:t>1 ordinateur (</w:t>
            </w:r>
            <w:proofErr w:type="spellStart"/>
            <w:r>
              <w:rPr>
                <w:rFonts w:ascii="Space Grotesk" w:hAnsi="Space Grotesk"/>
              </w:rPr>
              <w:t>animatrice.eur</w:t>
            </w:r>
            <w:proofErr w:type="spellEnd"/>
            <w:r>
              <w:rPr>
                <w:rFonts w:ascii="Space Grotesk" w:hAnsi="Space Grotesk"/>
              </w:rPr>
              <w:t>)</w:t>
            </w:r>
          </w:p>
          <w:p w14:paraId="68F7B293" w14:textId="77777777" w:rsidR="004D6550" w:rsidRDefault="004D6550" w:rsidP="004D6550">
            <w:pPr>
              <w:pStyle w:val="ListParagraph"/>
              <w:numPr>
                <w:ilvl w:val="0"/>
                <w:numId w:val="7"/>
              </w:numPr>
              <w:rPr>
                <w:rFonts w:ascii="Space Grotesk" w:hAnsi="Space Grotesk"/>
              </w:rPr>
            </w:pPr>
            <w:r w:rsidRPr="00CF4FC1">
              <w:rPr>
                <w:rFonts w:ascii="Space Grotesk" w:hAnsi="Space Grotesk"/>
              </w:rPr>
              <w:t>1 vidéo projecteur</w:t>
            </w:r>
            <w:r>
              <w:rPr>
                <w:rFonts w:ascii="Space Grotesk" w:hAnsi="Space Grotesk"/>
              </w:rPr>
              <w:t xml:space="preserve"> (</w:t>
            </w:r>
            <w:proofErr w:type="spellStart"/>
            <w:r>
              <w:rPr>
                <w:rFonts w:ascii="Space Grotesk" w:hAnsi="Space Grotesk"/>
              </w:rPr>
              <w:t>animatrice.eur</w:t>
            </w:r>
            <w:proofErr w:type="spellEnd"/>
            <w:r>
              <w:rPr>
                <w:rFonts w:ascii="Space Grotesk" w:hAnsi="Space Grotesk"/>
              </w:rPr>
              <w:t>)</w:t>
            </w:r>
          </w:p>
          <w:p w14:paraId="18DE238B" w14:textId="4FD9B73A" w:rsidR="00387428" w:rsidRPr="00240DF6" w:rsidRDefault="00E14CB1" w:rsidP="00E14CB1">
            <w:pPr>
              <w:pStyle w:val="ListParagraph"/>
              <w:numPr>
                <w:ilvl w:val="0"/>
                <w:numId w:val="7"/>
              </w:numPr>
              <w:rPr>
                <w:rFonts w:ascii="Space Grotesk" w:hAnsi="Space Grotesk"/>
              </w:rPr>
            </w:pPr>
            <w:r w:rsidRPr="00E14CB1">
              <w:rPr>
                <w:rFonts w:ascii="Space Grotesk" w:hAnsi="Space Grotesk"/>
              </w:rPr>
              <w:t xml:space="preserve">Tableau </w:t>
            </w:r>
          </w:p>
        </w:tc>
      </w:tr>
    </w:tbl>
    <w:p w14:paraId="1ED22127" w14:textId="4C65AB49" w:rsidR="0081242D" w:rsidRDefault="0081242D" w:rsidP="00A458EE">
      <w:pPr>
        <w:jc w:val="both"/>
        <w:rPr>
          <w:rFonts w:ascii="Space Grotesk" w:hAnsi="Space Grotesk"/>
        </w:rPr>
      </w:pPr>
    </w:p>
    <w:tbl>
      <w:tblPr>
        <w:tblStyle w:val="TableGrid"/>
        <w:tblW w:w="0" w:type="auto"/>
        <w:tblBorders>
          <w:top w:val="single" w:sz="4" w:space="0" w:color="78368C"/>
          <w:left w:val="none" w:sz="0" w:space="0" w:color="auto"/>
          <w:bottom w:val="single" w:sz="4" w:space="0" w:color="78368C"/>
          <w:right w:val="none" w:sz="0" w:space="0" w:color="auto"/>
          <w:insideH w:val="single" w:sz="4" w:space="0" w:color="78368C"/>
          <w:insideV w:val="single" w:sz="4" w:space="0" w:color="78368C"/>
        </w:tblBorders>
        <w:tblLook w:val="04A0" w:firstRow="1" w:lastRow="0" w:firstColumn="1" w:lastColumn="0" w:noHBand="0" w:noVBand="1"/>
      </w:tblPr>
      <w:tblGrid>
        <w:gridCol w:w="9072"/>
      </w:tblGrid>
      <w:tr w:rsidR="00860E3C" w14:paraId="093BA725" w14:textId="77777777" w:rsidTr="00412509">
        <w:tc>
          <w:tcPr>
            <w:tcW w:w="9072" w:type="dxa"/>
          </w:tcPr>
          <w:p w14:paraId="1C3D1C36" w14:textId="77777777" w:rsidR="00860E3C" w:rsidRPr="00860E3C" w:rsidRDefault="00860E3C" w:rsidP="00860E3C">
            <w:pPr>
              <w:spacing w:before="120"/>
              <w:jc w:val="both"/>
              <w:rPr>
                <w:rFonts w:ascii="Space Grotesk" w:hAnsi="Space Grotesk"/>
                <w:color w:val="78368C"/>
              </w:rPr>
            </w:pPr>
            <w:r w:rsidRPr="00860E3C">
              <w:rPr>
                <w:rFonts w:ascii="Space Grotesk" w:hAnsi="Space Grotesk"/>
                <w:color w:val="78368C"/>
              </w:rPr>
              <w:t>Annexes</w:t>
            </w:r>
          </w:p>
          <w:p w14:paraId="6D2D2571" w14:textId="1D875CAE" w:rsidR="00CB088B" w:rsidRDefault="00CB088B" w:rsidP="00A96FB2">
            <w:pPr>
              <w:pStyle w:val="Default"/>
              <w:numPr>
                <w:ilvl w:val="0"/>
                <w:numId w:val="28"/>
              </w:numPr>
              <w:spacing w:before="120" w:after="120"/>
              <w:jc w:val="both"/>
              <w:rPr>
                <w:rFonts w:ascii="Space Grotesk" w:hAnsi="Space Grotesk"/>
                <w:sz w:val="22"/>
                <w:szCs w:val="22"/>
              </w:rPr>
            </w:pPr>
            <w:r>
              <w:rPr>
                <w:rFonts w:ascii="Space Grotesk" w:hAnsi="Space Grotesk"/>
                <w:sz w:val="22"/>
                <w:szCs w:val="22"/>
              </w:rPr>
              <w:t>Diapositives</w:t>
            </w:r>
            <w:r w:rsidR="00A96FB2">
              <w:rPr>
                <w:rFonts w:ascii="Space Grotesk" w:hAnsi="Space Grotesk"/>
                <w:sz w:val="22"/>
                <w:szCs w:val="22"/>
              </w:rPr>
              <w:t> </w:t>
            </w:r>
            <w:r>
              <w:rPr>
                <w:rFonts w:ascii="Space Grotesk" w:hAnsi="Space Grotesk"/>
                <w:sz w:val="22"/>
                <w:szCs w:val="22"/>
              </w:rPr>
              <w:t>pour l’animateur</w:t>
            </w:r>
            <w:r w:rsidR="003B62A6">
              <w:rPr>
                <w:rFonts w:ascii="Space Grotesk" w:hAnsi="Space Grotesk"/>
                <w:sz w:val="22"/>
                <w:szCs w:val="22"/>
              </w:rPr>
              <w:t xml:space="preserve"> (« </w:t>
            </w:r>
            <w:r w:rsidR="003B62A6" w:rsidRPr="003B62A6">
              <w:rPr>
                <w:rFonts w:ascii="Space Grotesk" w:hAnsi="Space Grotesk"/>
                <w:sz w:val="22"/>
                <w:szCs w:val="22"/>
              </w:rPr>
              <w:t>Introduction à l'apprentissage automatique.p</w:t>
            </w:r>
            <w:r w:rsidR="003B62A6">
              <w:rPr>
                <w:rFonts w:ascii="Space Grotesk" w:hAnsi="Space Grotesk"/>
                <w:sz w:val="22"/>
                <w:szCs w:val="22"/>
              </w:rPr>
              <w:t>df »)</w:t>
            </w:r>
          </w:p>
          <w:p w14:paraId="138361DB" w14:textId="6F83B763" w:rsidR="00240DF6" w:rsidRDefault="00CB088B" w:rsidP="00A96FB2">
            <w:pPr>
              <w:pStyle w:val="Default"/>
              <w:numPr>
                <w:ilvl w:val="0"/>
                <w:numId w:val="28"/>
              </w:numPr>
              <w:spacing w:before="120" w:after="120"/>
              <w:jc w:val="both"/>
              <w:rPr>
                <w:rFonts w:ascii="Space Grotesk" w:hAnsi="Space Grotesk"/>
                <w:sz w:val="22"/>
                <w:szCs w:val="22"/>
              </w:rPr>
            </w:pPr>
            <w:r>
              <w:rPr>
                <w:rFonts w:ascii="Space Grotesk" w:hAnsi="Space Grotesk"/>
                <w:sz w:val="22"/>
                <w:szCs w:val="22"/>
              </w:rPr>
              <w:t xml:space="preserve">Feuille à imprimer pour </w:t>
            </w:r>
            <w:proofErr w:type="gramStart"/>
            <w:r>
              <w:rPr>
                <w:rFonts w:ascii="Space Grotesk" w:hAnsi="Space Grotesk"/>
                <w:sz w:val="22"/>
                <w:szCs w:val="22"/>
              </w:rPr>
              <w:t>la bingo</w:t>
            </w:r>
            <w:proofErr w:type="gramEnd"/>
            <w:r>
              <w:rPr>
                <w:rFonts w:ascii="Space Grotesk" w:hAnsi="Space Grotesk"/>
                <w:sz w:val="22"/>
                <w:szCs w:val="22"/>
              </w:rPr>
              <w:t xml:space="preserve"> de l’IA</w:t>
            </w:r>
            <w:r w:rsidR="00A96FB2">
              <w:rPr>
                <w:rFonts w:ascii="Space Grotesk" w:hAnsi="Space Grotesk"/>
                <w:sz w:val="22"/>
                <w:szCs w:val="22"/>
              </w:rPr>
              <w:t xml:space="preserve"> </w:t>
            </w:r>
            <w:r w:rsidR="003B62A6">
              <w:rPr>
                <w:rFonts w:ascii="Space Grotesk" w:hAnsi="Space Grotesk"/>
                <w:sz w:val="22"/>
                <w:szCs w:val="22"/>
              </w:rPr>
              <w:t>(« </w:t>
            </w:r>
            <w:r w:rsidR="003B62A6" w:rsidRPr="003B62A6">
              <w:rPr>
                <w:rFonts w:ascii="Space Grotesk" w:hAnsi="Space Grotesk"/>
                <w:sz w:val="22"/>
                <w:szCs w:val="22"/>
              </w:rPr>
              <w:t>BINGO de l'IA</w:t>
            </w:r>
            <w:r w:rsidR="003B62A6">
              <w:rPr>
                <w:rFonts w:ascii="Space Grotesk" w:hAnsi="Space Grotesk"/>
                <w:sz w:val="22"/>
                <w:szCs w:val="22"/>
              </w:rPr>
              <w:t>.pdf », ou « </w:t>
            </w:r>
            <w:r w:rsidR="003B62A6" w:rsidRPr="003B62A6">
              <w:rPr>
                <w:rFonts w:ascii="Space Grotesk" w:hAnsi="Space Grotesk"/>
                <w:sz w:val="22"/>
                <w:szCs w:val="22"/>
              </w:rPr>
              <w:t>BINGO de l'IA_7</w:t>
            </w:r>
            <w:r w:rsidR="003B62A6">
              <w:rPr>
                <w:rFonts w:ascii="Space Grotesk" w:hAnsi="Space Grotesk"/>
                <w:sz w:val="22"/>
                <w:szCs w:val="22"/>
              </w:rPr>
              <w:t>.pdf »)</w:t>
            </w:r>
          </w:p>
          <w:p w14:paraId="609D2FB2" w14:textId="2F9573AC" w:rsidR="00A96FB2" w:rsidRPr="00387428" w:rsidRDefault="00A96FB2" w:rsidP="00EA39B0">
            <w:pPr>
              <w:pStyle w:val="Default"/>
              <w:spacing w:before="120" w:after="120"/>
              <w:ind w:left="714"/>
              <w:jc w:val="both"/>
              <w:rPr>
                <w:rFonts w:ascii="Space Grotesk" w:hAnsi="Space Grotesk"/>
                <w:sz w:val="22"/>
                <w:szCs w:val="22"/>
              </w:rPr>
            </w:pPr>
          </w:p>
        </w:tc>
      </w:tr>
      <w:tr w:rsidR="005A574A" w14:paraId="08429843" w14:textId="77777777" w:rsidTr="00412509">
        <w:tc>
          <w:tcPr>
            <w:tcW w:w="9072" w:type="dxa"/>
          </w:tcPr>
          <w:p w14:paraId="4FA6D131" w14:textId="4F565E33" w:rsidR="00EA39B0" w:rsidRDefault="005A574A" w:rsidP="005A574A">
            <w:pPr>
              <w:spacing w:before="120"/>
              <w:jc w:val="both"/>
              <w:rPr>
                <w:rFonts w:ascii="Space Grotesk" w:hAnsi="Space Grotesk"/>
                <w:color w:val="78368C"/>
              </w:rPr>
            </w:pPr>
            <w:r w:rsidRPr="00860E3C">
              <w:rPr>
                <w:rFonts w:ascii="Space Grotesk" w:hAnsi="Space Grotesk"/>
                <w:color w:val="78368C"/>
              </w:rPr>
              <w:t>Références &amp; liens utiles</w:t>
            </w:r>
          </w:p>
          <w:p w14:paraId="3F68B60D" w14:textId="77777777" w:rsidR="00A96FB2" w:rsidRDefault="00A96FB2" w:rsidP="005A574A">
            <w:pPr>
              <w:spacing w:before="120"/>
              <w:jc w:val="both"/>
              <w:rPr>
                <w:rFonts w:ascii="Space Grotesk" w:hAnsi="Space Grotesk"/>
                <w:color w:val="78368C"/>
              </w:rPr>
            </w:pPr>
          </w:p>
          <w:p w14:paraId="0A6BF65C" w14:textId="60127D60" w:rsidR="00A96FB2" w:rsidRPr="00A96FB2" w:rsidRDefault="00A96FB2" w:rsidP="00A96FB2">
            <w:pPr>
              <w:jc w:val="both"/>
              <w:rPr>
                <w:rFonts w:ascii="Space Grotesk" w:hAnsi="Space Grotesk"/>
                <w:iCs/>
              </w:rPr>
            </w:pPr>
            <w:r w:rsidRPr="00A96FB2">
              <w:rPr>
                <w:rFonts w:ascii="Space Grotesk" w:hAnsi="Space Grotesk"/>
                <w:iCs/>
              </w:rPr>
              <w:t xml:space="preserve">Inspirée et adaptée </w:t>
            </w:r>
            <w:r w:rsidR="00CB088B">
              <w:rPr>
                <w:rFonts w:ascii="Space Grotesk" w:hAnsi="Space Grotesk"/>
                <w:iCs/>
              </w:rPr>
              <w:t>d</w:t>
            </w:r>
            <w:r w:rsidRPr="00A96FB2">
              <w:rPr>
                <w:rFonts w:ascii="Space Grotesk" w:hAnsi="Space Grotesk"/>
                <w:iCs/>
              </w:rPr>
              <w:t xml:space="preserve">es activités proposées par Day of AI et </w:t>
            </w:r>
            <w:r w:rsidR="00CB088B" w:rsidRPr="00A96FB2">
              <w:rPr>
                <w:rStyle w:val="Hyperlink"/>
                <w:color w:val="000000" w:themeColor="text1"/>
                <w:u w:val="none"/>
              </w:rPr>
              <w:t xml:space="preserve">MIT Media </w:t>
            </w:r>
            <w:proofErr w:type="spellStart"/>
            <w:r w:rsidR="00CB088B" w:rsidRPr="00A96FB2">
              <w:rPr>
                <w:rStyle w:val="Hyperlink"/>
                <w:color w:val="000000" w:themeColor="text1"/>
                <w:u w:val="none"/>
              </w:rPr>
              <w:t>Lab</w:t>
            </w:r>
            <w:proofErr w:type="spellEnd"/>
            <w:r w:rsidR="00CB088B" w:rsidRPr="00A96FB2">
              <w:rPr>
                <w:rStyle w:val="Hyperlink"/>
                <w:color w:val="000000" w:themeColor="text1"/>
                <w:u w:val="none"/>
              </w:rPr>
              <w:t xml:space="preserve"> </w:t>
            </w:r>
            <w:proofErr w:type="spellStart"/>
            <w:r w:rsidR="00CB088B" w:rsidRPr="00A96FB2">
              <w:rPr>
                <w:rStyle w:val="Hyperlink"/>
                <w:color w:val="000000" w:themeColor="text1"/>
                <w:u w:val="none"/>
              </w:rPr>
              <w:t>Personal</w:t>
            </w:r>
            <w:proofErr w:type="spellEnd"/>
            <w:r w:rsidR="00CB088B" w:rsidRPr="00A96FB2">
              <w:rPr>
                <w:rStyle w:val="Hyperlink"/>
                <w:color w:val="000000" w:themeColor="text1"/>
                <w:u w:val="none"/>
              </w:rPr>
              <w:t xml:space="preserve"> Robots Group</w:t>
            </w:r>
            <w:r w:rsidRPr="00A96FB2">
              <w:rPr>
                <w:rFonts w:ascii="Space Grotesk" w:hAnsi="Space Grotesk"/>
                <w:iCs/>
              </w:rPr>
              <w:t xml:space="preserve">. </w:t>
            </w:r>
          </w:p>
          <w:p w14:paraId="5DBF2E9C" w14:textId="77777777" w:rsidR="00A96FB2" w:rsidRPr="00860E3C" w:rsidRDefault="00A96FB2" w:rsidP="005A574A">
            <w:pPr>
              <w:spacing w:before="120"/>
              <w:jc w:val="both"/>
              <w:rPr>
                <w:rFonts w:ascii="Space Grotesk" w:hAnsi="Space Grotesk"/>
                <w:color w:val="78368C"/>
              </w:rPr>
            </w:pPr>
          </w:p>
          <w:p w14:paraId="48CB90B2" w14:textId="48A2FB74" w:rsidR="003A3AFC" w:rsidRPr="00C645AB" w:rsidRDefault="00A96FB2" w:rsidP="00C645AB">
            <w:pPr>
              <w:pStyle w:val="ListParagraph"/>
              <w:numPr>
                <w:ilvl w:val="0"/>
                <w:numId w:val="7"/>
              </w:numPr>
              <w:jc w:val="both"/>
              <w:rPr>
                <w:u w:val="single"/>
              </w:rPr>
            </w:pPr>
            <w:hyperlink r:id="rId11" w:history="1">
              <w:r w:rsidR="00C645AB" w:rsidRPr="00A96FB2">
                <w:rPr>
                  <w:rStyle w:val="Hyperlink"/>
                </w:rPr>
                <w:t>Day of AI </w:t>
              </w:r>
              <w:r w:rsidRPr="00A96FB2">
                <w:rPr>
                  <w:rStyle w:val="Hyperlink"/>
                </w:rPr>
                <w:t>curriculum</w:t>
              </w:r>
            </w:hyperlink>
            <w:r>
              <w:t>.</w:t>
            </w:r>
            <w:r w:rsidR="00C645AB">
              <w:t xml:space="preserve"> </w:t>
            </w:r>
          </w:p>
          <w:p w14:paraId="1F9D91A7" w14:textId="16DA0991" w:rsidR="00EA39B0" w:rsidRPr="00CB088B" w:rsidRDefault="00A96FB2" w:rsidP="00CB088B">
            <w:pPr>
              <w:pStyle w:val="ListParagraph"/>
              <w:numPr>
                <w:ilvl w:val="0"/>
                <w:numId w:val="7"/>
              </w:numPr>
              <w:jc w:val="both"/>
              <w:rPr>
                <w:color w:val="000000" w:themeColor="text1"/>
              </w:rPr>
            </w:pPr>
            <w:hyperlink r:id="rId12" w:history="1">
              <w:r w:rsidRPr="00A96FB2">
                <w:rPr>
                  <w:rStyle w:val="Hyperlink"/>
                </w:rPr>
                <w:t>« </w:t>
              </w:r>
              <w:proofErr w:type="spellStart"/>
              <w:r w:rsidRPr="00A96FB2">
                <w:rPr>
                  <w:rStyle w:val="Hyperlink"/>
                </w:rPr>
                <w:t>Ethics</w:t>
              </w:r>
              <w:proofErr w:type="spellEnd"/>
              <w:r w:rsidRPr="00A96FB2">
                <w:rPr>
                  <w:rStyle w:val="Hyperlink"/>
                </w:rPr>
                <w:t xml:space="preserve"> of </w:t>
              </w:r>
              <w:proofErr w:type="spellStart"/>
              <w:r w:rsidRPr="00A96FB2">
                <w:rPr>
                  <w:rStyle w:val="Hyperlink"/>
                </w:rPr>
                <w:t>Artificial</w:t>
              </w:r>
              <w:proofErr w:type="spellEnd"/>
              <w:r w:rsidRPr="00A96FB2">
                <w:rPr>
                  <w:rStyle w:val="Hyperlink"/>
                </w:rPr>
                <w:t xml:space="preserve"> Intelligence Curriculum for Middle </w:t>
              </w:r>
              <w:proofErr w:type="spellStart"/>
              <w:r w:rsidRPr="00A96FB2">
                <w:rPr>
                  <w:rStyle w:val="Hyperlink"/>
                </w:rPr>
                <w:t>School</w:t>
              </w:r>
              <w:proofErr w:type="spellEnd"/>
              <w:r w:rsidRPr="00A96FB2">
                <w:rPr>
                  <w:rStyle w:val="Hyperlink"/>
                </w:rPr>
                <w:t xml:space="preserve"> </w:t>
              </w:r>
              <w:proofErr w:type="spellStart"/>
              <w:r w:rsidRPr="00A96FB2">
                <w:rPr>
                  <w:rStyle w:val="Hyperlink"/>
                </w:rPr>
                <w:t>Students</w:t>
              </w:r>
              <w:proofErr w:type="spellEnd"/>
              <w:r w:rsidRPr="00A96FB2">
                <w:rPr>
                  <w:rStyle w:val="Hyperlink"/>
                </w:rPr>
                <w:t> »</w:t>
              </w:r>
            </w:hyperlink>
            <w:r>
              <w:rPr>
                <w:rStyle w:val="Hyperlink"/>
                <w:color w:val="000000" w:themeColor="text1"/>
                <w:u w:val="none"/>
              </w:rPr>
              <w:t>,</w:t>
            </w:r>
            <w:r w:rsidRPr="00A96FB2">
              <w:rPr>
                <w:rStyle w:val="Hyperlink"/>
                <w:color w:val="000000" w:themeColor="text1"/>
                <w:u w:val="none"/>
              </w:rPr>
              <w:t xml:space="preserve"> </w:t>
            </w:r>
            <w:proofErr w:type="spellStart"/>
            <w:r w:rsidRPr="00A96FB2">
              <w:rPr>
                <w:rStyle w:val="Hyperlink"/>
                <w:color w:val="000000" w:themeColor="text1"/>
                <w:u w:val="none"/>
              </w:rPr>
              <w:t>created</w:t>
            </w:r>
            <w:proofErr w:type="spellEnd"/>
            <w:r w:rsidRPr="00A96FB2">
              <w:rPr>
                <w:rStyle w:val="Hyperlink"/>
                <w:color w:val="000000" w:themeColor="text1"/>
                <w:u w:val="none"/>
              </w:rPr>
              <w:t xml:space="preserve"> by </w:t>
            </w:r>
            <w:proofErr w:type="spellStart"/>
            <w:r w:rsidRPr="00A96FB2">
              <w:rPr>
                <w:rStyle w:val="Hyperlink"/>
                <w:color w:val="000000" w:themeColor="text1"/>
                <w:u w:val="none"/>
              </w:rPr>
              <w:t>Blakeley</w:t>
            </w:r>
            <w:proofErr w:type="spellEnd"/>
            <w:r w:rsidRPr="00A96FB2">
              <w:rPr>
                <w:rStyle w:val="Hyperlink"/>
                <w:color w:val="000000" w:themeColor="text1"/>
                <w:u w:val="none"/>
              </w:rPr>
              <w:t xml:space="preserve"> H. Payne </w:t>
            </w:r>
            <w:proofErr w:type="spellStart"/>
            <w:r w:rsidRPr="00A96FB2">
              <w:rPr>
                <w:rStyle w:val="Hyperlink"/>
                <w:color w:val="000000" w:themeColor="text1"/>
                <w:u w:val="none"/>
              </w:rPr>
              <w:t>with</w:t>
            </w:r>
            <w:proofErr w:type="spellEnd"/>
            <w:r w:rsidRPr="00A96FB2">
              <w:rPr>
                <w:rStyle w:val="Hyperlink"/>
                <w:color w:val="000000" w:themeColor="text1"/>
                <w:u w:val="none"/>
              </w:rPr>
              <w:t xml:space="preserve"> support </w:t>
            </w:r>
            <w:proofErr w:type="spellStart"/>
            <w:r w:rsidRPr="00A96FB2">
              <w:rPr>
                <w:rStyle w:val="Hyperlink"/>
                <w:color w:val="000000" w:themeColor="text1"/>
                <w:u w:val="none"/>
              </w:rPr>
              <w:t>from</w:t>
            </w:r>
            <w:proofErr w:type="spellEnd"/>
            <w:r w:rsidRPr="00A96FB2">
              <w:rPr>
                <w:rStyle w:val="Hyperlink"/>
                <w:color w:val="000000" w:themeColor="text1"/>
                <w:u w:val="none"/>
              </w:rPr>
              <w:t xml:space="preserve"> the MIT Media </w:t>
            </w:r>
            <w:proofErr w:type="spellStart"/>
            <w:r w:rsidRPr="00A96FB2">
              <w:rPr>
                <w:rStyle w:val="Hyperlink"/>
                <w:color w:val="000000" w:themeColor="text1"/>
                <w:u w:val="none"/>
              </w:rPr>
              <w:t>Lab</w:t>
            </w:r>
            <w:proofErr w:type="spellEnd"/>
            <w:r w:rsidRPr="00A96FB2">
              <w:rPr>
                <w:rStyle w:val="Hyperlink"/>
                <w:color w:val="000000" w:themeColor="text1"/>
                <w:u w:val="none"/>
              </w:rPr>
              <w:t xml:space="preserve"> </w:t>
            </w:r>
            <w:proofErr w:type="spellStart"/>
            <w:r w:rsidRPr="00A96FB2">
              <w:rPr>
                <w:rStyle w:val="Hyperlink"/>
                <w:color w:val="000000" w:themeColor="text1"/>
                <w:u w:val="none"/>
              </w:rPr>
              <w:t>Personal</w:t>
            </w:r>
            <w:proofErr w:type="spellEnd"/>
            <w:r w:rsidRPr="00A96FB2">
              <w:rPr>
                <w:rStyle w:val="Hyperlink"/>
                <w:color w:val="000000" w:themeColor="text1"/>
                <w:u w:val="none"/>
              </w:rPr>
              <w:t xml:space="preserve"> Robots Group, </w:t>
            </w:r>
            <w:proofErr w:type="spellStart"/>
            <w:r w:rsidRPr="00A96FB2">
              <w:rPr>
                <w:rStyle w:val="Hyperlink"/>
                <w:color w:val="000000" w:themeColor="text1"/>
                <w:u w:val="none"/>
              </w:rPr>
              <w:t>directed</w:t>
            </w:r>
            <w:proofErr w:type="spellEnd"/>
            <w:r w:rsidRPr="00A96FB2">
              <w:rPr>
                <w:rStyle w:val="Hyperlink"/>
                <w:color w:val="000000" w:themeColor="text1"/>
                <w:u w:val="none"/>
              </w:rPr>
              <w:t xml:space="preserve"> by Cynthia </w:t>
            </w:r>
            <w:proofErr w:type="spellStart"/>
            <w:r w:rsidRPr="00A96FB2">
              <w:rPr>
                <w:rStyle w:val="Hyperlink"/>
                <w:color w:val="000000" w:themeColor="text1"/>
                <w:u w:val="none"/>
              </w:rPr>
              <w:t>Breazeal</w:t>
            </w:r>
            <w:proofErr w:type="spellEnd"/>
            <w:r>
              <w:rPr>
                <w:rStyle w:val="Hyperlink"/>
                <w:color w:val="000000" w:themeColor="text1"/>
                <w:u w:val="none"/>
              </w:rPr>
              <w:t>.</w:t>
            </w:r>
          </w:p>
          <w:p w14:paraId="5087E3FF" w14:textId="49AA954F" w:rsidR="00240DF6" w:rsidRPr="00E34F1A" w:rsidRDefault="00240DF6" w:rsidP="00E34F1A">
            <w:pPr>
              <w:pStyle w:val="ListParagraph"/>
              <w:spacing w:before="120" w:after="120"/>
              <w:ind w:left="714"/>
              <w:contextualSpacing w:val="0"/>
              <w:jc w:val="both"/>
              <w:rPr>
                <w:rFonts w:ascii="Space Grotesk" w:hAnsi="Space Grotesk"/>
              </w:rPr>
            </w:pPr>
          </w:p>
        </w:tc>
      </w:tr>
    </w:tbl>
    <w:p w14:paraId="28B13DD7" w14:textId="77777777" w:rsidR="00412509" w:rsidRDefault="00412509" w:rsidP="00412509">
      <w:pPr>
        <w:spacing w:before="240"/>
        <w:rPr>
          <w:rFonts w:ascii="Space Grotesk" w:hAnsi="Space Grotesk"/>
          <w:color w:val="78368C"/>
        </w:rPr>
      </w:pPr>
      <w:r>
        <w:rPr>
          <w:rFonts w:ascii="Space Grotesk" w:hAnsi="Space Grotesk"/>
          <w:color w:val="78368C"/>
        </w:rPr>
        <w:t>Droits d’auteur</w:t>
      </w:r>
    </w:p>
    <w:p w14:paraId="329E24D7" w14:textId="58D0121F" w:rsidR="00412509" w:rsidRDefault="00412509" w:rsidP="00412509">
      <w:pPr>
        <w:shd w:val="clear" w:color="auto" w:fill="FFFFFF"/>
        <w:spacing w:before="100" w:beforeAutospacing="1" w:after="24" w:line="240" w:lineRule="auto"/>
        <w:jc w:val="both"/>
        <w:rPr>
          <w:rFonts w:ascii="Space Grotesk" w:eastAsia="Times New Roman" w:hAnsi="Space Grotesk" w:cs="Arial"/>
          <w:color w:val="202122"/>
          <w:sz w:val="20"/>
          <w:szCs w:val="20"/>
          <w:lang w:val="fr-FR" w:eastAsia="fr-FR"/>
        </w:rPr>
      </w:pPr>
      <w:r>
        <w:rPr>
          <w:rFonts w:ascii="Space Grotesk" w:hAnsi="Space Grotesk"/>
          <w:sz w:val="20"/>
          <w:szCs w:val="20"/>
        </w:rPr>
        <w:t xml:space="preserve">Le contenu de </w:t>
      </w:r>
      <w:r>
        <w:rPr>
          <w:rFonts w:ascii="Space Grotesk" w:eastAsia="Times New Roman" w:hAnsi="Space Grotesk" w:cs="Arial"/>
          <w:color w:val="202122"/>
          <w:sz w:val="20"/>
          <w:szCs w:val="20"/>
          <w:lang w:val="fr-FR" w:eastAsia="fr-FR"/>
        </w:rPr>
        <w:t xml:space="preserve">cette fiche pédagogique est publiée sous licence </w:t>
      </w:r>
      <w:proofErr w:type="spellStart"/>
      <w:r>
        <w:rPr>
          <w:rFonts w:ascii="Space Grotesk" w:eastAsia="Times New Roman" w:hAnsi="Space Grotesk" w:cs="Arial"/>
          <w:color w:val="202122"/>
          <w:sz w:val="20"/>
          <w:szCs w:val="20"/>
          <w:lang w:val="fr-FR" w:eastAsia="fr-FR"/>
        </w:rPr>
        <w:t>Creative</w:t>
      </w:r>
      <w:proofErr w:type="spellEnd"/>
      <w:r>
        <w:rPr>
          <w:rFonts w:ascii="Space Grotesk" w:eastAsia="Times New Roman" w:hAnsi="Space Grotesk" w:cs="Arial"/>
          <w:color w:val="202122"/>
          <w:sz w:val="20"/>
          <w:szCs w:val="20"/>
          <w:lang w:val="fr-FR" w:eastAsia="fr-FR"/>
        </w:rPr>
        <w:t xml:space="preserve"> Commons Attribution - </w:t>
      </w:r>
      <w:r w:rsidR="0050225E">
        <w:rPr>
          <w:rFonts w:ascii="Space Grotesk" w:eastAsia="Times New Roman" w:hAnsi="Space Grotesk" w:cs="Arial"/>
          <w:color w:val="202122"/>
          <w:sz w:val="20"/>
          <w:szCs w:val="20"/>
          <w:lang w:val="fr-FR" w:eastAsia="fr-FR"/>
        </w:rPr>
        <w:t xml:space="preserve">Pas d’utilisation commerciale - </w:t>
      </w:r>
      <w:r>
        <w:rPr>
          <w:rFonts w:ascii="Space Grotesk" w:eastAsia="Times New Roman" w:hAnsi="Space Grotesk" w:cs="Arial"/>
          <w:color w:val="202122"/>
          <w:sz w:val="20"/>
          <w:szCs w:val="20"/>
          <w:lang w:val="fr-FR" w:eastAsia="fr-FR"/>
        </w:rPr>
        <w:t>Partage dans les mêmes conditions (</w:t>
      </w:r>
      <w:hyperlink r:id="rId13" w:history="1">
        <w:r>
          <w:rPr>
            <w:rStyle w:val="Hyperlink"/>
            <w:rFonts w:ascii="Space Grotesk" w:eastAsia="Times New Roman" w:hAnsi="Space Grotesk" w:cs="Arial"/>
            <w:sz w:val="20"/>
            <w:szCs w:val="20"/>
            <w:lang w:val="fr-FR" w:eastAsia="fr-FR"/>
          </w:rPr>
          <w:t>CC-BY-NC</w:t>
        </w:r>
        <w:r>
          <w:rPr>
            <w:rStyle w:val="Hyperlink"/>
            <w:rFonts w:ascii="Space Grotesk" w:eastAsia="Times New Roman" w:hAnsi="Space Grotesk" w:cs="Arial"/>
            <w:sz w:val="20"/>
            <w:szCs w:val="20"/>
            <w:lang w:val="fr-FR" w:eastAsia="fr-FR"/>
          </w:rPr>
          <w:t>-</w:t>
        </w:r>
        <w:r>
          <w:rPr>
            <w:rStyle w:val="Hyperlink"/>
            <w:rFonts w:ascii="Space Grotesk" w:eastAsia="Times New Roman" w:hAnsi="Space Grotesk" w:cs="Arial"/>
            <w:sz w:val="20"/>
            <w:szCs w:val="20"/>
            <w:lang w:val="fr-FR" w:eastAsia="fr-FR"/>
          </w:rPr>
          <w:t>SA</w:t>
        </w:r>
      </w:hyperlink>
      <w:r>
        <w:rPr>
          <w:rFonts w:ascii="Space Grotesk" w:eastAsia="Times New Roman" w:hAnsi="Space Grotesk" w:cs="Arial"/>
          <w:color w:val="202122"/>
          <w:sz w:val="20"/>
          <w:szCs w:val="20"/>
          <w:lang w:val="fr-FR" w:eastAsia="fr-FR"/>
        </w:rPr>
        <w:t>)</w:t>
      </w:r>
      <w:r>
        <w:rPr>
          <w:rFonts w:ascii="Calibri" w:eastAsia="Times New Roman" w:hAnsi="Calibri" w:cs="Calibri"/>
          <w:color w:val="202122"/>
          <w:sz w:val="20"/>
          <w:szCs w:val="20"/>
          <w:lang w:val="fr-FR" w:eastAsia="fr-FR"/>
        </w:rPr>
        <w:t> </w:t>
      </w:r>
      <w:r>
        <w:rPr>
          <w:rFonts w:ascii="Space Grotesk" w:eastAsia="Times New Roman" w:hAnsi="Space Grotesk" w:cs="Arial"/>
          <w:color w:val="202122"/>
          <w:sz w:val="20"/>
          <w:szCs w:val="20"/>
          <w:lang w:val="fr-FR" w:eastAsia="fr-FR"/>
        </w:rPr>
        <w:t>:</w:t>
      </w:r>
    </w:p>
    <w:p w14:paraId="77F82DBC" w14:textId="77777777" w:rsidR="00412509" w:rsidRDefault="00412509" w:rsidP="00412509">
      <w:pPr>
        <w:pStyle w:val="NormalWeb"/>
        <w:shd w:val="clear" w:color="auto" w:fill="FFFFFF"/>
        <w:spacing w:before="120" w:beforeAutospacing="0" w:after="120" w:afterAutospacing="0"/>
        <w:jc w:val="both"/>
        <w:rPr>
          <w:rFonts w:ascii="Space Grotesk" w:hAnsi="Space Grotesk" w:cs="Arial"/>
          <w:color w:val="202122"/>
          <w:sz w:val="20"/>
          <w:szCs w:val="20"/>
        </w:rPr>
      </w:pPr>
      <w:r>
        <w:rPr>
          <w:rFonts w:ascii="Space Grotesk" w:hAnsi="Space Grotesk" w:cs="Arial"/>
          <w:b/>
          <w:bCs/>
          <w:color w:val="202122"/>
          <w:sz w:val="20"/>
          <w:szCs w:val="20"/>
        </w:rPr>
        <w:t>Attribution</w:t>
      </w:r>
      <w:r>
        <w:rPr>
          <w:rFonts w:ascii="Calibri" w:hAnsi="Calibri" w:cs="Calibri"/>
          <w:color w:val="202122"/>
          <w:sz w:val="20"/>
          <w:szCs w:val="20"/>
        </w:rPr>
        <w:t> </w:t>
      </w:r>
      <w:r>
        <w:rPr>
          <w:rFonts w:ascii="Space Grotesk" w:hAnsi="Space Grotesk" w:cs="Arial"/>
          <w:color w:val="202122"/>
          <w:sz w:val="20"/>
          <w:szCs w:val="20"/>
        </w:rPr>
        <w:t>[BY] (</w:t>
      </w:r>
      <w:r>
        <w:rPr>
          <w:rFonts w:ascii="Space Grotesk" w:hAnsi="Space Grotesk" w:cs="Arial"/>
          <w:i/>
          <w:iCs/>
          <w:color w:val="202122"/>
          <w:sz w:val="20"/>
          <w:szCs w:val="20"/>
        </w:rPr>
        <w:t>Attribution</w:t>
      </w:r>
      <w:r>
        <w:rPr>
          <w:rFonts w:ascii="Space Grotesk" w:hAnsi="Space Grotesk" w:cs="Arial"/>
          <w:color w:val="202122"/>
          <w:sz w:val="20"/>
          <w:szCs w:val="20"/>
        </w:rPr>
        <w:t>)</w:t>
      </w:r>
      <w:r>
        <w:rPr>
          <w:rFonts w:ascii="Calibri" w:hAnsi="Calibri" w:cs="Calibri"/>
          <w:color w:val="202122"/>
          <w:sz w:val="20"/>
          <w:szCs w:val="20"/>
        </w:rPr>
        <w:t> </w:t>
      </w:r>
      <w:r>
        <w:rPr>
          <w:rFonts w:ascii="Space Grotesk" w:hAnsi="Space Grotesk" w:cs="Arial"/>
          <w:color w:val="202122"/>
          <w:sz w:val="20"/>
          <w:szCs w:val="20"/>
        </w:rPr>
        <w:t>: l'</w:t>
      </w:r>
      <w:r>
        <w:rPr>
          <w:rFonts w:ascii="Space Grotesk" w:hAnsi="Space Grotesk" w:cs="Space Grotesk"/>
          <w:color w:val="202122"/>
          <w:sz w:val="20"/>
          <w:szCs w:val="20"/>
        </w:rPr>
        <w:t>œ</w:t>
      </w:r>
      <w:r>
        <w:rPr>
          <w:rFonts w:ascii="Space Grotesk" w:hAnsi="Space Grotesk" w:cs="Arial"/>
          <w:color w:val="202122"/>
          <w:sz w:val="20"/>
          <w:szCs w:val="20"/>
        </w:rPr>
        <w:t xml:space="preserve">uvre peut </w:t>
      </w:r>
      <w:r>
        <w:rPr>
          <w:rFonts w:ascii="Space Grotesk" w:hAnsi="Space Grotesk" w:cs="Space Grotesk"/>
          <w:color w:val="202122"/>
          <w:sz w:val="20"/>
          <w:szCs w:val="20"/>
        </w:rPr>
        <w:t>ê</w:t>
      </w:r>
      <w:r>
        <w:rPr>
          <w:rFonts w:ascii="Space Grotesk" w:hAnsi="Space Grotesk" w:cs="Arial"/>
          <w:color w:val="202122"/>
          <w:sz w:val="20"/>
          <w:szCs w:val="20"/>
        </w:rPr>
        <w:t>tre librement utilis</w:t>
      </w:r>
      <w:r>
        <w:rPr>
          <w:rFonts w:ascii="Space Grotesk" w:hAnsi="Space Grotesk" w:cs="Space Grotesk"/>
          <w:color w:val="202122"/>
          <w:sz w:val="20"/>
          <w:szCs w:val="20"/>
        </w:rPr>
        <w:t>é</w:t>
      </w:r>
      <w:r>
        <w:rPr>
          <w:rFonts w:ascii="Space Grotesk" w:hAnsi="Space Grotesk" w:cs="Arial"/>
          <w:color w:val="202122"/>
          <w:sz w:val="20"/>
          <w:szCs w:val="20"/>
        </w:rPr>
        <w:t xml:space="preserve">e, </w:t>
      </w:r>
      <w:r>
        <w:rPr>
          <w:rFonts w:ascii="Space Grotesk" w:hAnsi="Space Grotesk" w:cs="Space Grotesk"/>
          <w:color w:val="202122"/>
          <w:sz w:val="20"/>
          <w:szCs w:val="20"/>
        </w:rPr>
        <w:t>à</w:t>
      </w:r>
      <w:r>
        <w:rPr>
          <w:rFonts w:ascii="Space Grotesk" w:hAnsi="Space Grotesk" w:cs="Arial"/>
          <w:color w:val="202122"/>
          <w:sz w:val="20"/>
          <w:szCs w:val="20"/>
        </w:rPr>
        <w:t xml:space="preserve"> la condition de l'attribuer </w:t>
      </w:r>
      <w:r>
        <w:rPr>
          <w:rFonts w:ascii="Space Grotesk" w:hAnsi="Space Grotesk" w:cs="Space Grotesk"/>
          <w:color w:val="202122"/>
          <w:sz w:val="20"/>
          <w:szCs w:val="20"/>
        </w:rPr>
        <w:t>à</w:t>
      </w:r>
      <w:r>
        <w:rPr>
          <w:rFonts w:ascii="Space Grotesk" w:hAnsi="Space Grotesk" w:cs="Arial"/>
          <w:color w:val="202122"/>
          <w:sz w:val="20"/>
          <w:szCs w:val="20"/>
        </w:rPr>
        <w:t xml:space="preserve"> l'auteur en citant son nom</w:t>
      </w:r>
      <w:r>
        <w:rPr>
          <w:rFonts w:ascii="Calibri" w:hAnsi="Calibri" w:cs="Calibri"/>
          <w:color w:val="202122"/>
          <w:sz w:val="20"/>
          <w:szCs w:val="20"/>
        </w:rPr>
        <w:t> </w:t>
      </w:r>
      <w:r>
        <w:rPr>
          <w:rFonts w:ascii="Space Grotesk" w:hAnsi="Space Grotesk" w:cs="Arial"/>
          <w:color w:val="202122"/>
          <w:sz w:val="20"/>
          <w:szCs w:val="20"/>
        </w:rPr>
        <w:t>: La Scientothèque. Cela ne signifie pas que l'auteur est en accord avec l'utilisation qui est faite de ses œuvres.</w:t>
      </w:r>
    </w:p>
    <w:p w14:paraId="06FF7924" w14:textId="77777777" w:rsidR="00412509" w:rsidRDefault="00412509" w:rsidP="00412509">
      <w:pPr>
        <w:pStyle w:val="NormalWeb"/>
        <w:shd w:val="clear" w:color="auto" w:fill="FFFFFF"/>
        <w:spacing w:before="120" w:beforeAutospacing="0" w:after="120" w:afterAutospacing="0"/>
        <w:jc w:val="both"/>
        <w:rPr>
          <w:rFonts w:ascii="Space Grotesk" w:hAnsi="Space Grotesk" w:cs="Arial"/>
          <w:color w:val="202122"/>
          <w:sz w:val="20"/>
          <w:szCs w:val="20"/>
        </w:rPr>
      </w:pPr>
      <w:r>
        <w:rPr>
          <w:rFonts w:ascii="Space Grotesk" w:hAnsi="Space Grotesk" w:cs="Arial"/>
          <w:b/>
          <w:bCs/>
          <w:color w:val="202122"/>
          <w:sz w:val="20"/>
          <w:szCs w:val="20"/>
        </w:rPr>
        <w:t>Pas d'utilisation commerciale</w:t>
      </w:r>
      <w:r>
        <w:rPr>
          <w:rFonts w:ascii="Calibri" w:hAnsi="Calibri" w:cs="Calibri"/>
          <w:color w:val="202122"/>
          <w:sz w:val="20"/>
          <w:szCs w:val="20"/>
        </w:rPr>
        <w:t> </w:t>
      </w:r>
      <w:r>
        <w:rPr>
          <w:rFonts w:ascii="Space Grotesk" w:hAnsi="Space Grotesk" w:cs="Arial"/>
          <w:color w:val="202122"/>
          <w:sz w:val="20"/>
          <w:szCs w:val="20"/>
        </w:rPr>
        <w:t>[NC] (</w:t>
      </w:r>
      <w:proofErr w:type="spellStart"/>
      <w:r>
        <w:rPr>
          <w:rFonts w:ascii="Space Grotesk" w:hAnsi="Space Grotesk" w:cs="Arial"/>
          <w:i/>
          <w:iCs/>
          <w:color w:val="202122"/>
          <w:sz w:val="20"/>
          <w:szCs w:val="20"/>
        </w:rPr>
        <w:t>Noncommercial</w:t>
      </w:r>
      <w:proofErr w:type="spellEnd"/>
      <w:r>
        <w:rPr>
          <w:rFonts w:ascii="Space Grotesk" w:hAnsi="Space Grotesk" w:cs="Arial"/>
          <w:color w:val="202122"/>
          <w:sz w:val="20"/>
          <w:szCs w:val="20"/>
        </w:rPr>
        <w:t>)</w:t>
      </w:r>
      <w:r>
        <w:rPr>
          <w:rFonts w:ascii="Calibri" w:hAnsi="Calibri" w:cs="Calibri"/>
          <w:color w:val="202122"/>
          <w:sz w:val="20"/>
          <w:szCs w:val="20"/>
        </w:rPr>
        <w:t> </w:t>
      </w:r>
      <w:r>
        <w:rPr>
          <w:rFonts w:ascii="Space Grotesk" w:hAnsi="Space Grotesk" w:cs="Arial"/>
          <w:color w:val="202122"/>
          <w:sz w:val="20"/>
          <w:szCs w:val="20"/>
        </w:rPr>
        <w:t>: le titulaire de droits peut autoriser tous les types d’utilisation ou au contraire restreindre aux utilisations non commerciales (les utilisations commerciales restant soumises à son autorisation). Elle autorise à reproduire, diffuser, et à modifier une œuvre, tant que l'utilisation n'est pas commerciale.</w:t>
      </w:r>
    </w:p>
    <w:p w14:paraId="11D706AA" w14:textId="77777777" w:rsidR="00412509" w:rsidRDefault="00412509" w:rsidP="00412509">
      <w:pPr>
        <w:shd w:val="clear" w:color="auto" w:fill="FFFFFF"/>
        <w:spacing w:before="100" w:beforeAutospacing="1" w:after="24" w:line="240" w:lineRule="auto"/>
        <w:jc w:val="both"/>
        <w:rPr>
          <w:rFonts w:ascii="Space Grotesk" w:eastAsia="Times New Roman" w:hAnsi="Space Grotesk" w:cs="Arial"/>
          <w:color w:val="202122"/>
          <w:sz w:val="20"/>
          <w:szCs w:val="20"/>
          <w:lang w:val="fr-FR" w:eastAsia="fr-FR"/>
        </w:rPr>
      </w:pPr>
      <w:r>
        <w:rPr>
          <w:rFonts w:ascii="Space Grotesk" w:hAnsi="Space Grotesk" w:cs="Arial"/>
          <w:b/>
          <w:bCs/>
          <w:color w:val="202122"/>
          <w:sz w:val="20"/>
          <w:szCs w:val="20"/>
          <w:shd w:val="clear" w:color="auto" w:fill="FFFFFF"/>
        </w:rPr>
        <w:t>Partage dans les mêmes conditions</w:t>
      </w:r>
      <w:r>
        <w:rPr>
          <w:rFonts w:ascii="Calibri" w:hAnsi="Calibri" w:cs="Calibri"/>
          <w:color w:val="202122"/>
          <w:sz w:val="20"/>
          <w:szCs w:val="20"/>
          <w:shd w:val="clear" w:color="auto" w:fill="FFFFFF"/>
        </w:rPr>
        <w:t> </w:t>
      </w:r>
      <w:r>
        <w:rPr>
          <w:rFonts w:ascii="Space Grotesk" w:hAnsi="Space Grotesk" w:cs="Arial"/>
          <w:color w:val="202122"/>
          <w:sz w:val="20"/>
          <w:szCs w:val="20"/>
          <w:shd w:val="clear" w:color="auto" w:fill="FFFFFF"/>
        </w:rPr>
        <w:t>[SA] (</w:t>
      </w:r>
      <w:proofErr w:type="spellStart"/>
      <w:r>
        <w:rPr>
          <w:rFonts w:ascii="Space Grotesk" w:hAnsi="Space Grotesk" w:cs="Arial"/>
          <w:i/>
          <w:iCs/>
          <w:color w:val="202122"/>
          <w:sz w:val="20"/>
          <w:szCs w:val="20"/>
          <w:shd w:val="clear" w:color="auto" w:fill="FFFFFF"/>
        </w:rPr>
        <w:t>ShareAlike</w:t>
      </w:r>
      <w:proofErr w:type="spellEnd"/>
      <w:r>
        <w:rPr>
          <w:rFonts w:ascii="Space Grotesk" w:hAnsi="Space Grotesk" w:cs="Arial"/>
          <w:color w:val="202122"/>
          <w:sz w:val="20"/>
          <w:szCs w:val="20"/>
          <w:shd w:val="clear" w:color="auto" w:fill="FFFFFF"/>
        </w:rPr>
        <w:t>)</w:t>
      </w:r>
      <w:r>
        <w:rPr>
          <w:rFonts w:ascii="Calibri" w:hAnsi="Calibri" w:cs="Calibri"/>
          <w:color w:val="202122"/>
          <w:sz w:val="20"/>
          <w:szCs w:val="20"/>
          <w:shd w:val="clear" w:color="auto" w:fill="FFFFFF"/>
        </w:rPr>
        <w:t> </w:t>
      </w:r>
      <w:r>
        <w:rPr>
          <w:rFonts w:ascii="Space Grotesk" w:hAnsi="Space Grotesk" w:cs="Arial"/>
          <w:color w:val="202122"/>
          <w:sz w:val="20"/>
          <w:szCs w:val="20"/>
          <w:shd w:val="clear" w:color="auto" w:fill="FFFFFF"/>
        </w:rPr>
        <w:t xml:space="preserve">: le titulaire des droits peut autoriser </w:t>
      </w:r>
      <w:r>
        <w:rPr>
          <w:rFonts w:ascii="Space Grotesk" w:hAnsi="Space Grotesk" w:cs="Space Grotesk"/>
          <w:color w:val="202122"/>
          <w:sz w:val="20"/>
          <w:szCs w:val="20"/>
          <w:shd w:val="clear" w:color="auto" w:fill="FFFFFF"/>
        </w:rPr>
        <w:t>à</w:t>
      </w:r>
      <w:r>
        <w:rPr>
          <w:rFonts w:ascii="Space Grotesk" w:hAnsi="Space Grotesk" w:cs="Arial"/>
          <w:color w:val="202122"/>
          <w:sz w:val="20"/>
          <w:szCs w:val="20"/>
          <w:shd w:val="clear" w:color="auto" w:fill="FFFFFF"/>
        </w:rPr>
        <w:t xml:space="preserve"> l'avance les modifications</w:t>
      </w:r>
      <w:r>
        <w:rPr>
          <w:rFonts w:ascii="Calibri" w:hAnsi="Calibri" w:cs="Calibri"/>
          <w:color w:val="202122"/>
          <w:sz w:val="20"/>
          <w:szCs w:val="20"/>
          <w:shd w:val="clear" w:color="auto" w:fill="FFFFFF"/>
        </w:rPr>
        <w:t> </w:t>
      </w:r>
      <w:r>
        <w:rPr>
          <w:rFonts w:ascii="Space Grotesk" w:hAnsi="Space Grotesk" w:cs="Arial"/>
          <w:color w:val="202122"/>
          <w:sz w:val="20"/>
          <w:szCs w:val="20"/>
          <w:shd w:val="clear" w:color="auto" w:fill="FFFFFF"/>
        </w:rPr>
        <w:t xml:space="preserve">; peut se superposer l'obligation (SA) pour les </w:t>
      </w:r>
      <w:r>
        <w:rPr>
          <w:rFonts w:ascii="Space Grotesk" w:hAnsi="Space Grotesk" w:cs="Space Grotesk"/>
          <w:color w:val="202122"/>
          <w:sz w:val="20"/>
          <w:szCs w:val="20"/>
          <w:shd w:val="clear" w:color="auto" w:fill="FFFFFF"/>
        </w:rPr>
        <w:t>œ</w:t>
      </w:r>
      <w:r>
        <w:rPr>
          <w:rFonts w:ascii="Space Grotesk" w:hAnsi="Space Grotesk" w:cs="Arial"/>
          <w:color w:val="202122"/>
          <w:sz w:val="20"/>
          <w:szCs w:val="20"/>
          <w:shd w:val="clear" w:color="auto" w:fill="FFFFFF"/>
        </w:rPr>
        <w:t>uvres dites d</w:t>
      </w:r>
      <w:r>
        <w:rPr>
          <w:rFonts w:ascii="Space Grotesk" w:hAnsi="Space Grotesk" w:cs="Space Grotesk"/>
          <w:color w:val="202122"/>
          <w:sz w:val="20"/>
          <w:szCs w:val="20"/>
          <w:shd w:val="clear" w:color="auto" w:fill="FFFFFF"/>
        </w:rPr>
        <w:t>é</w:t>
      </w:r>
      <w:r>
        <w:rPr>
          <w:rFonts w:ascii="Space Grotesk" w:hAnsi="Space Grotesk" w:cs="Arial"/>
          <w:color w:val="202122"/>
          <w:sz w:val="20"/>
          <w:szCs w:val="20"/>
          <w:shd w:val="clear" w:color="auto" w:fill="FFFFFF"/>
        </w:rPr>
        <w:t>riv</w:t>
      </w:r>
      <w:r>
        <w:rPr>
          <w:rFonts w:ascii="Space Grotesk" w:hAnsi="Space Grotesk" w:cs="Space Grotesk"/>
          <w:color w:val="202122"/>
          <w:sz w:val="20"/>
          <w:szCs w:val="20"/>
          <w:shd w:val="clear" w:color="auto" w:fill="FFFFFF"/>
        </w:rPr>
        <w:t>é</w:t>
      </w:r>
      <w:r>
        <w:rPr>
          <w:rFonts w:ascii="Space Grotesk" w:hAnsi="Space Grotesk" w:cs="Arial"/>
          <w:color w:val="202122"/>
          <w:sz w:val="20"/>
          <w:szCs w:val="20"/>
          <w:shd w:val="clear" w:color="auto" w:fill="FFFFFF"/>
        </w:rPr>
        <w:t>es d'</w:t>
      </w:r>
      <w:r>
        <w:rPr>
          <w:rFonts w:ascii="Space Grotesk" w:hAnsi="Space Grotesk" w:cs="Space Grotesk"/>
          <w:color w:val="202122"/>
          <w:sz w:val="20"/>
          <w:szCs w:val="20"/>
          <w:shd w:val="clear" w:color="auto" w:fill="FFFFFF"/>
        </w:rPr>
        <w:t>ê</w:t>
      </w:r>
      <w:r>
        <w:rPr>
          <w:rFonts w:ascii="Space Grotesk" w:hAnsi="Space Grotesk" w:cs="Arial"/>
          <w:color w:val="202122"/>
          <w:sz w:val="20"/>
          <w:szCs w:val="20"/>
          <w:shd w:val="clear" w:color="auto" w:fill="FFFFFF"/>
        </w:rPr>
        <w:t>tre propos</w:t>
      </w:r>
      <w:r>
        <w:rPr>
          <w:rFonts w:ascii="Space Grotesk" w:hAnsi="Space Grotesk" w:cs="Space Grotesk"/>
          <w:color w:val="202122"/>
          <w:sz w:val="20"/>
          <w:szCs w:val="20"/>
          <w:shd w:val="clear" w:color="auto" w:fill="FFFFFF"/>
        </w:rPr>
        <w:t>é</w:t>
      </w:r>
      <w:r>
        <w:rPr>
          <w:rFonts w:ascii="Space Grotesk" w:hAnsi="Space Grotesk" w:cs="Arial"/>
          <w:color w:val="202122"/>
          <w:sz w:val="20"/>
          <w:szCs w:val="20"/>
          <w:shd w:val="clear" w:color="auto" w:fill="FFFFFF"/>
        </w:rPr>
        <w:t xml:space="preserve">es au public avec les mêmes libertés que l'œuvre originale (sous les mêmes options </w:t>
      </w:r>
      <w:proofErr w:type="spellStart"/>
      <w:r>
        <w:rPr>
          <w:rFonts w:ascii="Space Grotesk" w:hAnsi="Space Grotesk" w:cs="Arial"/>
          <w:color w:val="202122"/>
          <w:sz w:val="20"/>
          <w:szCs w:val="20"/>
          <w:shd w:val="clear" w:color="auto" w:fill="FFFFFF"/>
        </w:rPr>
        <w:t>Creative</w:t>
      </w:r>
      <w:proofErr w:type="spellEnd"/>
      <w:r>
        <w:rPr>
          <w:rFonts w:ascii="Space Grotesk" w:hAnsi="Space Grotesk" w:cs="Arial"/>
          <w:color w:val="202122"/>
          <w:sz w:val="20"/>
          <w:szCs w:val="20"/>
          <w:shd w:val="clear" w:color="auto" w:fill="FFFFFF"/>
        </w:rPr>
        <w:t xml:space="preserve"> Commons).</w:t>
      </w:r>
    </w:p>
    <w:p w14:paraId="6305398D" w14:textId="0C40CAB7" w:rsidR="00B449C7" w:rsidRDefault="00B449C7">
      <w:pPr>
        <w:rPr>
          <w:rFonts w:ascii="Space Grotesk" w:hAnsi="Space Grotesk"/>
        </w:rPr>
      </w:pPr>
      <w:r>
        <w:rPr>
          <w:rFonts w:ascii="Space Grotesk" w:hAnsi="Space Grotesk"/>
        </w:rPr>
        <w:br w:type="page"/>
      </w:r>
    </w:p>
    <w:p w14:paraId="1A86D726" w14:textId="23DABAFA" w:rsidR="005A574A" w:rsidRPr="00D0157C" w:rsidRDefault="005A574A" w:rsidP="005A574A">
      <w:pPr>
        <w:rPr>
          <w:rFonts w:ascii="Space Grotesk Light" w:hAnsi="Space Grotesk Light"/>
          <w:bCs/>
          <w:sz w:val="36"/>
          <w:szCs w:val="36"/>
        </w:rPr>
      </w:pPr>
      <w:r w:rsidRPr="00D0157C">
        <w:rPr>
          <w:rFonts w:ascii="Space Grotesk Light" w:hAnsi="Space Grotesk Light"/>
          <w:bCs/>
          <w:sz w:val="36"/>
          <w:szCs w:val="36"/>
        </w:rPr>
        <w:lastRenderedPageBreak/>
        <w:t>Description détaillée</w:t>
      </w:r>
    </w:p>
    <w:p w14:paraId="1513144C" w14:textId="28128A8B" w:rsidR="00EF6705" w:rsidRPr="00AC10DC" w:rsidRDefault="005949E9" w:rsidP="00C645AB">
      <w:pPr>
        <w:autoSpaceDE w:val="0"/>
        <w:autoSpaceDN w:val="0"/>
        <w:adjustRightInd w:val="0"/>
        <w:spacing w:line="240" w:lineRule="auto"/>
        <w:jc w:val="both"/>
        <w:rPr>
          <w:rFonts w:ascii="Space Grotesk" w:hAnsi="Space Grotesk" w:cs="Calibri"/>
          <w:b/>
          <w:bCs/>
          <w:color w:val="000000" w:themeColor="text1"/>
          <w:sz w:val="28"/>
          <w:szCs w:val="28"/>
          <w:lang w:val="fr-FR"/>
        </w:rPr>
      </w:pPr>
      <w:r w:rsidRPr="00AC10DC">
        <w:rPr>
          <w:rFonts w:ascii="Space Grotesk" w:hAnsi="Space Grotesk" w:cs="Calibri"/>
          <w:b/>
          <w:bCs/>
          <w:color w:val="000000" w:themeColor="text1"/>
          <w:sz w:val="28"/>
          <w:szCs w:val="28"/>
          <w:lang w:val="fr-FR"/>
        </w:rPr>
        <w:t xml:space="preserve">Phase 1 : </w:t>
      </w:r>
      <w:r w:rsidR="003A5784" w:rsidRPr="00AC10DC">
        <w:rPr>
          <w:rFonts w:ascii="Space Grotesk" w:hAnsi="Space Grotesk" w:cs="Calibri"/>
          <w:b/>
          <w:bCs/>
          <w:color w:val="000000" w:themeColor="text1"/>
          <w:sz w:val="28"/>
          <w:szCs w:val="28"/>
          <w:lang w:val="fr-FR"/>
        </w:rPr>
        <w:t xml:space="preserve">Jeux de données et prédictions, et le jeu du </w:t>
      </w:r>
      <w:proofErr w:type="spellStart"/>
      <w:r w:rsidR="003A5784" w:rsidRPr="00AC10DC">
        <w:rPr>
          <w:rFonts w:ascii="Space Grotesk" w:hAnsi="Space Grotesk" w:cs="Calibri"/>
          <w:b/>
          <w:bCs/>
          <w:color w:val="000000" w:themeColor="text1"/>
          <w:sz w:val="28"/>
          <w:szCs w:val="28"/>
          <w:lang w:val="fr-FR"/>
        </w:rPr>
        <w:t>Pictionary</w:t>
      </w:r>
      <w:proofErr w:type="spellEnd"/>
    </w:p>
    <w:p w14:paraId="697E85B5" w14:textId="7D5FF738" w:rsidR="00CB088B" w:rsidRDefault="00CB088B" w:rsidP="00C645AB">
      <w:pPr>
        <w:autoSpaceDE w:val="0"/>
        <w:autoSpaceDN w:val="0"/>
        <w:adjustRightInd w:val="0"/>
        <w:spacing w:line="240" w:lineRule="auto"/>
        <w:jc w:val="both"/>
        <w:rPr>
          <w:rFonts w:ascii="Space Grotesk" w:hAnsi="Space Grotesk"/>
        </w:rPr>
      </w:pPr>
      <w:r>
        <w:rPr>
          <w:rFonts w:ascii="Space Grotesk" w:hAnsi="Space Grotesk"/>
        </w:rPr>
        <w:t>Découvrir les éléments clefs de</w:t>
      </w:r>
      <w:r w:rsidRPr="003C1879">
        <w:rPr>
          <w:rFonts w:ascii="Space Grotesk" w:hAnsi="Space Grotesk"/>
        </w:rPr>
        <w:t xml:space="preserve"> l'apprentissage automatique</w:t>
      </w:r>
      <w:r>
        <w:rPr>
          <w:rFonts w:ascii="Space Grotesk" w:hAnsi="Space Grotesk"/>
        </w:rPr>
        <w:t xml:space="preserve"> (jeux de données, algorithme et prédictions) avec le jeu du </w:t>
      </w:r>
      <w:proofErr w:type="spellStart"/>
      <w:r>
        <w:rPr>
          <w:rFonts w:ascii="Space Grotesk" w:hAnsi="Space Grotesk"/>
        </w:rPr>
        <w:t>Pictionary</w:t>
      </w:r>
      <w:proofErr w:type="spellEnd"/>
      <w:r>
        <w:rPr>
          <w:rFonts w:ascii="Space Grotesk" w:hAnsi="Space Grotesk"/>
        </w:rPr>
        <w:t>.</w:t>
      </w:r>
    </w:p>
    <w:p w14:paraId="659C27DC" w14:textId="0AE094F8" w:rsidR="00CB088B" w:rsidRDefault="00DD12DB" w:rsidP="00DD12DB">
      <w:pPr>
        <w:autoSpaceDE w:val="0"/>
        <w:autoSpaceDN w:val="0"/>
        <w:adjustRightInd w:val="0"/>
        <w:spacing w:line="240" w:lineRule="auto"/>
        <w:jc w:val="center"/>
        <w:rPr>
          <w:rFonts w:ascii="Space Grotesk" w:hAnsi="Space Grotesk" w:cs="Calibri"/>
          <w:color w:val="000000"/>
          <w:lang w:val="fr-FR"/>
        </w:rPr>
      </w:pPr>
      <w:r w:rsidRPr="00DD12DB">
        <w:rPr>
          <w:rFonts w:ascii="Space Grotesk" w:hAnsi="Space Grotesk" w:cs="Calibri"/>
          <w:color w:val="000000"/>
        </w:rPr>
        <w:drawing>
          <wp:inline distT="0" distB="0" distL="0" distR="0" wp14:anchorId="64BFA517" wp14:editId="272D49A2">
            <wp:extent cx="3343487" cy="2514600"/>
            <wp:effectExtent l="38100" t="38100" r="34925" b="38100"/>
            <wp:docPr id="289" name="Google Shape;289;p41" descr="A picture containing arrow&#10;&#10;Description automatically generated">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289" name="Google Shape;289;p41" descr="A picture containing arrow&#10;&#10;Description automatically generated">
                      <a:hlinkClick r:id="rId14"/>
                    </pic:cNvPr>
                    <pic:cNvPicPr preferRelativeResize="0"/>
                  </pic:nvPicPr>
                  <pic:blipFill>
                    <a:blip r:embed="rId15">
                      <a:alphaModFix/>
                    </a:blip>
                    <a:stretch>
                      <a:fillRect/>
                    </a:stretch>
                  </pic:blipFill>
                  <pic:spPr>
                    <a:xfrm>
                      <a:off x="0" y="0"/>
                      <a:ext cx="3343487" cy="2514600"/>
                    </a:xfrm>
                    <a:prstGeom prst="rect">
                      <a:avLst/>
                    </a:prstGeom>
                    <a:noFill/>
                    <a:ln w="28575" cap="flat" cmpd="sng">
                      <a:solidFill>
                        <a:srgbClr val="4873B9"/>
                      </a:solidFill>
                      <a:prstDash val="solid"/>
                      <a:round/>
                      <a:headEnd type="none" w="sm" len="sm"/>
                      <a:tailEnd type="none" w="sm" len="sm"/>
                    </a:ln>
                  </pic:spPr>
                </pic:pic>
              </a:graphicData>
            </a:graphic>
          </wp:inline>
        </w:drawing>
      </w:r>
    </w:p>
    <w:p w14:paraId="423BC287" w14:textId="771E8919" w:rsidR="005949E9" w:rsidRDefault="005949E9" w:rsidP="00C645AB">
      <w:pPr>
        <w:autoSpaceDE w:val="0"/>
        <w:autoSpaceDN w:val="0"/>
        <w:adjustRightInd w:val="0"/>
        <w:spacing w:line="240" w:lineRule="auto"/>
        <w:jc w:val="both"/>
        <w:rPr>
          <w:rFonts w:ascii="Space Grotesk" w:hAnsi="Space Grotesk" w:cs="Calibri"/>
          <w:color w:val="000000"/>
          <w:lang w:val="fr-FR"/>
        </w:rPr>
      </w:pPr>
      <w:proofErr w:type="spellStart"/>
      <w:r>
        <w:rPr>
          <w:rFonts w:ascii="Space Grotesk" w:hAnsi="Space Grotesk" w:cs="Calibri"/>
          <w:color w:val="000000"/>
          <w:lang w:val="fr-FR"/>
        </w:rPr>
        <w:t>Etapes</w:t>
      </w:r>
      <w:proofErr w:type="spellEnd"/>
      <w:r>
        <w:rPr>
          <w:rFonts w:ascii="Space Grotesk" w:hAnsi="Space Grotesk" w:cs="Calibri"/>
          <w:color w:val="000000"/>
          <w:lang w:val="fr-FR"/>
        </w:rPr>
        <w:t xml:space="preserve"> de l’activité :</w:t>
      </w:r>
    </w:p>
    <w:p w14:paraId="0F2CBD39" w14:textId="15ADE573" w:rsidR="005949E9" w:rsidRPr="005949E9" w:rsidRDefault="005949E9" w:rsidP="005949E9">
      <w:pPr>
        <w:pStyle w:val="ListParagraph"/>
        <w:numPr>
          <w:ilvl w:val="0"/>
          <w:numId w:val="25"/>
        </w:numPr>
        <w:autoSpaceDE w:val="0"/>
        <w:autoSpaceDN w:val="0"/>
        <w:adjustRightInd w:val="0"/>
        <w:spacing w:line="240" w:lineRule="auto"/>
        <w:jc w:val="both"/>
        <w:rPr>
          <w:rFonts w:ascii="Space Grotesk" w:hAnsi="Space Grotesk" w:cs="Calibri"/>
          <w:color w:val="000000"/>
          <w:lang w:val="fr-FR"/>
        </w:rPr>
      </w:pPr>
      <w:r w:rsidRPr="005949E9">
        <w:rPr>
          <w:rFonts w:ascii="Space Grotesk" w:hAnsi="Space Grotesk" w:cs="Calibri"/>
          <w:color w:val="000000"/>
          <w:lang w:val="fr-FR"/>
        </w:rPr>
        <w:t xml:space="preserve">Demandez à la classe comment, selon elle, les machines acquièrent de l'intelligence. Si personne ne le dit, </w:t>
      </w:r>
      <w:r w:rsidRPr="005949E9">
        <w:rPr>
          <w:rFonts w:ascii="Space Grotesk" w:hAnsi="Space Grotesk" w:cs="Calibri"/>
          <w:color w:val="000000"/>
          <w:lang w:val="fr-FR"/>
        </w:rPr>
        <w:t>clarifiez que</w:t>
      </w:r>
      <w:r w:rsidRPr="005949E9">
        <w:rPr>
          <w:rFonts w:ascii="Space Grotesk" w:hAnsi="Space Grotesk" w:cs="Calibri"/>
          <w:color w:val="000000"/>
          <w:lang w:val="fr-FR"/>
        </w:rPr>
        <w:t xml:space="preserve"> "les humains programment ou écrivent du code pour leur donner de l'intelligence".</w:t>
      </w:r>
    </w:p>
    <w:p w14:paraId="4263F917" w14:textId="7DEB47F0" w:rsidR="005949E9" w:rsidRPr="005949E9" w:rsidRDefault="005949E9" w:rsidP="005949E9">
      <w:pPr>
        <w:pStyle w:val="ListParagraph"/>
        <w:numPr>
          <w:ilvl w:val="0"/>
          <w:numId w:val="25"/>
        </w:numPr>
        <w:autoSpaceDE w:val="0"/>
        <w:autoSpaceDN w:val="0"/>
        <w:adjustRightInd w:val="0"/>
        <w:spacing w:line="240" w:lineRule="auto"/>
        <w:jc w:val="both"/>
        <w:rPr>
          <w:rFonts w:ascii="Space Grotesk" w:hAnsi="Space Grotesk" w:cs="Calibri"/>
          <w:color w:val="000000"/>
          <w:lang w:val="fr-FR"/>
        </w:rPr>
      </w:pPr>
      <w:r w:rsidRPr="005949E9">
        <w:rPr>
          <w:rFonts w:ascii="Space Grotesk" w:hAnsi="Space Grotesk" w:cs="Calibri"/>
          <w:color w:val="000000"/>
          <w:lang w:val="fr-FR"/>
        </w:rPr>
        <w:t xml:space="preserve">Projetez la diapositive qui montre que la plupart des machines acquièrent de l'intelligence en trois étapes : </w:t>
      </w:r>
      <w:r w:rsidR="00CB088B">
        <w:rPr>
          <w:rFonts w:ascii="Space Grotesk" w:hAnsi="Space Grotesk" w:cs="Calibri"/>
          <w:color w:val="000000"/>
          <w:lang w:val="fr-FR"/>
        </w:rPr>
        <w:t>jeux</w:t>
      </w:r>
      <w:r w:rsidRPr="005949E9">
        <w:rPr>
          <w:rFonts w:ascii="Space Grotesk" w:hAnsi="Space Grotesk" w:cs="Calibri"/>
          <w:color w:val="000000"/>
          <w:lang w:val="fr-FR"/>
        </w:rPr>
        <w:t xml:space="preserve"> de données, algorithmes, prédictions. Nous parlerons des algorithmes plus tard, mais commençons par les </w:t>
      </w:r>
      <w:r w:rsidR="00CB088B">
        <w:rPr>
          <w:rFonts w:ascii="Space Grotesk" w:hAnsi="Space Grotesk" w:cs="Calibri"/>
          <w:color w:val="000000"/>
          <w:lang w:val="fr-FR"/>
        </w:rPr>
        <w:t>jeux</w:t>
      </w:r>
      <w:r w:rsidRPr="005949E9">
        <w:rPr>
          <w:rFonts w:ascii="Space Grotesk" w:hAnsi="Space Grotesk" w:cs="Calibri"/>
          <w:color w:val="000000"/>
          <w:lang w:val="fr-FR"/>
        </w:rPr>
        <w:t xml:space="preserve"> de données et les prédictions.</w:t>
      </w:r>
    </w:p>
    <w:p w14:paraId="1057C8D7" w14:textId="4978031C" w:rsidR="005949E9" w:rsidRPr="005949E9" w:rsidRDefault="005949E9" w:rsidP="005949E9">
      <w:pPr>
        <w:pStyle w:val="ListParagraph"/>
        <w:numPr>
          <w:ilvl w:val="0"/>
          <w:numId w:val="25"/>
        </w:numPr>
        <w:autoSpaceDE w:val="0"/>
        <w:autoSpaceDN w:val="0"/>
        <w:adjustRightInd w:val="0"/>
        <w:spacing w:line="240" w:lineRule="auto"/>
        <w:jc w:val="both"/>
        <w:rPr>
          <w:rFonts w:ascii="Space Grotesk" w:hAnsi="Space Grotesk" w:cs="Calibri"/>
          <w:color w:val="000000"/>
          <w:lang w:val="fr-FR"/>
        </w:rPr>
      </w:pPr>
      <w:r w:rsidRPr="005949E9">
        <w:rPr>
          <w:rFonts w:ascii="Space Grotesk" w:hAnsi="Space Grotesk" w:cs="Calibri"/>
          <w:color w:val="000000"/>
          <w:lang w:val="fr-FR"/>
        </w:rPr>
        <w:t xml:space="preserve">Demandez à la classe si quelqu'un sait ce qu'est un </w:t>
      </w:r>
      <w:r w:rsidR="00CB088B">
        <w:rPr>
          <w:rFonts w:ascii="Space Grotesk" w:hAnsi="Space Grotesk" w:cs="Calibri"/>
          <w:color w:val="000000"/>
          <w:lang w:val="fr-FR"/>
        </w:rPr>
        <w:t>jeu</w:t>
      </w:r>
      <w:r w:rsidRPr="005949E9">
        <w:rPr>
          <w:rFonts w:ascii="Space Grotesk" w:hAnsi="Space Grotesk" w:cs="Calibri"/>
          <w:color w:val="000000"/>
          <w:lang w:val="fr-FR"/>
        </w:rPr>
        <w:t xml:space="preserve"> de données ? Si non, à quoi cela vous fait-il penser ? </w:t>
      </w:r>
    </w:p>
    <w:p w14:paraId="12C09FA6" w14:textId="01A97C3B" w:rsidR="005949E9" w:rsidRPr="005949E9" w:rsidRDefault="005949E9" w:rsidP="005949E9">
      <w:pPr>
        <w:pStyle w:val="ListParagraph"/>
        <w:numPr>
          <w:ilvl w:val="0"/>
          <w:numId w:val="25"/>
        </w:numPr>
        <w:autoSpaceDE w:val="0"/>
        <w:autoSpaceDN w:val="0"/>
        <w:adjustRightInd w:val="0"/>
        <w:spacing w:line="240" w:lineRule="auto"/>
        <w:jc w:val="both"/>
        <w:rPr>
          <w:rFonts w:ascii="Space Grotesk" w:hAnsi="Space Grotesk" w:cs="Calibri"/>
          <w:color w:val="000000"/>
          <w:lang w:val="fr-FR"/>
        </w:rPr>
      </w:pPr>
      <w:r w:rsidRPr="005949E9">
        <w:rPr>
          <w:rFonts w:ascii="Space Grotesk" w:hAnsi="Space Grotesk" w:cs="Calibri"/>
          <w:color w:val="000000"/>
          <w:lang w:val="fr-FR"/>
        </w:rPr>
        <w:t xml:space="preserve">Expliquez à la classe qu'un </w:t>
      </w:r>
      <w:r w:rsidR="00CB088B">
        <w:rPr>
          <w:rFonts w:ascii="Space Grotesk" w:hAnsi="Space Grotesk" w:cs="Calibri"/>
          <w:color w:val="000000"/>
          <w:lang w:val="fr-FR"/>
        </w:rPr>
        <w:t>jeu</w:t>
      </w:r>
      <w:r w:rsidRPr="005949E9">
        <w:rPr>
          <w:rFonts w:ascii="Space Grotesk" w:hAnsi="Space Grotesk" w:cs="Calibri"/>
          <w:color w:val="000000"/>
          <w:lang w:val="fr-FR"/>
        </w:rPr>
        <w:t xml:space="preserve"> de données est une collection de données que vous rassemblez. Les données peuvent inclure n'importe quoi ! Nous pensons généralement que les données sont des chiffres, mais il peut également s'agir d'un ensemble de textes, de vidéos ou d'images.</w:t>
      </w:r>
    </w:p>
    <w:p w14:paraId="02B957FC" w14:textId="77777777" w:rsidR="005949E9" w:rsidRPr="005949E9" w:rsidRDefault="005949E9" w:rsidP="005949E9">
      <w:pPr>
        <w:pStyle w:val="ListParagraph"/>
        <w:numPr>
          <w:ilvl w:val="0"/>
          <w:numId w:val="25"/>
        </w:numPr>
        <w:autoSpaceDE w:val="0"/>
        <w:autoSpaceDN w:val="0"/>
        <w:adjustRightInd w:val="0"/>
        <w:spacing w:line="240" w:lineRule="auto"/>
        <w:jc w:val="both"/>
        <w:rPr>
          <w:rFonts w:ascii="Space Grotesk" w:hAnsi="Space Grotesk" w:cs="Calibri"/>
          <w:color w:val="000000"/>
          <w:lang w:val="fr-FR"/>
        </w:rPr>
      </w:pPr>
      <w:r w:rsidRPr="005949E9">
        <w:rPr>
          <w:rFonts w:ascii="Space Grotesk" w:hAnsi="Space Grotesk" w:cs="Calibri"/>
          <w:color w:val="000000"/>
          <w:lang w:val="fr-FR"/>
        </w:rPr>
        <w:t>Demandez aux élèves s'ils savent ce qu'est une prédiction. Comment une personne fait-elle une prédiction ? Si personne ne le dit, veillez à souligner que les prédictions sont souvent faites sur la base de connaissances préalables. Cela fait partie de l'apprentissage et donc de l'intelligence.</w:t>
      </w:r>
    </w:p>
    <w:p w14:paraId="1B710643" w14:textId="77777777" w:rsidR="005949E9" w:rsidRPr="005949E9" w:rsidRDefault="005949E9" w:rsidP="005949E9">
      <w:pPr>
        <w:pStyle w:val="ListParagraph"/>
        <w:numPr>
          <w:ilvl w:val="0"/>
          <w:numId w:val="25"/>
        </w:numPr>
        <w:autoSpaceDE w:val="0"/>
        <w:autoSpaceDN w:val="0"/>
        <w:adjustRightInd w:val="0"/>
        <w:spacing w:line="240" w:lineRule="auto"/>
        <w:jc w:val="both"/>
        <w:rPr>
          <w:rFonts w:ascii="Space Grotesk" w:hAnsi="Space Grotesk" w:cs="Calibri"/>
          <w:color w:val="000000"/>
          <w:lang w:val="fr-FR"/>
        </w:rPr>
      </w:pPr>
      <w:r w:rsidRPr="005949E9">
        <w:rPr>
          <w:rFonts w:ascii="Space Grotesk" w:hAnsi="Space Grotesk" w:cs="Calibri"/>
          <w:color w:val="000000"/>
          <w:lang w:val="fr-FR"/>
        </w:rPr>
        <w:t xml:space="preserve">Dites aux élèves que vous allez jouer à un jeu dans lequel vous allez commencer à dessiner une image au tableau et qu'ils vont essayer de prédire ce que vous dessinez en moins de 20 secondes. Demandez à un élève d'être le chronométreur et aux autres élèves de deviner. </w:t>
      </w:r>
    </w:p>
    <w:p w14:paraId="5A09F628" w14:textId="77777777" w:rsidR="005949E9" w:rsidRPr="005949E9" w:rsidRDefault="005949E9" w:rsidP="005949E9">
      <w:pPr>
        <w:pStyle w:val="ListParagraph"/>
        <w:numPr>
          <w:ilvl w:val="0"/>
          <w:numId w:val="25"/>
        </w:numPr>
        <w:autoSpaceDE w:val="0"/>
        <w:autoSpaceDN w:val="0"/>
        <w:adjustRightInd w:val="0"/>
        <w:spacing w:line="240" w:lineRule="auto"/>
        <w:jc w:val="both"/>
        <w:rPr>
          <w:rFonts w:ascii="Space Grotesk" w:hAnsi="Space Grotesk" w:cs="Calibri"/>
          <w:color w:val="000000"/>
          <w:lang w:val="fr-FR"/>
        </w:rPr>
      </w:pPr>
      <w:r w:rsidRPr="005949E9">
        <w:rPr>
          <w:rFonts w:ascii="Space Grotesk" w:hAnsi="Space Grotesk" w:cs="Calibri"/>
          <w:color w:val="000000"/>
          <w:lang w:val="fr-FR"/>
        </w:rPr>
        <w:t>Commencez à dessiner des images simples (vous pouvez utiliser celles que vous voulez, mais nous vous suggérons une maison, un oiseau, une horloge, une pomme ou toute autre chose que vous vous sentez à l'aise de dessiner et qui, selon vous, sera facilement reconnaissable par vos élèves). Dites aux élèves qu'ils peuvent crier leurs prédictions pendant que vous dessinez et que le chronomètre enregistrera le temps qu'il vous faut pour prédire correctement chaque prédiction. Vous pouvez dessiner autant d'images que vous le souhaitez, mais nous suggérons au moins 3 ou 4.</w:t>
      </w:r>
    </w:p>
    <w:p w14:paraId="4B3547C1" w14:textId="77777777" w:rsidR="005949E9" w:rsidRPr="005949E9" w:rsidRDefault="005949E9" w:rsidP="005949E9">
      <w:pPr>
        <w:pStyle w:val="ListParagraph"/>
        <w:numPr>
          <w:ilvl w:val="0"/>
          <w:numId w:val="25"/>
        </w:numPr>
        <w:autoSpaceDE w:val="0"/>
        <w:autoSpaceDN w:val="0"/>
        <w:adjustRightInd w:val="0"/>
        <w:spacing w:line="240" w:lineRule="auto"/>
        <w:jc w:val="both"/>
        <w:rPr>
          <w:rFonts w:ascii="Space Grotesk" w:hAnsi="Space Grotesk" w:cs="Calibri"/>
          <w:color w:val="000000"/>
          <w:lang w:val="fr-FR"/>
        </w:rPr>
      </w:pPr>
      <w:r w:rsidRPr="005949E9">
        <w:rPr>
          <w:rFonts w:ascii="Space Grotesk" w:hAnsi="Space Grotesk" w:cs="Calibri"/>
          <w:color w:val="000000"/>
          <w:lang w:val="fr-FR"/>
        </w:rPr>
        <w:t xml:space="preserve">Demandez aux élèves comment ils ont pu prédire les bonnes réponses aussi souvent, étant </w:t>
      </w:r>
      <w:proofErr w:type="gramStart"/>
      <w:r w:rsidRPr="005949E9">
        <w:rPr>
          <w:rFonts w:ascii="Space Grotesk" w:hAnsi="Space Grotesk" w:cs="Calibri"/>
          <w:color w:val="000000"/>
          <w:lang w:val="fr-FR"/>
        </w:rPr>
        <w:t>donné</w:t>
      </w:r>
      <w:proofErr w:type="gramEnd"/>
      <w:r w:rsidRPr="005949E9">
        <w:rPr>
          <w:rFonts w:ascii="Space Grotesk" w:hAnsi="Space Grotesk" w:cs="Calibri"/>
          <w:color w:val="000000"/>
          <w:lang w:val="fr-FR"/>
        </w:rPr>
        <w:t xml:space="preserve"> que vous ne leur aviez pas dit ce que vous dessiniez et qu'ils n'avaient jamais vu aucun </w:t>
      </w:r>
      <w:r w:rsidRPr="005949E9">
        <w:rPr>
          <w:rFonts w:ascii="Space Grotesk" w:hAnsi="Space Grotesk" w:cs="Calibri"/>
          <w:color w:val="000000"/>
          <w:lang w:val="fr-FR"/>
        </w:rPr>
        <w:lastRenderedPageBreak/>
        <w:t xml:space="preserve">de ces dessins exacts auparavant. Assurez-vous qu'il ressort qu'ils ont utilisé des images ou des photos d'autres maisons, d'oiseaux, d'horloges qu'ils avaient déjà </w:t>
      </w:r>
      <w:proofErr w:type="gramStart"/>
      <w:r w:rsidRPr="005949E9">
        <w:rPr>
          <w:rFonts w:ascii="Space Grotesk" w:hAnsi="Space Grotesk" w:cs="Calibri"/>
          <w:color w:val="000000"/>
          <w:lang w:val="fr-FR"/>
        </w:rPr>
        <w:t>vus</w:t>
      </w:r>
      <w:proofErr w:type="gramEnd"/>
      <w:r w:rsidRPr="005949E9">
        <w:rPr>
          <w:rFonts w:ascii="Space Grotesk" w:hAnsi="Space Grotesk" w:cs="Calibri"/>
          <w:color w:val="000000"/>
          <w:lang w:val="fr-FR"/>
        </w:rPr>
        <w:t xml:space="preserve"> et qu'ils les ont fait correspondre aux formes que vous dessiniez pour faire une prédiction. </w:t>
      </w:r>
    </w:p>
    <w:p w14:paraId="3DC03538" w14:textId="2B15C62A" w:rsidR="005949E9" w:rsidRDefault="005949E9" w:rsidP="005949E9">
      <w:pPr>
        <w:pStyle w:val="ListParagraph"/>
        <w:numPr>
          <w:ilvl w:val="0"/>
          <w:numId w:val="25"/>
        </w:numPr>
        <w:autoSpaceDE w:val="0"/>
        <w:autoSpaceDN w:val="0"/>
        <w:adjustRightInd w:val="0"/>
        <w:spacing w:line="240" w:lineRule="auto"/>
        <w:jc w:val="both"/>
        <w:rPr>
          <w:rFonts w:ascii="Space Grotesk" w:hAnsi="Space Grotesk" w:cs="Calibri"/>
          <w:color w:val="000000"/>
          <w:lang w:val="fr-FR"/>
        </w:rPr>
      </w:pPr>
      <w:r w:rsidRPr="005949E9">
        <w:rPr>
          <w:rFonts w:ascii="Space Grotesk" w:hAnsi="Space Grotesk" w:cs="Calibri"/>
          <w:color w:val="000000"/>
          <w:lang w:val="fr-FR"/>
        </w:rPr>
        <w:t>Expliquez que les images et les photos qu'ils ont vues auparavant font partie d'un "</w:t>
      </w:r>
      <w:r w:rsidR="00CB088B">
        <w:rPr>
          <w:rFonts w:ascii="Space Grotesk" w:hAnsi="Space Grotesk" w:cs="Calibri"/>
          <w:color w:val="000000"/>
          <w:lang w:val="fr-FR"/>
        </w:rPr>
        <w:t>jeu</w:t>
      </w:r>
      <w:r w:rsidRPr="005949E9">
        <w:rPr>
          <w:rFonts w:ascii="Space Grotesk" w:hAnsi="Space Grotesk" w:cs="Calibri"/>
          <w:color w:val="000000"/>
          <w:lang w:val="fr-FR"/>
        </w:rPr>
        <w:t xml:space="preserve"> de données" personnel auquel ils ne pensent peut-être pas, mais qu'ils utilisent en permanence. Expliquez que c'est souvent de cette manière que nous prédisons et prenons des décisions sans même y penser. Demandez-leur de citer d'autres ensembles de données qu'ils pourraient avoir et utiliser de la même manière. De la nourriture ? Des situations dangereuses ? "Je n'ai jamais mangé une part de ce gâteau, mais j'en prends une bouchée parce qu'il ressemble à quelque chose que j'ai mangé dans le passé et que je vais l'aimer." "Je ne vais pas entrer dans ce nouveau bâtiment parce qu'il ressemble à un autre bâtiment qui fait peur". </w:t>
      </w:r>
    </w:p>
    <w:p w14:paraId="136434AC" w14:textId="09027225" w:rsidR="00DF448A" w:rsidRDefault="00DF448A" w:rsidP="00DF448A">
      <w:pPr>
        <w:autoSpaceDE w:val="0"/>
        <w:autoSpaceDN w:val="0"/>
        <w:adjustRightInd w:val="0"/>
        <w:spacing w:line="240" w:lineRule="auto"/>
        <w:jc w:val="both"/>
        <w:rPr>
          <w:rFonts w:ascii="Space Grotesk" w:hAnsi="Space Grotesk" w:cs="Calibri"/>
          <w:color w:val="000000"/>
          <w:lang w:val="fr-FR"/>
        </w:rPr>
      </w:pPr>
    </w:p>
    <w:p w14:paraId="3DE1A240" w14:textId="39DA2E6D" w:rsidR="00DF448A" w:rsidRPr="00AC10DC" w:rsidRDefault="00DF448A" w:rsidP="00DF448A">
      <w:pPr>
        <w:autoSpaceDE w:val="0"/>
        <w:autoSpaceDN w:val="0"/>
        <w:adjustRightInd w:val="0"/>
        <w:spacing w:line="240" w:lineRule="auto"/>
        <w:jc w:val="both"/>
        <w:rPr>
          <w:rFonts w:ascii="Space Grotesk" w:hAnsi="Space Grotesk" w:cs="Calibri"/>
          <w:b/>
          <w:bCs/>
          <w:color w:val="000000"/>
          <w:sz w:val="28"/>
          <w:szCs w:val="28"/>
          <w:lang w:val="fr-FR"/>
        </w:rPr>
      </w:pPr>
      <w:r w:rsidRPr="00AC10DC">
        <w:rPr>
          <w:rFonts w:ascii="Space Grotesk" w:hAnsi="Space Grotesk" w:cs="Calibri"/>
          <w:b/>
          <w:bCs/>
          <w:color w:val="000000"/>
          <w:sz w:val="28"/>
          <w:szCs w:val="28"/>
          <w:lang w:val="fr-FR"/>
        </w:rPr>
        <w:t>Phase 2 : Apprentissage automatique, et le jeu Google Quick</w:t>
      </w:r>
      <w:r w:rsidR="00A9465D" w:rsidRPr="00AC10DC">
        <w:rPr>
          <w:rFonts w:ascii="Space Grotesk" w:hAnsi="Space Grotesk" w:cs="Calibri"/>
          <w:b/>
          <w:bCs/>
          <w:color w:val="000000"/>
          <w:sz w:val="28"/>
          <w:szCs w:val="28"/>
          <w:lang w:val="fr-FR"/>
        </w:rPr>
        <w:t>,</w:t>
      </w:r>
      <w:r w:rsidRPr="00AC10DC">
        <w:rPr>
          <w:rFonts w:ascii="Space Grotesk" w:hAnsi="Space Grotesk" w:cs="Calibri"/>
          <w:b/>
          <w:bCs/>
          <w:color w:val="000000"/>
          <w:sz w:val="28"/>
          <w:szCs w:val="28"/>
          <w:lang w:val="fr-FR"/>
        </w:rPr>
        <w:t xml:space="preserve"> </w:t>
      </w:r>
      <w:proofErr w:type="spellStart"/>
      <w:r w:rsidRPr="00AC10DC">
        <w:rPr>
          <w:rFonts w:ascii="Space Grotesk" w:hAnsi="Space Grotesk" w:cs="Calibri"/>
          <w:b/>
          <w:bCs/>
          <w:color w:val="000000"/>
          <w:sz w:val="28"/>
          <w:szCs w:val="28"/>
          <w:lang w:val="fr-FR"/>
        </w:rPr>
        <w:t>Draw</w:t>
      </w:r>
      <w:proofErr w:type="spellEnd"/>
    </w:p>
    <w:p w14:paraId="5DBF734F" w14:textId="24ED076A" w:rsidR="00DD12DB" w:rsidRPr="00DD12DB" w:rsidRDefault="00DD12DB" w:rsidP="00DD12DB">
      <w:pPr>
        <w:spacing w:after="0" w:line="240" w:lineRule="auto"/>
        <w:rPr>
          <w:rFonts w:ascii="Space Grotesk" w:hAnsi="Space Grotesk"/>
        </w:rPr>
      </w:pPr>
      <w:r w:rsidRPr="00DD12DB">
        <w:rPr>
          <w:rFonts w:ascii="Space Grotesk" w:hAnsi="Space Grotesk"/>
        </w:rPr>
        <w:t xml:space="preserve">Expérimenter l’apprentissage automatique avec l’outil </w:t>
      </w:r>
      <w:hyperlink r:id="rId16" w:history="1">
        <w:r w:rsidRPr="00DD12DB">
          <w:rPr>
            <w:rStyle w:val="Hyperlink"/>
            <w:rFonts w:ascii="Space Grotesk" w:hAnsi="Space Grotesk"/>
          </w:rPr>
          <w:t xml:space="preserve">Quick, </w:t>
        </w:r>
        <w:proofErr w:type="spellStart"/>
        <w:r w:rsidRPr="00DD12DB">
          <w:rPr>
            <w:rStyle w:val="Hyperlink"/>
            <w:rFonts w:ascii="Space Grotesk" w:hAnsi="Space Grotesk"/>
          </w:rPr>
          <w:t>Draw</w:t>
        </w:r>
        <w:proofErr w:type="spellEnd"/>
      </w:hyperlink>
      <w:r w:rsidRPr="00DD12DB">
        <w:rPr>
          <w:rFonts w:ascii="Space Grotesk" w:hAnsi="Space Grotesk"/>
        </w:rPr>
        <w:t xml:space="preserve"> pour la reconnaissance d’images.</w:t>
      </w:r>
    </w:p>
    <w:p w14:paraId="471740D0" w14:textId="6E7AB6FF" w:rsidR="00DF448A" w:rsidRDefault="00DF448A" w:rsidP="00DF448A">
      <w:pPr>
        <w:autoSpaceDE w:val="0"/>
        <w:autoSpaceDN w:val="0"/>
        <w:adjustRightInd w:val="0"/>
        <w:spacing w:line="240" w:lineRule="auto"/>
        <w:jc w:val="both"/>
        <w:rPr>
          <w:rFonts w:ascii="Space Grotesk" w:hAnsi="Space Grotesk" w:cs="Calibri"/>
          <w:color w:val="000000"/>
        </w:rPr>
      </w:pPr>
    </w:p>
    <w:p w14:paraId="74CB5968" w14:textId="676F75F6" w:rsidR="00DD12DB" w:rsidRPr="00DD12DB" w:rsidRDefault="00DD12DB" w:rsidP="00DD12DB">
      <w:pPr>
        <w:autoSpaceDE w:val="0"/>
        <w:autoSpaceDN w:val="0"/>
        <w:adjustRightInd w:val="0"/>
        <w:spacing w:line="240" w:lineRule="auto"/>
        <w:jc w:val="center"/>
        <w:rPr>
          <w:rFonts w:ascii="Space Grotesk" w:hAnsi="Space Grotesk" w:cs="Calibri"/>
          <w:color w:val="000000"/>
        </w:rPr>
      </w:pPr>
      <w:r w:rsidRPr="00DD12DB">
        <w:rPr>
          <w:rFonts w:ascii="Space Grotesk" w:hAnsi="Space Grotesk" w:cs="Calibri"/>
          <w:color w:val="000000"/>
        </w:rPr>
        <w:drawing>
          <wp:inline distT="0" distB="0" distL="0" distR="0" wp14:anchorId="3A0D5368" wp14:editId="2C458BFB">
            <wp:extent cx="3352799" cy="2514599"/>
            <wp:effectExtent l="38100" t="38100" r="38735" b="38735"/>
            <wp:docPr id="288" name="Google Shape;288;p41" descr="A picture containing logo&#10;&#10;Description automatically generated">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288" name="Google Shape;288;p41" descr="A picture containing logo&#10;&#10;Description automatically generated">
                      <a:hlinkClick r:id="rId14"/>
                    </pic:cNvPr>
                    <pic:cNvPicPr preferRelativeResize="0"/>
                  </pic:nvPicPr>
                  <pic:blipFill>
                    <a:blip r:embed="rId17">
                      <a:alphaModFix/>
                    </a:blip>
                    <a:stretch>
                      <a:fillRect/>
                    </a:stretch>
                  </pic:blipFill>
                  <pic:spPr>
                    <a:xfrm>
                      <a:off x="0" y="0"/>
                      <a:ext cx="3352799" cy="2514599"/>
                    </a:xfrm>
                    <a:prstGeom prst="rect">
                      <a:avLst/>
                    </a:prstGeom>
                    <a:noFill/>
                    <a:ln w="28575" cap="flat" cmpd="sng">
                      <a:solidFill>
                        <a:srgbClr val="4873B9"/>
                      </a:solidFill>
                      <a:prstDash val="solid"/>
                      <a:round/>
                      <a:headEnd type="none" w="sm" len="sm"/>
                      <a:tailEnd type="none" w="sm" len="sm"/>
                    </a:ln>
                  </pic:spPr>
                </pic:pic>
              </a:graphicData>
            </a:graphic>
          </wp:inline>
        </w:drawing>
      </w:r>
    </w:p>
    <w:p w14:paraId="39033E1F" w14:textId="7394A83E" w:rsidR="00DF448A" w:rsidRDefault="00DF448A" w:rsidP="00DF448A">
      <w:pPr>
        <w:autoSpaceDE w:val="0"/>
        <w:autoSpaceDN w:val="0"/>
        <w:adjustRightInd w:val="0"/>
        <w:spacing w:line="240" w:lineRule="auto"/>
        <w:jc w:val="both"/>
        <w:rPr>
          <w:rFonts w:ascii="Space Grotesk" w:hAnsi="Space Grotesk" w:cs="Calibri"/>
          <w:color w:val="000000"/>
          <w:lang w:val="fr-FR"/>
        </w:rPr>
      </w:pPr>
      <w:proofErr w:type="spellStart"/>
      <w:r>
        <w:rPr>
          <w:rFonts w:ascii="Space Grotesk" w:hAnsi="Space Grotesk" w:cs="Calibri"/>
          <w:color w:val="000000"/>
          <w:lang w:val="fr-FR"/>
        </w:rPr>
        <w:t>Etapes</w:t>
      </w:r>
      <w:proofErr w:type="spellEnd"/>
      <w:r>
        <w:rPr>
          <w:rFonts w:ascii="Space Grotesk" w:hAnsi="Space Grotesk" w:cs="Calibri"/>
          <w:color w:val="000000"/>
          <w:lang w:val="fr-FR"/>
        </w:rPr>
        <w:t xml:space="preserve"> de l’activité :</w:t>
      </w:r>
    </w:p>
    <w:p w14:paraId="4C1EAFE0" w14:textId="7D229B14" w:rsidR="00DF448A" w:rsidRPr="00DF448A" w:rsidRDefault="00DF448A" w:rsidP="00DF448A">
      <w:pPr>
        <w:pStyle w:val="ListParagraph"/>
        <w:numPr>
          <w:ilvl w:val="0"/>
          <w:numId w:val="26"/>
        </w:numPr>
        <w:autoSpaceDE w:val="0"/>
        <w:autoSpaceDN w:val="0"/>
        <w:adjustRightInd w:val="0"/>
        <w:spacing w:line="240" w:lineRule="auto"/>
        <w:jc w:val="both"/>
        <w:rPr>
          <w:rFonts w:ascii="Space Grotesk" w:hAnsi="Space Grotesk" w:cs="Calibri"/>
          <w:color w:val="000000"/>
          <w:lang w:val="fr-FR"/>
        </w:rPr>
      </w:pPr>
      <w:r w:rsidRPr="00DF448A">
        <w:rPr>
          <w:rFonts w:ascii="Space Grotesk" w:hAnsi="Space Grotesk" w:cs="Calibri"/>
          <w:color w:val="000000"/>
          <w:lang w:val="fr-FR"/>
        </w:rPr>
        <w:t xml:space="preserve">Dites aux élèves que nous allons maintenant tester une machine qui va essayer de faire la même chose que ce qu'ils viennent de faire. Demandez-leur d'aller sur </w:t>
      </w:r>
      <w:hyperlink r:id="rId18" w:history="1">
        <w:r w:rsidRPr="00DD12DB">
          <w:rPr>
            <w:rStyle w:val="Hyperlink"/>
            <w:rFonts w:ascii="Space Grotesk" w:hAnsi="Space Grotesk" w:cs="Calibri"/>
            <w:lang w:val="fr-FR"/>
          </w:rPr>
          <w:t>Google Quick</w:t>
        </w:r>
        <w:r w:rsidR="00A9465D" w:rsidRPr="00DD12DB">
          <w:rPr>
            <w:rStyle w:val="Hyperlink"/>
            <w:rFonts w:ascii="Space Grotesk" w:hAnsi="Space Grotesk" w:cs="Calibri"/>
            <w:lang w:val="fr-FR"/>
          </w:rPr>
          <w:t>,</w:t>
        </w:r>
        <w:r w:rsidRPr="00DD12DB">
          <w:rPr>
            <w:rStyle w:val="Hyperlink"/>
            <w:rFonts w:ascii="Space Grotesk" w:hAnsi="Space Grotesk" w:cs="Calibri"/>
            <w:lang w:val="fr-FR"/>
          </w:rPr>
          <w:t xml:space="preserve"> </w:t>
        </w:r>
        <w:proofErr w:type="spellStart"/>
        <w:r w:rsidRPr="00DD12DB">
          <w:rPr>
            <w:rStyle w:val="Hyperlink"/>
            <w:rFonts w:ascii="Space Grotesk" w:hAnsi="Space Grotesk" w:cs="Calibri"/>
            <w:lang w:val="fr-FR"/>
          </w:rPr>
          <w:t>Draw</w:t>
        </w:r>
        <w:proofErr w:type="spellEnd"/>
      </w:hyperlink>
      <w:r w:rsidRPr="00DF448A">
        <w:rPr>
          <w:rFonts w:ascii="Space Grotesk" w:hAnsi="Space Grotesk" w:cs="Calibri"/>
          <w:color w:val="000000"/>
          <w:lang w:val="fr-FR"/>
        </w:rPr>
        <w:t xml:space="preserve">. Chacun d'entre eux doit suivre les instructions et dessiner les éléments qui lui sont demandés. (Si vous pensez devoir leur montrer comment utiliser Google Quick, </w:t>
      </w:r>
      <w:proofErr w:type="spellStart"/>
      <w:r w:rsidRPr="00DF448A">
        <w:rPr>
          <w:rFonts w:ascii="Space Grotesk" w:hAnsi="Space Grotesk" w:cs="Calibri"/>
          <w:color w:val="000000"/>
          <w:lang w:val="fr-FR"/>
        </w:rPr>
        <w:t>Draw</w:t>
      </w:r>
      <w:proofErr w:type="spellEnd"/>
      <w:r w:rsidRPr="00DF448A">
        <w:rPr>
          <w:rFonts w:ascii="Space Grotesk" w:hAnsi="Space Grotesk" w:cs="Calibri"/>
          <w:color w:val="000000"/>
          <w:lang w:val="fr-FR"/>
        </w:rPr>
        <w:t xml:space="preserve"> avant qu'ils ne travaillent seuls, vous pouvez vous projeter en train d'utiliser Google Quick, </w:t>
      </w:r>
      <w:proofErr w:type="spellStart"/>
      <w:r w:rsidRPr="00DF448A">
        <w:rPr>
          <w:rFonts w:ascii="Space Grotesk" w:hAnsi="Space Grotesk" w:cs="Calibri"/>
          <w:color w:val="000000"/>
          <w:lang w:val="fr-FR"/>
        </w:rPr>
        <w:t>Draw</w:t>
      </w:r>
      <w:proofErr w:type="spellEnd"/>
      <w:r w:rsidRPr="00DF448A">
        <w:rPr>
          <w:rFonts w:ascii="Space Grotesk" w:hAnsi="Space Grotesk" w:cs="Calibri"/>
          <w:color w:val="000000"/>
          <w:lang w:val="fr-FR"/>
        </w:rPr>
        <w:t xml:space="preserve"> d'abord, puis leur demander de le faire eux-mêmes).</w:t>
      </w:r>
    </w:p>
    <w:p w14:paraId="504E0615" w14:textId="520EF166" w:rsidR="00DF448A" w:rsidRPr="00DF448A" w:rsidRDefault="00DF448A" w:rsidP="00DF448A">
      <w:pPr>
        <w:pStyle w:val="ListParagraph"/>
        <w:numPr>
          <w:ilvl w:val="0"/>
          <w:numId w:val="26"/>
        </w:numPr>
        <w:autoSpaceDE w:val="0"/>
        <w:autoSpaceDN w:val="0"/>
        <w:adjustRightInd w:val="0"/>
        <w:spacing w:line="240" w:lineRule="auto"/>
        <w:jc w:val="both"/>
        <w:rPr>
          <w:rFonts w:ascii="Space Grotesk" w:hAnsi="Space Grotesk" w:cs="Calibri"/>
          <w:color w:val="000000"/>
          <w:lang w:val="fr-FR"/>
        </w:rPr>
      </w:pPr>
      <w:r w:rsidRPr="00DF448A">
        <w:rPr>
          <w:rFonts w:ascii="Space Grotesk" w:hAnsi="Space Grotesk" w:cs="Calibri"/>
          <w:color w:val="000000"/>
          <w:lang w:val="fr-FR"/>
        </w:rPr>
        <w:t xml:space="preserve">Lorsque les élèves ont terminé l'exercice sur Google Quick, </w:t>
      </w:r>
      <w:proofErr w:type="spellStart"/>
      <w:r w:rsidRPr="00DF448A">
        <w:rPr>
          <w:rFonts w:ascii="Space Grotesk" w:hAnsi="Space Grotesk" w:cs="Calibri"/>
          <w:color w:val="000000"/>
          <w:lang w:val="fr-FR"/>
        </w:rPr>
        <w:t>Draw</w:t>
      </w:r>
      <w:proofErr w:type="spellEnd"/>
      <w:r w:rsidRPr="00DF448A">
        <w:rPr>
          <w:rFonts w:ascii="Space Grotesk" w:hAnsi="Space Grotesk" w:cs="Calibri"/>
          <w:color w:val="000000"/>
          <w:lang w:val="fr-FR"/>
        </w:rPr>
        <w:t xml:space="preserve">, demandez-leur combien de leurs </w:t>
      </w:r>
      <w:r w:rsidR="00DD12DB">
        <w:rPr>
          <w:rFonts w:ascii="Space Grotesk" w:hAnsi="Space Grotesk" w:cs="Calibri"/>
          <w:color w:val="000000"/>
          <w:lang w:val="fr-FR"/>
        </w:rPr>
        <w:t>dessins</w:t>
      </w:r>
      <w:r w:rsidRPr="00DF448A">
        <w:rPr>
          <w:rFonts w:ascii="Space Grotesk" w:hAnsi="Space Grotesk" w:cs="Calibri"/>
          <w:color w:val="000000"/>
          <w:lang w:val="fr-FR"/>
        </w:rPr>
        <w:t xml:space="preserve"> Google Quick, </w:t>
      </w:r>
      <w:proofErr w:type="spellStart"/>
      <w:r w:rsidRPr="00DF448A">
        <w:rPr>
          <w:rFonts w:ascii="Space Grotesk" w:hAnsi="Space Grotesk" w:cs="Calibri"/>
          <w:color w:val="000000"/>
          <w:lang w:val="fr-FR"/>
        </w:rPr>
        <w:t>Draw</w:t>
      </w:r>
      <w:proofErr w:type="spellEnd"/>
      <w:r w:rsidRPr="00DF448A">
        <w:rPr>
          <w:rFonts w:ascii="Space Grotesk" w:hAnsi="Space Grotesk" w:cs="Calibri"/>
          <w:color w:val="000000"/>
          <w:lang w:val="fr-FR"/>
        </w:rPr>
        <w:t xml:space="preserve"> a pu prédire les formes qu'ils ont dessinées. Demandez-leur comment ils pensent que Google Quick, </w:t>
      </w:r>
      <w:proofErr w:type="spellStart"/>
      <w:r w:rsidRPr="00DF448A">
        <w:rPr>
          <w:rFonts w:ascii="Space Grotesk" w:hAnsi="Space Grotesk" w:cs="Calibri"/>
          <w:color w:val="000000"/>
          <w:lang w:val="fr-FR"/>
        </w:rPr>
        <w:t>Draw</w:t>
      </w:r>
      <w:proofErr w:type="spellEnd"/>
      <w:r w:rsidRPr="00DF448A">
        <w:rPr>
          <w:rFonts w:ascii="Space Grotesk" w:hAnsi="Space Grotesk" w:cs="Calibri"/>
          <w:color w:val="000000"/>
          <w:lang w:val="fr-FR"/>
        </w:rPr>
        <w:t xml:space="preserve"> a fait cela.</w:t>
      </w:r>
    </w:p>
    <w:p w14:paraId="5C4C2812" w14:textId="3CA9657E" w:rsidR="00DF448A" w:rsidRPr="00DF448A" w:rsidRDefault="00DF448A" w:rsidP="00DF448A">
      <w:pPr>
        <w:pStyle w:val="ListParagraph"/>
        <w:numPr>
          <w:ilvl w:val="0"/>
          <w:numId w:val="26"/>
        </w:numPr>
        <w:autoSpaceDE w:val="0"/>
        <w:autoSpaceDN w:val="0"/>
        <w:adjustRightInd w:val="0"/>
        <w:spacing w:line="240" w:lineRule="auto"/>
        <w:jc w:val="both"/>
        <w:rPr>
          <w:rFonts w:ascii="Space Grotesk" w:hAnsi="Space Grotesk" w:cs="Calibri"/>
          <w:color w:val="000000"/>
          <w:lang w:val="fr-FR"/>
        </w:rPr>
      </w:pPr>
      <w:r w:rsidRPr="00DF448A">
        <w:rPr>
          <w:rFonts w:ascii="Space Grotesk" w:hAnsi="Space Grotesk" w:cs="Calibri"/>
          <w:color w:val="000000"/>
          <w:lang w:val="fr-FR"/>
        </w:rPr>
        <w:t xml:space="preserve">Montrez-leur </w:t>
      </w:r>
      <w:r w:rsidR="00DD12DB">
        <w:rPr>
          <w:rFonts w:ascii="Space Grotesk" w:hAnsi="Space Grotesk" w:cs="Calibri"/>
          <w:color w:val="000000"/>
          <w:lang w:val="fr-FR"/>
        </w:rPr>
        <w:t xml:space="preserve">le </w:t>
      </w:r>
      <w:hyperlink r:id="rId19" w:history="1">
        <w:r w:rsidR="00DD12DB" w:rsidRPr="00DD12DB">
          <w:rPr>
            <w:rStyle w:val="Hyperlink"/>
            <w:rFonts w:ascii="Space Grotesk" w:hAnsi="Space Grotesk" w:cs="Calibri"/>
            <w:lang w:val="fr-FR"/>
          </w:rPr>
          <w:t>jeu</w:t>
        </w:r>
        <w:r w:rsidRPr="00DD12DB">
          <w:rPr>
            <w:rStyle w:val="Hyperlink"/>
            <w:rFonts w:ascii="Space Grotesk" w:hAnsi="Space Grotesk" w:cs="Calibri"/>
            <w:lang w:val="fr-FR"/>
          </w:rPr>
          <w:t xml:space="preserve"> de données de Google Quick, </w:t>
        </w:r>
        <w:proofErr w:type="spellStart"/>
        <w:r w:rsidRPr="00DD12DB">
          <w:rPr>
            <w:rStyle w:val="Hyperlink"/>
            <w:rFonts w:ascii="Space Grotesk" w:hAnsi="Space Grotesk" w:cs="Calibri"/>
            <w:lang w:val="fr-FR"/>
          </w:rPr>
          <w:t>Draw</w:t>
        </w:r>
        <w:proofErr w:type="spellEnd"/>
      </w:hyperlink>
      <w:r w:rsidRPr="00DF448A">
        <w:rPr>
          <w:rFonts w:ascii="Space Grotesk" w:hAnsi="Space Grotesk" w:cs="Calibri"/>
          <w:color w:val="000000"/>
          <w:lang w:val="fr-FR"/>
        </w:rPr>
        <w:t xml:space="preserve">. Expliquez que la machine utilise cet ensemble de données d'une manière très similaire à celle dont nous avons utilisé nos propres ensembles de données personnelles pour prédire sa réponse. Demandez aux élèves s'ils pensent que Google Quick, </w:t>
      </w:r>
      <w:proofErr w:type="spellStart"/>
      <w:r w:rsidRPr="00DF448A">
        <w:rPr>
          <w:rFonts w:ascii="Space Grotesk" w:hAnsi="Space Grotesk" w:cs="Calibri"/>
          <w:color w:val="000000"/>
          <w:lang w:val="fr-FR"/>
        </w:rPr>
        <w:t>Draw</w:t>
      </w:r>
      <w:proofErr w:type="spellEnd"/>
      <w:r w:rsidRPr="00DF448A">
        <w:rPr>
          <w:rFonts w:ascii="Space Grotesk" w:hAnsi="Space Grotesk" w:cs="Calibri"/>
          <w:color w:val="000000"/>
          <w:lang w:val="fr-FR"/>
        </w:rPr>
        <w:t xml:space="preserve"> est intelligent. Pourquoi ou pourquoi pas ?</w:t>
      </w:r>
    </w:p>
    <w:p w14:paraId="3C202BB2" w14:textId="560E90DC" w:rsidR="00DF448A" w:rsidRDefault="00DF448A" w:rsidP="00A9465D">
      <w:pPr>
        <w:autoSpaceDE w:val="0"/>
        <w:autoSpaceDN w:val="0"/>
        <w:adjustRightInd w:val="0"/>
        <w:spacing w:line="240" w:lineRule="auto"/>
        <w:jc w:val="both"/>
        <w:rPr>
          <w:rFonts w:ascii="Space Grotesk" w:hAnsi="Space Grotesk" w:cs="Calibri"/>
          <w:color w:val="000000"/>
          <w:lang w:val="fr-FR"/>
        </w:rPr>
      </w:pPr>
    </w:p>
    <w:p w14:paraId="37DECA9F" w14:textId="77777777" w:rsidR="00DD12DB" w:rsidRDefault="00DD12DB" w:rsidP="00A9465D">
      <w:pPr>
        <w:autoSpaceDE w:val="0"/>
        <w:autoSpaceDN w:val="0"/>
        <w:adjustRightInd w:val="0"/>
        <w:spacing w:line="240" w:lineRule="auto"/>
        <w:jc w:val="both"/>
        <w:rPr>
          <w:rFonts w:ascii="Space Grotesk" w:hAnsi="Space Grotesk" w:cs="Calibri"/>
          <w:b/>
          <w:bCs/>
          <w:color w:val="000000"/>
          <w:sz w:val="28"/>
          <w:szCs w:val="28"/>
          <w:lang w:val="fr-FR"/>
        </w:rPr>
      </w:pPr>
    </w:p>
    <w:p w14:paraId="07D83CE4" w14:textId="49A77275" w:rsidR="00A9465D" w:rsidRPr="00AC10DC" w:rsidRDefault="00A9465D" w:rsidP="00A9465D">
      <w:pPr>
        <w:autoSpaceDE w:val="0"/>
        <w:autoSpaceDN w:val="0"/>
        <w:adjustRightInd w:val="0"/>
        <w:spacing w:line="240" w:lineRule="auto"/>
        <w:jc w:val="both"/>
        <w:rPr>
          <w:rFonts w:ascii="Space Grotesk" w:hAnsi="Space Grotesk" w:cs="Calibri"/>
          <w:b/>
          <w:bCs/>
          <w:color w:val="000000"/>
          <w:sz w:val="28"/>
          <w:szCs w:val="28"/>
          <w:lang w:val="fr-FR"/>
        </w:rPr>
      </w:pPr>
      <w:r w:rsidRPr="00AC10DC">
        <w:rPr>
          <w:rFonts w:ascii="Space Grotesk" w:hAnsi="Space Grotesk" w:cs="Calibri"/>
          <w:b/>
          <w:bCs/>
          <w:color w:val="000000"/>
          <w:sz w:val="28"/>
          <w:szCs w:val="28"/>
          <w:lang w:val="fr-FR"/>
        </w:rPr>
        <w:lastRenderedPageBreak/>
        <w:t xml:space="preserve">Phase 3 : </w:t>
      </w:r>
      <w:r w:rsidR="00AC10DC" w:rsidRPr="00AC10DC">
        <w:rPr>
          <w:rFonts w:ascii="Space Grotesk" w:hAnsi="Space Grotesk" w:cs="Calibri"/>
          <w:b/>
          <w:bCs/>
          <w:color w:val="000000"/>
          <w:sz w:val="28"/>
          <w:szCs w:val="28"/>
          <w:lang w:val="fr-FR"/>
        </w:rPr>
        <w:t>Bingo de l’IA</w:t>
      </w:r>
    </w:p>
    <w:p w14:paraId="61932FDA" w14:textId="67127EEA" w:rsidR="00A9465D" w:rsidRDefault="000266A6" w:rsidP="00A9465D">
      <w:pPr>
        <w:autoSpaceDE w:val="0"/>
        <w:autoSpaceDN w:val="0"/>
        <w:adjustRightInd w:val="0"/>
        <w:spacing w:line="240" w:lineRule="auto"/>
        <w:jc w:val="both"/>
        <w:rPr>
          <w:rFonts w:ascii="Space Grotesk" w:hAnsi="Space Grotesk" w:cs="Calibri"/>
          <w:color w:val="000000"/>
          <w:lang w:val="fr-FR"/>
        </w:rPr>
      </w:pPr>
      <w:r>
        <w:rPr>
          <w:rFonts w:ascii="Space Grotesk" w:hAnsi="Space Grotesk"/>
        </w:rPr>
        <w:t>Le Bingo de l’IA</w:t>
      </w:r>
      <w:r>
        <w:rPr>
          <w:rFonts w:ascii="Space Grotesk" w:hAnsi="Space Grotesk"/>
        </w:rPr>
        <w:t xml:space="preserve"> </w:t>
      </w:r>
      <w:r>
        <w:rPr>
          <w:rFonts w:ascii="Space Grotesk" w:hAnsi="Space Grotesk"/>
        </w:rPr>
        <w:t>permet aux jeunes de</w:t>
      </w:r>
      <w:r>
        <w:rPr>
          <w:rFonts w:ascii="Space Grotesk" w:hAnsi="Space Grotesk"/>
        </w:rPr>
        <w:t xml:space="preserve"> discuter des jeux de données et prédictions d’autres systèmes d’IA (Recommandation sur </w:t>
      </w:r>
      <w:proofErr w:type="spellStart"/>
      <w:r>
        <w:rPr>
          <w:rFonts w:ascii="Space Grotesk" w:hAnsi="Space Grotesk"/>
        </w:rPr>
        <w:t>Youtube</w:t>
      </w:r>
      <w:proofErr w:type="spellEnd"/>
      <w:r>
        <w:rPr>
          <w:rFonts w:ascii="Space Grotesk" w:hAnsi="Space Grotesk"/>
        </w:rPr>
        <w:t>, publicité sur Instagram, traduction automatique, prédictions météorologiques, etc..).</w:t>
      </w:r>
      <w:r>
        <w:rPr>
          <w:rFonts w:ascii="Space Grotesk" w:hAnsi="Space Grotesk" w:cs="Calibri"/>
          <w:color w:val="000000"/>
          <w:lang w:val="fr-FR"/>
        </w:rPr>
        <w:t xml:space="preserve"> </w:t>
      </w:r>
    </w:p>
    <w:p w14:paraId="4B9BCEF8" w14:textId="7E1BE44C" w:rsidR="00D45560" w:rsidRDefault="00D45560" w:rsidP="00A9465D">
      <w:pPr>
        <w:autoSpaceDE w:val="0"/>
        <w:autoSpaceDN w:val="0"/>
        <w:adjustRightInd w:val="0"/>
        <w:spacing w:line="240" w:lineRule="auto"/>
        <w:jc w:val="both"/>
        <w:rPr>
          <w:rFonts w:ascii="Space Grotesk" w:hAnsi="Space Grotesk" w:cs="Calibri"/>
          <w:color w:val="000000"/>
          <w:lang w:val="fr-FR"/>
        </w:rPr>
      </w:pPr>
      <w:r>
        <w:rPr>
          <w:rFonts w:ascii="Space Grotesk" w:hAnsi="Space Grotesk" w:cs="Calibri"/>
          <w:noProof/>
          <w:color w:val="000000"/>
          <w:lang w:val="fr-FR"/>
        </w:rPr>
        <w:drawing>
          <wp:inline distT="0" distB="0" distL="0" distR="0" wp14:anchorId="0F12295B" wp14:editId="2BFED1B4">
            <wp:extent cx="5760720" cy="3317240"/>
            <wp:effectExtent l="0" t="0" r="5080" b="0"/>
            <wp:docPr id="5" name="Picture 5"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60720" cy="3317240"/>
                    </a:xfrm>
                    <a:prstGeom prst="rect">
                      <a:avLst/>
                    </a:prstGeom>
                  </pic:spPr>
                </pic:pic>
              </a:graphicData>
            </a:graphic>
          </wp:inline>
        </w:drawing>
      </w:r>
    </w:p>
    <w:p w14:paraId="0E203ECA" w14:textId="6F3A8799" w:rsidR="000266A6" w:rsidRDefault="000266A6" w:rsidP="00A9465D">
      <w:pPr>
        <w:autoSpaceDE w:val="0"/>
        <w:autoSpaceDN w:val="0"/>
        <w:adjustRightInd w:val="0"/>
        <w:spacing w:line="240" w:lineRule="auto"/>
        <w:jc w:val="both"/>
        <w:rPr>
          <w:rFonts w:ascii="Space Grotesk" w:hAnsi="Space Grotesk" w:cs="Calibri"/>
          <w:color w:val="000000"/>
          <w:lang w:val="fr-FR"/>
        </w:rPr>
      </w:pPr>
      <w:r>
        <w:rPr>
          <w:rFonts w:ascii="Space Grotesk" w:hAnsi="Space Grotesk" w:cs="Calibri"/>
          <w:color w:val="000000"/>
          <w:lang w:val="fr-FR"/>
        </w:rPr>
        <w:t>Trois variantes sont possibles :</w:t>
      </w:r>
    </w:p>
    <w:p w14:paraId="76A2D494" w14:textId="1E842114" w:rsidR="000266A6" w:rsidRPr="0052788B" w:rsidRDefault="000266A6" w:rsidP="000266A6">
      <w:pPr>
        <w:autoSpaceDE w:val="0"/>
        <w:autoSpaceDN w:val="0"/>
        <w:adjustRightInd w:val="0"/>
        <w:spacing w:line="240" w:lineRule="auto"/>
        <w:jc w:val="both"/>
        <w:rPr>
          <w:rFonts w:ascii="Space Grotesk" w:hAnsi="Space Grotesk" w:cs="Calibri"/>
          <w:color w:val="000000"/>
          <w:lang w:val="fr-FR"/>
        </w:rPr>
      </w:pPr>
      <w:r>
        <w:rPr>
          <w:rFonts w:ascii="Space Grotesk" w:hAnsi="Space Grotesk" w:cs="Calibri"/>
          <w:color w:val="000000"/>
          <w:lang w:val="fr-FR"/>
        </w:rPr>
        <w:t xml:space="preserve">Variante 1 : C’est la </w:t>
      </w:r>
      <w:hyperlink r:id="rId21" w:history="1">
        <w:r w:rsidRPr="000C5696">
          <w:rPr>
            <w:rStyle w:val="Hyperlink"/>
            <w:rFonts w:ascii="Space Grotesk" w:hAnsi="Space Grotesk" w:cs="Calibri"/>
            <w:lang w:val="fr-FR"/>
          </w:rPr>
          <w:t>version originale du jeu</w:t>
        </w:r>
      </w:hyperlink>
      <w:r>
        <w:rPr>
          <w:rFonts w:ascii="Space Grotesk" w:hAnsi="Space Grotesk" w:cs="Calibri"/>
          <w:color w:val="000000"/>
          <w:lang w:val="fr-FR"/>
        </w:rPr>
        <w:t>. Les cartes Bingo (en annexe</w:t>
      </w:r>
      <w:r w:rsidR="00174F28">
        <w:rPr>
          <w:rFonts w:ascii="Space Grotesk" w:hAnsi="Space Grotesk" w:cs="Calibri"/>
          <w:color w:val="000000"/>
          <w:lang w:val="fr-FR"/>
        </w:rPr>
        <w:t>, « </w:t>
      </w:r>
      <w:r w:rsidR="00174F28" w:rsidRPr="00174F28">
        <w:rPr>
          <w:rFonts w:ascii="Space Grotesk" w:hAnsi="Space Grotesk" w:cs="Calibri"/>
          <w:color w:val="000000"/>
          <w:lang w:val="fr-FR"/>
        </w:rPr>
        <w:t>BINGO de l'IA</w:t>
      </w:r>
      <w:r w:rsidR="00174F28">
        <w:rPr>
          <w:rFonts w:ascii="Space Grotesk" w:hAnsi="Space Grotesk" w:cs="Calibri"/>
          <w:color w:val="000000"/>
          <w:lang w:val="fr-FR"/>
        </w:rPr>
        <w:t>.pdf »</w:t>
      </w:r>
      <w:r>
        <w:rPr>
          <w:rFonts w:ascii="Space Grotesk" w:hAnsi="Space Grotesk" w:cs="Calibri"/>
          <w:color w:val="000000"/>
          <w:lang w:val="fr-FR"/>
        </w:rPr>
        <w:t>) sont distribuées aux élèves (</w:t>
      </w:r>
      <w:r w:rsidR="000C5696">
        <w:rPr>
          <w:rFonts w:ascii="Space Grotesk" w:hAnsi="Space Grotesk" w:cs="Calibri"/>
          <w:color w:val="000000"/>
          <w:lang w:val="fr-FR"/>
        </w:rPr>
        <w:t>une par groupe de deux élèves</w:t>
      </w:r>
      <w:r>
        <w:rPr>
          <w:rFonts w:ascii="Space Grotesk" w:hAnsi="Space Grotesk" w:cs="Calibri"/>
          <w:color w:val="000000"/>
          <w:lang w:val="fr-FR"/>
        </w:rPr>
        <w:t>)</w:t>
      </w:r>
      <w:r w:rsidRPr="0052788B">
        <w:rPr>
          <w:rFonts w:ascii="Space Grotesk" w:hAnsi="Space Grotesk" w:cs="Calibri"/>
          <w:color w:val="000000"/>
          <w:lang w:val="fr-FR"/>
        </w:rPr>
        <w:t xml:space="preserve">. </w:t>
      </w:r>
      <w:r w:rsidR="000C5696">
        <w:rPr>
          <w:rFonts w:ascii="Space Grotesk" w:hAnsi="Space Grotesk" w:cs="Calibri"/>
          <w:color w:val="000000"/>
          <w:lang w:val="fr-FR"/>
        </w:rPr>
        <w:t xml:space="preserve">Par groupe de deux, </w:t>
      </w:r>
      <w:r w:rsidRPr="0052788B">
        <w:rPr>
          <w:rFonts w:ascii="Space Grotesk" w:hAnsi="Space Grotesk" w:cs="Calibri"/>
          <w:color w:val="000000"/>
          <w:lang w:val="fr-FR"/>
        </w:rPr>
        <w:t xml:space="preserve">les élèves doivent identifier la prédiction que le système essaie de faire et l'ensemble de données qu'il pourrait utiliser pour faire cette prédiction. Le premier </w:t>
      </w:r>
      <w:r w:rsidR="000C5696">
        <w:rPr>
          <w:rFonts w:ascii="Space Grotesk" w:hAnsi="Space Grotesk" w:cs="Calibri"/>
          <w:color w:val="000000"/>
          <w:lang w:val="fr-FR"/>
        </w:rPr>
        <w:t>groupe</w:t>
      </w:r>
      <w:r w:rsidRPr="0052788B">
        <w:rPr>
          <w:rFonts w:ascii="Space Grotesk" w:hAnsi="Space Grotesk" w:cs="Calibri"/>
          <w:color w:val="000000"/>
          <w:lang w:val="fr-FR"/>
        </w:rPr>
        <w:t xml:space="preserve"> à remplir cinq cases d'affilée, en diagonale ou en colonne gagne (ou, pour un jeu plus long, le premier élève à obtenir deux rangées/diagonales/colonnes).</w:t>
      </w:r>
    </w:p>
    <w:p w14:paraId="3370FCFB" w14:textId="396245D3" w:rsidR="000266A6" w:rsidRDefault="000C5696" w:rsidP="00A9465D">
      <w:pPr>
        <w:autoSpaceDE w:val="0"/>
        <w:autoSpaceDN w:val="0"/>
        <w:adjustRightInd w:val="0"/>
        <w:spacing w:line="240" w:lineRule="auto"/>
        <w:jc w:val="both"/>
        <w:rPr>
          <w:rFonts w:ascii="Space Grotesk" w:hAnsi="Space Grotesk" w:cs="Calibri"/>
          <w:color w:val="000000"/>
          <w:lang w:val="fr-FR"/>
        </w:rPr>
      </w:pPr>
      <w:r>
        <w:rPr>
          <w:rFonts w:ascii="Space Grotesk" w:hAnsi="Space Grotesk" w:cs="Calibri"/>
          <w:color w:val="000000"/>
          <w:lang w:val="fr-FR"/>
        </w:rPr>
        <w:t>Variante 2 : La carte de Bingo est assez dense. On peut limiter à certains exemples, par exemple 7 comme sur la feuille proposée annexe (« </w:t>
      </w:r>
      <w:r w:rsidR="003B62A6" w:rsidRPr="003B62A6">
        <w:rPr>
          <w:rFonts w:ascii="Space Grotesk" w:hAnsi="Space Grotesk" w:cs="Calibri"/>
          <w:color w:val="000000"/>
          <w:lang w:val="fr-FR"/>
        </w:rPr>
        <w:t>BINGO de l'IA_7</w:t>
      </w:r>
      <w:r>
        <w:rPr>
          <w:rFonts w:ascii="Space Grotesk" w:hAnsi="Space Grotesk" w:cs="Calibri"/>
          <w:color w:val="000000"/>
          <w:lang w:val="fr-FR"/>
        </w:rPr>
        <w:t xml:space="preserve">.pdf »), et demander aux élèves, toujours par groupe de deux, de choisir 3 exemples parmi les 7 et écrire quels peuvent être les jeux de données et prédictions du système d’IA. On mettra ensuite en commun, en parcourant tous les exemples, et en demandant aux élèves qui ont choisi l’exemple de donner leur réponse. </w:t>
      </w:r>
    </w:p>
    <w:p w14:paraId="7968A5CF" w14:textId="7E15FFE8" w:rsidR="00A9465D" w:rsidRPr="00AC10DC" w:rsidRDefault="000C5696" w:rsidP="00AC10DC">
      <w:pPr>
        <w:autoSpaceDE w:val="0"/>
        <w:autoSpaceDN w:val="0"/>
        <w:adjustRightInd w:val="0"/>
        <w:spacing w:line="240" w:lineRule="auto"/>
        <w:jc w:val="both"/>
        <w:rPr>
          <w:rFonts w:ascii="Space Grotesk" w:hAnsi="Space Grotesk" w:cs="Calibri"/>
          <w:color w:val="000000"/>
          <w:lang w:val="fr-FR"/>
        </w:rPr>
      </w:pPr>
      <w:r>
        <w:rPr>
          <w:rFonts w:ascii="Space Grotesk" w:hAnsi="Space Grotesk" w:cs="Calibri"/>
          <w:color w:val="000000"/>
          <w:lang w:val="fr-FR"/>
        </w:rPr>
        <w:t xml:space="preserve">Variante 3 : </w:t>
      </w:r>
      <w:r w:rsidR="00D45560">
        <w:rPr>
          <w:rFonts w:ascii="Space Grotesk" w:hAnsi="Space Grotesk" w:cs="Calibri"/>
          <w:color w:val="000000"/>
          <w:lang w:val="fr-FR"/>
        </w:rPr>
        <w:t>Sans distribuer d’exemples, l’animateur d</w:t>
      </w:r>
      <w:r w:rsidR="00A9465D" w:rsidRPr="00AC10DC">
        <w:rPr>
          <w:rFonts w:ascii="Space Grotesk" w:hAnsi="Space Grotesk" w:cs="Calibri"/>
          <w:color w:val="000000"/>
          <w:lang w:val="fr-FR"/>
        </w:rPr>
        <w:t>emande</w:t>
      </w:r>
      <w:r w:rsidR="00D45560">
        <w:rPr>
          <w:rFonts w:ascii="Space Grotesk" w:hAnsi="Space Grotesk" w:cs="Calibri"/>
          <w:color w:val="000000"/>
          <w:lang w:val="fr-FR"/>
        </w:rPr>
        <w:t>ra</w:t>
      </w:r>
      <w:r w:rsidR="00A9465D" w:rsidRPr="00AC10DC">
        <w:rPr>
          <w:rFonts w:ascii="Space Grotesk" w:hAnsi="Space Grotesk" w:cs="Calibri"/>
          <w:color w:val="000000"/>
          <w:lang w:val="fr-FR"/>
        </w:rPr>
        <w:t xml:space="preserve"> aux élèves s'ils peuvent penser à des machines avec lesquelles ils interagissent aujourd'hui et qui utilisent des ensembles de données pour faire d'autres prédictions.  S'ils n'y pensent pas, suggérez</w:t>
      </w:r>
      <w:r w:rsidR="00D45560">
        <w:rPr>
          <w:rFonts w:ascii="Space Grotesk" w:hAnsi="Space Grotesk" w:cs="Calibri"/>
          <w:color w:val="000000"/>
          <w:lang w:val="fr-FR"/>
        </w:rPr>
        <w:t xml:space="preserve"> des exemples comme</w:t>
      </w:r>
      <w:r w:rsidR="00A9465D" w:rsidRPr="00AC10DC">
        <w:rPr>
          <w:rFonts w:ascii="Space Grotesk" w:hAnsi="Space Grotesk" w:cs="Calibri"/>
          <w:color w:val="000000"/>
          <w:lang w:val="fr-FR"/>
        </w:rPr>
        <w:t xml:space="preserve"> </w:t>
      </w:r>
      <w:proofErr w:type="spellStart"/>
      <w:r w:rsidR="00A9465D" w:rsidRPr="00AC10DC">
        <w:rPr>
          <w:rFonts w:ascii="Space Grotesk" w:hAnsi="Space Grotesk" w:cs="Calibri"/>
          <w:color w:val="000000"/>
          <w:lang w:val="fr-FR"/>
        </w:rPr>
        <w:t>Siri</w:t>
      </w:r>
      <w:proofErr w:type="spellEnd"/>
      <w:r w:rsidR="00A9465D" w:rsidRPr="00AC10DC">
        <w:rPr>
          <w:rFonts w:ascii="Space Grotesk" w:hAnsi="Space Grotesk" w:cs="Calibri"/>
          <w:color w:val="000000"/>
          <w:lang w:val="fr-FR"/>
        </w:rPr>
        <w:t xml:space="preserve">, Alexa (voix), l'iPhone (reconnaissance des visages et des empreintes de pouce), YouTube, </w:t>
      </w:r>
      <w:proofErr w:type="spellStart"/>
      <w:r w:rsidR="00A9465D" w:rsidRPr="00AC10DC">
        <w:rPr>
          <w:rFonts w:ascii="Space Grotesk" w:hAnsi="Space Grotesk" w:cs="Calibri"/>
          <w:color w:val="000000"/>
          <w:lang w:val="fr-FR"/>
        </w:rPr>
        <w:t>Netflix</w:t>
      </w:r>
      <w:proofErr w:type="spellEnd"/>
      <w:r w:rsidR="00A9465D" w:rsidRPr="00AC10DC">
        <w:rPr>
          <w:rFonts w:ascii="Space Grotesk" w:hAnsi="Space Grotesk" w:cs="Calibri"/>
          <w:color w:val="000000"/>
          <w:lang w:val="fr-FR"/>
        </w:rPr>
        <w:t xml:space="preserve"> (vidéos recommandées), les publicités (recherche Google) ou tout autre outil que vos élèves pourraient connaître. Demandez-leur quels ensembles de données chacune de ces machines utilise.</w:t>
      </w:r>
      <w:r w:rsidR="00D45560">
        <w:rPr>
          <w:rFonts w:ascii="Space Grotesk" w:hAnsi="Space Grotesk" w:cs="Calibri"/>
          <w:color w:val="000000"/>
          <w:lang w:val="fr-FR"/>
        </w:rPr>
        <w:t xml:space="preserve"> La feuille Bingo peut être utilisée comme source d’exemples par l’animateur. </w:t>
      </w:r>
    </w:p>
    <w:p w14:paraId="10534F36" w14:textId="69BF9E5C" w:rsidR="00D45560" w:rsidRDefault="00D45560" w:rsidP="00A9465D">
      <w:pPr>
        <w:autoSpaceDE w:val="0"/>
        <w:autoSpaceDN w:val="0"/>
        <w:adjustRightInd w:val="0"/>
        <w:spacing w:line="240" w:lineRule="auto"/>
        <w:jc w:val="both"/>
        <w:rPr>
          <w:rFonts w:ascii="Space Grotesk" w:hAnsi="Space Grotesk" w:cs="Calibri"/>
          <w:color w:val="000000"/>
          <w:lang w:val="fr-FR"/>
        </w:rPr>
      </w:pPr>
    </w:p>
    <w:p w14:paraId="772B238F" w14:textId="4D00139E" w:rsidR="00D45560" w:rsidRDefault="00D45560" w:rsidP="00A9465D">
      <w:pPr>
        <w:autoSpaceDE w:val="0"/>
        <w:autoSpaceDN w:val="0"/>
        <w:adjustRightInd w:val="0"/>
        <w:spacing w:line="240" w:lineRule="auto"/>
        <w:jc w:val="both"/>
        <w:rPr>
          <w:rFonts w:ascii="Space Grotesk" w:hAnsi="Space Grotesk" w:cs="Calibri"/>
          <w:color w:val="000000"/>
          <w:lang w:val="fr-FR"/>
        </w:rPr>
      </w:pPr>
    </w:p>
    <w:p w14:paraId="16FD792E" w14:textId="151E98F4" w:rsidR="00D45560" w:rsidRDefault="00D45560" w:rsidP="00A9465D">
      <w:pPr>
        <w:autoSpaceDE w:val="0"/>
        <w:autoSpaceDN w:val="0"/>
        <w:adjustRightInd w:val="0"/>
        <w:spacing w:line="240" w:lineRule="auto"/>
        <w:jc w:val="both"/>
        <w:rPr>
          <w:rFonts w:ascii="Space Grotesk" w:hAnsi="Space Grotesk" w:cs="Calibri"/>
          <w:color w:val="000000"/>
          <w:lang w:val="fr-FR"/>
        </w:rPr>
      </w:pPr>
    </w:p>
    <w:p w14:paraId="51DE87CE" w14:textId="77777777" w:rsidR="00D45560" w:rsidRDefault="00D45560" w:rsidP="00A9465D">
      <w:pPr>
        <w:autoSpaceDE w:val="0"/>
        <w:autoSpaceDN w:val="0"/>
        <w:adjustRightInd w:val="0"/>
        <w:spacing w:line="240" w:lineRule="auto"/>
        <w:jc w:val="both"/>
        <w:rPr>
          <w:rFonts w:ascii="Space Grotesk" w:hAnsi="Space Grotesk" w:cs="Calibri"/>
          <w:color w:val="000000"/>
          <w:lang w:val="fr-FR"/>
        </w:rPr>
      </w:pPr>
    </w:p>
    <w:p w14:paraId="6EA2182D" w14:textId="2D0768FC" w:rsidR="0052788B" w:rsidRPr="00AC10DC" w:rsidRDefault="0052788B" w:rsidP="00A9465D">
      <w:pPr>
        <w:autoSpaceDE w:val="0"/>
        <w:autoSpaceDN w:val="0"/>
        <w:adjustRightInd w:val="0"/>
        <w:spacing w:line="240" w:lineRule="auto"/>
        <w:jc w:val="both"/>
        <w:rPr>
          <w:rFonts w:ascii="Space Grotesk" w:hAnsi="Space Grotesk" w:cs="Calibri"/>
          <w:b/>
          <w:bCs/>
          <w:color w:val="000000"/>
          <w:sz w:val="28"/>
          <w:szCs w:val="28"/>
          <w:lang w:val="fr-FR"/>
        </w:rPr>
      </w:pPr>
      <w:r w:rsidRPr="00AC10DC">
        <w:rPr>
          <w:rFonts w:ascii="Space Grotesk" w:hAnsi="Space Grotesk" w:cs="Calibri"/>
          <w:b/>
          <w:bCs/>
          <w:color w:val="000000"/>
          <w:sz w:val="28"/>
          <w:szCs w:val="28"/>
          <w:lang w:val="fr-FR"/>
        </w:rPr>
        <w:t>Transition vers des activités sur les algorithmes</w:t>
      </w:r>
    </w:p>
    <w:p w14:paraId="7E82C265" w14:textId="242FAA43" w:rsidR="00A9465D" w:rsidRDefault="00A9465D" w:rsidP="00A9465D">
      <w:pPr>
        <w:autoSpaceDE w:val="0"/>
        <w:autoSpaceDN w:val="0"/>
        <w:adjustRightInd w:val="0"/>
        <w:spacing w:line="240" w:lineRule="auto"/>
        <w:jc w:val="both"/>
        <w:rPr>
          <w:rFonts w:ascii="Space Grotesk" w:hAnsi="Space Grotesk" w:cs="Calibri"/>
          <w:color w:val="000000"/>
          <w:lang w:val="fr-FR"/>
        </w:rPr>
      </w:pPr>
      <w:r w:rsidRPr="00DF448A">
        <w:rPr>
          <w:rFonts w:ascii="Space Grotesk" w:hAnsi="Space Grotesk" w:cs="Calibri"/>
          <w:color w:val="000000"/>
          <w:lang w:val="fr-FR"/>
        </w:rPr>
        <w:t xml:space="preserve">Revenez à la diapositive du début de la leçon : ensemble de données, algorithme, prédiction. Nous avons étudié les </w:t>
      </w:r>
      <w:r w:rsidR="00D45560">
        <w:rPr>
          <w:rFonts w:ascii="Space Grotesk" w:hAnsi="Space Grotesk" w:cs="Calibri"/>
          <w:color w:val="000000"/>
          <w:lang w:val="fr-FR"/>
        </w:rPr>
        <w:t>jeux</w:t>
      </w:r>
      <w:r w:rsidRPr="00DF448A">
        <w:rPr>
          <w:rFonts w:ascii="Space Grotesk" w:hAnsi="Space Grotesk" w:cs="Calibri"/>
          <w:color w:val="000000"/>
          <w:lang w:val="fr-FR"/>
        </w:rPr>
        <w:t xml:space="preserve"> de données et les prédictions, mais comment une machine peut-elle prendre un ensemble de données et faire une prédiction ? Elle a besoin d'un algorithme. </w:t>
      </w:r>
      <w:r w:rsidR="00D07D7F">
        <w:rPr>
          <w:rFonts w:ascii="Space Grotesk" w:hAnsi="Space Grotesk" w:cs="Calibri"/>
          <w:color w:val="000000"/>
          <w:lang w:val="fr-FR"/>
        </w:rPr>
        <w:t xml:space="preserve">Des activités de découverte des algorithmes sont proposées dans la section ‘Algorithmes’ à </w:t>
      </w:r>
      <w:hyperlink r:id="rId22" w:history="1">
        <w:r w:rsidR="00D07D7F" w:rsidRPr="004C0DA9">
          <w:rPr>
            <w:rStyle w:val="Hyperlink"/>
            <w:rFonts w:ascii="Space Grotesk" w:hAnsi="Space Grotesk" w:cs="Calibri"/>
            <w:lang w:val="fr-FR"/>
          </w:rPr>
          <w:t>https://www.lascientotheque.be/pour-les-pros/nos-ressources-steam/intelligence-artificielle/</w:t>
        </w:r>
      </w:hyperlink>
      <w:r w:rsidR="00D07D7F">
        <w:rPr>
          <w:rFonts w:ascii="Space Grotesk" w:hAnsi="Space Grotesk" w:cs="Calibri"/>
          <w:color w:val="000000"/>
          <w:lang w:val="fr-FR"/>
        </w:rPr>
        <w:t>.</w:t>
      </w:r>
    </w:p>
    <w:p w14:paraId="66F61B39" w14:textId="77777777" w:rsidR="00D07D7F" w:rsidRPr="00A9465D" w:rsidRDefault="00D07D7F" w:rsidP="00A9465D">
      <w:pPr>
        <w:autoSpaceDE w:val="0"/>
        <w:autoSpaceDN w:val="0"/>
        <w:adjustRightInd w:val="0"/>
        <w:spacing w:line="240" w:lineRule="auto"/>
        <w:jc w:val="both"/>
        <w:rPr>
          <w:rFonts w:ascii="Space Grotesk" w:hAnsi="Space Grotesk" w:cs="Calibri"/>
          <w:color w:val="000000"/>
          <w:lang w:val="fr-FR"/>
        </w:rPr>
      </w:pPr>
    </w:p>
    <w:sectPr w:rsidR="00D07D7F" w:rsidRPr="00A9465D" w:rsidSect="00EA7282">
      <w:headerReference w:type="default" r:id="rId23"/>
      <w:footerReference w:type="default" r:id="rId24"/>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F8813" w14:textId="77777777" w:rsidR="00800FBB" w:rsidRDefault="00800FBB" w:rsidP="00B03185">
      <w:pPr>
        <w:spacing w:after="0" w:line="240" w:lineRule="auto"/>
      </w:pPr>
      <w:r>
        <w:separator/>
      </w:r>
    </w:p>
  </w:endnote>
  <w:endnote w:type="continuationSeparator" w:id="0">
    <w:p w14:paraId="06439019" w14:textId="77777777" w:rsidR="00800FBB" w:rsidRDefault="00800FBB" w:rsidP="00B0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pace Grotesk">
    <w:altName w:val="Calibri"/>
    <w:panose1 w:val="020B0604020202020204"/>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pace Grotesk Bold">
    <w:altName w:val="Calibri"/>
    <w:panose1 w:val="020B0604020202020204"/>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Space Grotesk SemiBold">
    <w:altName w:val="Calibri"/>
    <w:panose1 w:val="020B0604020202020204"/>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pace Grotesk Light">
    <w:altName w:val="Calibri"/>
    <w:panose1 w:val="020B0604020202020204"/>
    <w:charset w:val="00"/>
    <w:family w:val="modern"/>
    <w:notTrueType/>
    <w:pitch w:val="variable"/>
    <w:sig w:usb0="00000007" w:usb1="00000000" w:usb2="00000000" w:usb3="00000000" w:csb0="00000093" w:csb1="00000000"/>
  </w:font>
  <w:font w:name="ScientoType">
    <w:altName w:val="Calibri"/>
    <w:panose1 w:val="020B0604020202020204"/>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4E33" w14:textId="66484A9F" w:rsidR="00643843" w:rsidRDefault="00017313">
    <w:pPr>
      <w:pStyle w:val="Footer"/>
    </w:pPr>
    <w:r>
      <w:rPr>
        <w:noProof/>
        <w:lang w:val="fr-FR" w:eastAsia="fr-FR"/>
      </w:rPr>
      <mc:AlternateContent>
        <mc:Choice Requires="wps">
          <w:drawing>
            <wp:anchor distT="0" distB="0" distL="114300" distR="114300" simplePos="0" relativeHeight="251656190" behindDoc="0" locked="0" layoutInCell="1" allowOverlap="1" wp14:anchorId="7E63A0C1" wp14:editId="025F98D0">
              <wp:simplePos x="0" y="0"/>
              <wp:positionH relativeFrom="page">
                <wp:align>right</wp:align>
              </wp:positionH>
              <wp:positionV relativeFrom="paragraph">
                <wp:posOffset>-635</wp:posOffset>
              </wp:positionV>
              <wp:extent cx="7559040" cy="609600"/>
              <wp:effectExtent l="0" t="0" r="3810" b="0"/>
              <wp:wrapNone/>
              <wp:docPr id="2" name="Rectangle 2"/>
              <wp:cNvGraphicFramePr/>
              <a:graphic xmlns:a="http://schemas.openxmlformats.org/drawingml/2006/main">
                <a:graphicData uri="http://schemas.microsoft.com/office/word/2010/wordprocessingShape">
                  <wps:wsp>
                    <wps:cNvSpPr/>
                    <wps:spPr>
                      <a:xfrm>
                        <a:off x="0" y="0"/>
                        <a:ext cx="7559040" cy="609600"/>
                      </a:xfrm>
                      <a:prstGeom prst="rect">
                        <a:avLst/>
                      </a:prstGeom>
                      <a:solidFill>
                        <a:srgbClr val="78368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5AC5A" id="Rectangle 2" o:spid="_x0000_s1026" style="position:absolute;margin-left:544pt;margin-top:-.05pt;width:595.2pt;height:48pt;z-index:25165619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" fillcolor="#78368c" stroked="f" strokeweight="1pt">
              <w10:wrap anchorx="page"/>
            </v:rect>
          </w:pict>
        </mc:Fallback>
      </mc:AlternateContent>
    </w:r>
    <w:r w:rsidR="00221B63">
      <w:rPr>
        <w:noProof/>
        <w:lang w:val="fr-FR" w:eastAsia="fr-FR"/>
      </w:rPr>
      <mc:AlternateContent>
        <mc:Choice Requires="wps">
          <w:drawing>
            <wp:anchor distT="0" distB="0" distL="114300" distR="114300" simplePos="0" relativeHeight="251668480" behindDoc="0" locked="0" layoutInCell="1" allowOverlap="1" wp14:anchorId="2FB26F34" wp14:editId="31BB0012">
              <wp:simplePos x="0" y="0"/>
              <wp:positionH relativeFrom="margin">
                <wp:posOffset>5823048</wp:posOffset>
              </wp:positionH>
              <wp:positionV relativeFrom="paragraph">
                <wp:posOffset>106973</wp:posOffset>
              </wp:positionV>
              <wp:extent cx="562268" cy="293077"/>
              <wp:effectExtent l="0" t="0" r="0" b="12065"/>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68" cy="293077"/>
                      </a:xfrm>
                      <a:prstGeom prst="rect">
                        <a:avLst/>
                      </a:prstGeom>
                      <a:noFill/>
                      <a:ln w="9525">
                        <a:noFill/>
                        <a:miter lim="800000"/>
                        <a:headEnd/>
                        <a:tailEnd/>
                      </a:ln>
                    </wps:spPr>
                    <wps:txbx>
                      <w:txbxContent>
                        <w:p w14:paraId="6ADD7522" w14:textId="08D6DBE4" w:rsidR="00221B63" w:rsidRPr="00B86156" w:rsidRDefault="00221B63" w:rsidP="00221B63">
                          <w:pPr>
                            <w:spacing w:after="0"/>
                            <w:jc w:val="right"/>
                            <w:rPr>
                              <w:rFonts w:ascii="Space Grotesk" w:hAnsi="Space Grotesk"/>
                              <w:color w:val="FFFFFF" w:themeColor="background1"/>
                            </w:rPr>
                          </w:pPr>
                          <w:r w:rsidRPr="00B86156">
                            <w:rPr>
                              <w:rFonts w:ascii="Space Grotesk" w:hAnsi="Space Grotesk"/>
                              <w:color w:val="FFFFFF" w:themeColor="background1"/>
                            </w:rPr>
                            <w:fldChar w:fldCharType="begin"/>
                          </w:r>
                          <w:r w:rsidRPr="00B86156">
                            <w:rPr>
                              <w:rFonts w:ascii="Space Grotesk" w:hAnsi="Space Grotesk"/>
                              <w:color w:val="FFFFFF" w:themeColor="background1"/>
                            </w:rPr>
                            <w:instrText xml:space="preserve"> PAGE   \* MERGEFORMAT </w:instrText>
                          </w:r>
                          <w:r w:rsidRPr="00B86156">
                            <w:rPr>
                              <w:rFonts w:ascii="Space Grotesk" w:hAnsi="Space Grotesk"/>
                              <w:color w:val="FFFFFF" w:themeColor="background1"/>
                            </w:rPr>
                            <w:fldChar w:fldCharType="separate"/>
                          </w:r>
                          <w:r w:rsidR="0050225E">
                            <w:rPr>
                              <w:rFonts w:ascii="Space Grotesk" w:hAnsi="Space Grotesk"/>
                              <w:noProof/>
                              <w:color w:val="FFFFFF" w:themeColor="background1"/>
                            </w:rPr>
                            <w:t>7</w:t>
                          </w:r>
                          <w:r w:rsidRPr="00B86156">
                            <w:rPr>
                              <w:rFonts w:ascii="Space Grotesk" w:hAnsi="Space Grotesk"/>
                              <w:color w:val="FFFFFF" w:themeColor="background1"/>
                            </w:rPr>
                            <w:fldChar w:fldCharType="end"/>
                          </w:r>
                          <w:r w:rsidRPr="00B86156">
                            <w:rPr>
                              <w:rFonts w:ascii="Space Grotesk" w:hAnsi="Space Grotesk"/>
                              <w:color w:val="FFFFFF" w:themeColor="background1"/>
                            </w:rPr>
                            <w:t>/</w:t>
                          </w:r>
                          <w:r w:rsidRPr="00B86156">
                            <w:rPr>
                              <w:rFonts w:ascii="Space Grotesk" w:hAnsi="Space Grotesk"/>
                              <w:color w:val="FFFFFF" w:themeColor="background1"/>
                            </w:rPr>
                            <w:fldChar w:fldCharType="begin"/>
                          </w:r>
                          <w:r w:rsidRPr="00B86156">
                            <w:rPr>
                              <w:rFonts w:ascii="Space Grotesk" w:hAnsi="Space Grotesk"/>
                              <w:color w:val="FFFFFF" w:themeColor="background1"/>
                            </w:rPr>
                            <w:instrText xml:space="preserve"> NUMPAGES   \* MERGEFORMAT </w:instrText>
                          </w:r>
                          <w:r w:rsidRPr="00B86156">
                            <w:rPr>
                              <w:rFonts w:ascii="Space Grotesk" w:hAnsi="Space Grotesk"/>
                              <w:color w:val="FFFFFF" w:themeColor="background1"/>
                            </w:rPr>
                            <w:fldChar w:fldCharType="separate"/>
                          </w:r>
                          <w:r w:rsidR="0050225E">
                            <w:rPr>
                              <w:rFonts w:ascii="Space Grotesk" w:hAnsi="Space Grotesk"/>
                              <w:noProof/>
                              <w:color w:val="FFFFFF" w:themeColor="background1"/>
                            </w:rPr>
                            <w:t>7</w:t>
                          </w:r>
                          <w:r w:rsidRPr="00B86156">
                            <w:rPr>
                              <w:rFonts w:ascii="Space Grotesk" w:hAnsi="Space Grotesk"/>
                              <w:color w:val="FFFFFF" w:themeColor="background1"/>
                            </w:rPr>
                            <w:fldChar w:fldCharType="end"/>
                          </w:r>
                        </w:p>
                      </w:txbxContent>
                    </wps:txbx>
                    <wps:bodyPr rot="0" vert="horz" wrap="square" lIns="90000" tIns="0" rIns="9144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FB26F34" id="_x0000_t202" coordsize="21600,21600" o:spt="202" path="m,l,21600r21600,l21600,xe">
              <v:stroke joinstyle="miter"/>
              <v:path gradientshapeok="t" o:connecttype="rect"/>
            </v:shapetype>
            <v:shape id="Zone de texte 2" o:spid="_x0000_s1026" type="#_x0000_t202" style="position:absolute;margin-left:458.5pt;margin-top:8.4pt;width:44.25pt;height:23.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" filled="f" stroked="f">
              <v:textbox inset="2.5mm,0,,0">
                <w:txbxContent>
                  <w:p w14:paraId="6ADD7522" w14:textId="08D6DBE4" w:rsidR="00221B63" w:rsidRPr="00B86156" w:rsidRDefault="00221B63" w:rsidP="00221B63">
                    <w:pPr>
                      <w:spacing w:after="0"/>
                      <w:jc w:val="right"/>
                      <w:rPr>
                        <w:rFonts w:ascii="Space Grotesk" w:hAnsi="Space Grotesk"/>
                        <w:color w:val="FFFFFF" w:themeColor="background1"/>
                      </w:rPr>
                    </w:pPr>
                    <w:r w:rsidRPr="00B86156">
                      <w:rPr>
                        <w:rFonts w:ascii="Space Grotesk" w:hAnsi="Space Grotesk"/>
                        <w:color w:val="FFFFFF" w:themeColor="background1"/>
                      </w:rPr>
                      <w:fldChar w:fldCharType="begin"/>
                    </w:r>
                    <w:r w:rsidRPr="00B86156">
                      <w:rPr>
                        <w:rFonts w:ascii="Space Grotesk" w:hAnsi="Space Grotesk"/>
                        <w:color w:val="FFFFFF" w:themeColor="background1"/>
                      </w:rPr>
                      <w:instrText xml:space="preserve"> PAGE   \* MERGEFORMAT </w:instrText>
                    </w:r>
                    <w:r w:rsidRPr="00B86156">
                      <w:rPr>
                        <w:rFonts w:ascii="Space Grotesk" w:hAnsi="Space Grotesk"/>
                        <w:color w:val="FFFFFF" w:themeColor="background1"/>
                      </w:rPr>
                      <w:fldChar w:fldCharType="separate"/>
                    </w:r>
                    <w:r w:rsidR="0050225E">
                      <w:rPr>
                        <w:rFonts w:ascii="Space Grotesk" w:hAnsi="Space Grotesk"/>
                        <w:noProof/>
                        <w:color w:val="FFFFFF" w:themeColor="background1"/>
                      </w:rPr>
                      <w:t>7</w:t>
                    </w:r>
                    <w:r w:rsidRPr="00B86156">
                      <w:rPr>
                        <w:rFonts w:ascii="Space Grotesk" w:hAnsi="Space Grotesk"/>
                        <w:color w:val="FFFFFF" w:themeColor="background1"/>
                      </w:rPr>
                      <w:fldChar w:fldCharType="end"/>
                    </w:r>
                    <w:r w:rsidRPr="00B86156">
                      <w:rPr>
                        <w:rFonts w:ascii="Space Grotesk" w:hAnsi="Space Grotesk"/>
                        <w:color w:val="FFFFFF" w:themeColor="background1"/>
                      </w:rPr>
                      <w:t>/</w:t>
                    </w:r>
                    <w:r w:rsidRPr="00B86156">
                      <w:rPr>
                        <w:rFonts w:ascii="Space Grotesk" w:hAnsi="Space Grotesk"/>
                        <w:color w:val="FFFFFF" w:themeColor="background1"/>
                      </w:rPr>
                      <w:fldChar w:fldCharType="begin"/>
                    </w:r>
                    <w:r w:rsidRPr="00B86156">
                      <w:rPr>
                        <w:rFonts w:ascii="Space Grotesk" w:hAnsi="Space Grotesk"/>
                        <w:color w:val="FFFFFF" w:themeColor="background1"/>
                      </w:rPr>
                      <w:instrText xml:space="preserve"> NUMPAGES   \* MERGEFORMAT </w:instrText>
                    </w:r>
                    <w:r w:rsidRPr="00B86156">
                      <w:rPr>
                        <w:rFonts w:ascii="Space Grotesk" w:hAnsi="Space Grotesk"/>
                        <w:color w:val="FFFFFF" w:themeColor="background1"/>
                      </w:rPr>
                      <w:fldChar w:fldCharType="separate"/>
                    </w:r>
                    <w:r w:rsidR="0050225E">
                      <w:rPr>
                        <w:rFonts w:ascii="Space Grotesk" w:hAnsi="Space Grotesk"/>
                        <w:noProof/>
                        <w:color w:val="FFFFFF" w:themeColor="background1"/>
                      </w:rPr>
                      <w:t>7</w:t>
                    </w:r>
                    <w:r w:rsidRPr="00B86156">
                      <w:rPr>
                        <w:rFonts w:ascii="Space Grotesk" w:hAnsi="Space Grotesk"/>
                        <w:color w:val="FFFFFF" w:themeColor="background1"/>
                      </w:rPr>
                      <w:fldChar w:fldCharType="end"/>
                    </w:r>
                  </w:p>
                </w:txbxContent>
              </v:textbox>
              <w10:wrap anchorx="margin"/>
            </v:shape>
          </w:pict>
        </mc:Fallback>
      </mc:AlternateContent>
    </w:r>
    <w:r w:rsidR="006E0DB6">
      <w:rPr>
        <w:noProof/>
        <w:lang w:val="fr-FR" w:eastAsia="fr-FR"/>
      </w:rPr>
      <mc:AlternateContent>
        <mc:Choice Requires="wps">
          <w:drawing>
            <wp:anchor distT="45720" distB="45720" distL="114300" distR="114300" simplePos="0" relativeHeight="251663360" behindDoc="0" locked="0" layoutInCell="1" allowOverlap="1" wp14:anchorId="1C4BCDBF" wp14:editId="1CEF0D85">
              <wp:simplePos x="0" y="0"/>
              <wp:positionH relativeFrom="leftMargin">
                <wp:posOffset>281452</wp:posOffset>
              </wp:positionH>
              <wp:positionV relativeFrom="paragraph">
                <wp:posOffset>18415</wp:posOffset>
              </wp:positionV>
              <wp:extent cx="591820" cy="527050"/>
              <wp:effectExtent l="0" t="0" r="0" b="1397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527050"/>
                      </a:xfrm>
                      <a:prstGeom prst="rect">
                        <a:avLst/>
                      </a:prstGeom>
                      <a:noFill/>
                      <a:ln w="9525">
                        <a:noFill/>
                        <a:miter lim="800000"/>
                        <a:headEnd/>
                        <a:tailEnd/>
                      </a:ln>
                    </wps:spPr>
                    <wps:txbx>
                      <w:txbxContent>
                        <w:p w14:paraId="7720405D" w14:textId="674BDA97" w:rsidR="00983325" w:rsidRPr="00860E3C" w:rsidRDefault="000360B7" w:rsidP="006E0DB6">
                          <w:pPr>
                            <w:spacing w:after="0" w:line="240" w:lineRule="auto"/>
                            <w:rPr>
                              <w:rFonts w:ascii="ScientoType" w:hAnsi="ScientoType"/>
                              <w:color w:val="95C23D"/>
                              <w:sz w:val="56"/>
                              <w:szCs w:val="56"/>
                            </w:rPr>
                          </w:pPr>
                          <w:r>
                            <w:rPr>
                              <w:rFonts w:ascii="ScientoType" w:hAnsi="ScientoType"/>
                              <w:noProof/>
                              <w:color w:val="95C23D"/>
                              <w:sz w:val="56"/>
                              <w:szCs w:val="56"/>
                              <w:lang w:val="fr-FR" w:eastAsia="fr-FR"/>
                            </w:rPr>
                            <w:drawing>
                              <wp:inline distT="0" distB="0" distL="0" distR="0" wp14:anchorId="640DB83B" wp14:editId="63698121">
                                <wp:extent cx="270163" cy="4052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type_réduit_vert.png"/>
                                        <pic:cNvPicPr/>
                                      </pic:nvPicPr>
                                      <pic:blipFill>
                                        <a:blip r:embed="rId1">
                                          <a:extLst>
                                            <a:ext uri="{28A0092B-C50C-407E-A947-70E740481C1C}">
                                              <a14:useLocalDpi xmlns:a14="http://schemas.microsoft.com/office/drawing/2010/main" val="0"/>
                                            </a:ext>
                                          </a:extLst>
                                        </a:blip>
                                        <a:stretch>
                                          <a:fillRect/>
                                        </a:stretch>
                                      </pic:blipFill>
                                      <pic:spPr>
                                        <a:xfrm>
                                          <a:off x="0" y="0"/>
                                          <a:ext cx="286552" cy="429829"/>
                                        </a:xfrm>
                                        <a:prstGeom prst="rect">
                                          <a:avLst/>
                                        </a:prstGeom>
                                      </pic:spPr>
                                    </pic:pic>
                                  </a:graphicData>
                                </a:graphic>
                              </wp:inline>
                            </w:drawing>
                          </w:r>
                        </w:p>
                      </w:txbxContent>
                    </wps:txbx>
                    <wps:bodyPr rot="0" vert="horz" wrap="square" lIns="91440" tIns="0" rIns="91440" bIns="0" anchor="t" anchorCtr="0">
                      <a:spAutoFit/>
                    </wps:bodyPr>
                  </wps:wsp>
                </a:graphicData>
              </a:graphic>
              <wp14:sizeRelH relativeFrom="margin">
                <wp14:pctWidth>0</wp14:pctWidth>
              </wp14:sizeRelH>
              <wp14:sizeRelV relativeFrom="margin">
                <wp14:pctHeight>0</wp14:pctHeight>
              </wp14:sizeRelV>
            </wp:anchor>
          </w:drawing>
        </mc:Choice>
        <mc:Fallback>
          <w:pict>
            <v:shape w14:anchorId="1C4BCDBF" id="_x0000_s1027" type="#_x0000_t202" style="position:absolute;margin-left:22.15pt;margin-top:1.45pt;width:46.6pt;height:41.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" filled="f" stroked="f">
              <v:textbox style="mso-fit-shape-to-text:t" inset=",0,,0">
                <w:txbxContent>
                  <w:p w14:paraId="7720405D" w14:textId="674BDA97" w:rsidR="00983325" w:rsidRPr="00860E3C" w:rsidRDefault="000360B7" w:rsidP="006E0DB6">
                    <w:pPr>
                      <w:spacing w:after="0" w:line="240" w:lineRule="auto"/>
                      <w:rPr>
                        <w:rFonts w:ascii="ScientoType" w:hAnsi="ScientoType"/>
                        <w:color w:val="95C23D"/>
                        <w:sz w:val="56"/>
                        <w:szCs w:val="56"/>
                      </w:rPr>
                    </w:pPr>
                    <w:r>
                      <w:rPr>
                        <w:rFonts w:ascii="ScientoType" w:hAnsi="ScientoType"/>
                        <w:noProof/>
                        <w:color w:val="95C23D"/>
                        <w:sz w:val="56"/>
                        <w:szCs w:val="56"/>
                        <w:lang w:val="fr-FR" w:eastAsia="fr-FR"/>
                      </w:rPr>
                      <w:drawing>
                        <wp:inline distT="0" distB="0" distL="0" distR="0" wp14:anchorId="640DB83B" wp14:editId="63698121">
                          <wp:extent cx="270163" cy="4052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type_réduit_vert.png"/>
                                  <pic:cNvPicPr/>
                                </pic:nvPicPr>
                                <pic:blipFill>
                                  <a:blip r:embed="rId2">
                                    <a:extLst>
                                      <a:ext uri="{28A0092B-C50C-407E-A947-70E740481C1C}">
                                        <a14:useLocalDpi xmlns:a14="http://schemas.microsoft.com/office/drawing/2010/main" val="0"/>
                                      </a:ext>
                                    </a:extLst>
                                  </a:blip>
                                  <a:stretch>
                                    <a:fillRect/>
                                  </a:stretch>
                                </pic:blipFill>
                                <pic:spPr>
                                  <a:xfrm>
                                    <a:off x="0" y="0"/>
                                    <a:ext cx="286552" cy="429829"/>
                                  </a:xfrm>
                                  <a:prstGeom prst="rect">
                                    <a:avLst/>
                                  </a:prstGeom>
                                </pic:spPr>
                              </pic:pic>
                            </a:graphicData>
                          </a:graphic>
                        </wp:inline>
                      </w:drawing>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156D" w14:textId="77777777" w:rsidR="00800FBB" w:rsidRDefault="00800FBB" w:rsidP="00B03185">
      <w:pPr>
        <w:spacing w:after="0" w:line="240" w:lineRule="auto"/>
      </w:pPr>
      <w:r>
        <w:separator/>
      </w:r>
    </w:p>
  </w:footnote>
  <w:footnote w:type="continuationSeparator" w:id="0">
    <w:p w14:paraId="52A3826A" w14:textId="77777777" w:rsidR="00800FBB" w:rsidRDefault="00800FBB" w:rsidP="00B03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D970D" w14:textId="19FF4E8B" w:rsidR="00643843" w:rsidRDefault="00017313">
    <w:pPr>
      <w:pStyle w:val="Header"/>
      <w:rPr>
        <w:noProof/>
      </w:rPr>
    </w:pPr>
    <w:r>
      <w:rPr>
        <w:noProof/>
        <w:lang w:val="fr-FR" w:eastAsia="fr-FR"/>
      </w:rPr>
      <mc:AlternateContent>
        <mc:Choice Requires="wps">
          <w:drawing>
            <wp:anchor distT="0" distB="0" distL="114300" distR="114300" simplePos="0" relativeHeight="251657215" behindDoc="0" locked="0" layoutInCell="1" allowOverlap="1" wp14:anchorId="029E8D43" wp14:editId="07932C51">
              <wp:simplePos x="0" y="0"/>
              <wp:positionH relativeFrom="page">
                <wp:align>left</wp:align>
              </wp:positionH>
              <wp:positionV relativeFrom="paragraph">
                <wp:posOffset>-450215</wp:posOffset>
              </wp:positionV>
              <wp:extent cx="7559040" cy="609600"/>
              <wp:effectExtent l="0" t="0" r="3810" b="0"/>
              <wp:wrapNone/>
              <wp:docPr id="10" name="Rectangle 10"/>
              <wp:cNvGraphicFramePr/>
              <a:graphic xmlns:a="http://schemas.openxmlformats.org/drawingml/2006/main">
                <a:graphicData uri="http://schemas.microsoft.com/office/word/2010/wordprocessingShape">
                  <wps:wsp>
                    <wps:cNvSpPr/>
                    <wps:spPr>
                      <a:xfrm>
                        <a:off x="0" y="0"/>
                        <a:ext cx="7559040" cy="609600"/>
                      </a:xfrm>
                      <a:prstGeom prst="rect">
                        <a:avLst/>
                      </a:prstGeom>
                      <a:solidFill>
                        <a:srgbClr val="78368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0F30E" id="Rectangle 10" o:spid="_x0000_s1026" style="position:absolute;margin-left:0;margin-top:-35.45pt;width:595.2pt;height:48pt;z-index:25165721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" fillcolor="#78368c" stroked="f" strokeweight="1pt">
              <w10:wrap anchorx="page"/>
            </v:rect>
          </w:pict>
        </mc:Fallback>
      </mc:AlternateContent>
    </w:r>
    <w:r w:rsidR="0049133A">
      <w:rPr>
        <w:rFonts w:ascii="ScientoType" w:hAnsi="ScientoType"/>
        <w:noProof/>
        <w:color w:val="95C23D"/>
        <w:sz w:val="40"/>
        <w:szCs w:val="40"/>
        <w:lang w:val="fr-FR" w:eastAsia="fr-FR"/>
      </w:rPr>
      <w:drawing>
        <wp:anchor distT="0" distB="0" distL="114300" distR="114300" simplePos="0" relativeHeight="251670528" behindDoc="0" locked="0" layoutInCell="1" allowOverlap="1" wp14:anchorId="7DD375EE" wp14:editId="088000C7">
          <wp:simplePos x="0" y="0"/>
          <wp:positionH relativeFrom="margin">
            <wp:align>left</wp:align>
          </wp:positionH>
          <wp:positionV relativeFrom="paragraph">
            <wp:posOffset>-236047</wp:posOffset>
          </wp:positionV>
          <wp:extent cx="2756535" cy="331470"/>
          <wp:effectExtent l="0" t="0" r="571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e_complet_vert.png"/>
                  <pic:cNvPicPr/>
                </pic:nvPicPr>
                <pic:blipFill>
                  <a:blip r:embed="rId1">
                    <a:extLst>
                      <a:ext uri="{28A0092B-C50C-407E-A947-70E740481C1C}">
                        <a14:useLocalDpi xmlns:a14="http://schemas.microsoft.com/office/drawing/2010/main" val="0"/>
                      </a:ext>
                    </a:extLst>
                  </a:blip>
                  <a:stretch>
                    <a:fillRect/>
                  </a:stretch>
                </pic:blipFill>
                <pic:spPr>
                  <a:xfrm>
                    <a:off x="0" y="0"/>
                    <a:ext cx="2756535" cy="3314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F87"/>
    <w:multiLevelType w:val="hybridMultilevel"/>
    <w:tmpl w:val="A4F493EC"/>
    <w:lvl w:ilvl="0" w:tplc="04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9815243"/>
    <w:multiLevelType w:val="hybridMultilevel"/>
    <w:tmpl w:val="34F02E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017ADD"/>
    <w:multiLevelType w:val="hybridMultilevel"/>
    <w:tmpl w:val="7C10DC9C"/>
    <w:lvl w:ilvl="0" w:tplc="040C000D">
      <w:start w:val="1"/>
      <w:numFmt w:val="bullet"/>
      <w:lvlText w:val=""/>
      <w:lvlJc w:val="left"/>
      <w:pPr>
        <w:ind w:left="1854" w:hanging="360"/>
      </w:pPr>
      <w:rPr>
        <w:rFonts w:ascii="Wingdings" w:hAnsi="Wingdings" w:hint="default"/>
      </w:rPr>
    </w:lvl>
    <w:lvl w:ilvl="1" w:tplc="080C0003" w:tentative="1">
      <w:start w:val="1"/>
      <w:numFmt w:val="bullet"/>
      <w:lvlText w:val="o"/>
      <w:lvlJc w:val="left"/>
      <w:pPr>
        <w:ind w:left="2574" w:hanging="360"/>
      </w:pPr>
      <w:rPr>
        <w:rFonts w:ascii="Courier New" w:hAnsi="Courier New" w:cs="Courier New" w:hint="default"/>
      </w:rPr>
    </w:lvl>
    <w:lvl w:ilvl="2" w:tplc="080C0005" w:tentative="1">
      <w:start w:val="1"/>
      <w:numFmt w:val="bullet"/>
      <w:lvlText w:val=""/>
      <w:lvlJc w:val="left"/>
      <w:pPr>
        <w:ind w:left="3294" w:hanging="360"/>
      </w:pPr>
      <w:rPr>
        <w:rFonts w:ascii="Wingdings" w:hAnsi="Wingdings" w:hint="default"/>
      </w:rPr>
    </w:lvl>
    <w:lvl w:ilvl="3" w:tplc="080C0001" w:tentative="1">
      <w:start w:val="1"/>
      <w:numFmt w:val="bullet"/>
      <w:lvlText w:val=""/>
      <w:lvlJc w:val="left"/>
      <w:pPr>
        <w:ind w:left="4014" w:hanging="360"/>
      </w:pPr>
      <w:rPr>
        <w:rFonts w:ascii="Symbol" w:hAnsi="Symbol" w:hint="default"/>
      </w:rPr>
    </w:lvl>
    <w:lvl w:ilvl="4" w:tplc="080C0003" w:tentative="1">
      <w:start w:val="1"/>
      <w:numFmt w:val="bullet"/>
      <w:lvlText w:val="o"/>
      <w:lvlJc w:val="left"/>
      <w:pPr>
        <w:ind w:left="4734" w:hanging="360"/>
      </w:pPr>
      <w:rPr>
        <w:rFonts w:ascii="Courier New" w:hAnsi="Courier New" w:cs="Courier New" w:hint="default"/>
      </w:rPr>
    </w:lvl>
    <w:lvl w:ilvl="5" w:tplc="080C0005" w:tentative="1">
      <w:start w:val="1"/>
      <w:numFmt w:val="bullet"/>
      <w:lvlText w:val=""/>
      <w:lvlJc w:val="left"/>
      <w:pPr>
        <w:ind w:left="5454" w:hanging="360"/>
      </w:pPr>
      <w:rPr>
        <w:rFonts w:ascii="Wingdings" w:hAnsi="Wingdings" w:hint="default"/>
      </w:rPr>
    </w:lvl>
    <w:lvl w:ilvl="6" w:tplc="080C0001" w:tentative="1">
      <w:start w:val="1"/>
      <w:numFmt w:val="bullet"/>
      <w:lvlText w:val=""/>
      <w:lvlJc w:val="left"/>
      <w:pPr>
        <w:ind w:left="6174" w:hanging="360"/>
      </w:pPr>
      <w:rPr>
        <w:rFonts w:ascii="Symbol" w:hAnsi="Symbol" w:hint="default"/>
      </w:rPr>
    </w:lvl>
    <w:lvl w:ilvl="7" w:tplc="080C0003" w:tentative="1">
      <w:start w:val="1"/>
      <w:numFmt w:val="bullet"/>
      <w:lvlText w:val="o"/>
      <w:lvlJc w:val="left"/>
      <w:pPr>
        <w:ind w:left="6894" w:hanging="360"/>
      </w:pPr>
      <w:rPr>
        <w:rFonts w:ascii="Courier New" w:hAnsi="Courier New" w:cs="Courier New" w:hint="default"/>
      </w:rPr>
    </w:lvl>
    <w:lvl w:ilvl="8" w:tplc="080C0005" w:tentative="1">
      <w:start w:val="1"/>
      <w:numFmt w:val="bullet"/>
      <w:lvlText w:val=""/>
      <w:lvlJc w:val="left"/>
      <w:pPr>
        <w:ind w:left="7614" w:hanging="360"/>
      </w:pPr>
      <w:rPr>
        <w:rFonts w:ascii="Wingdings" w:hAnsi="Wingdings" w:hint="default"/>
      </w:rPr>
    </w:lvl>
  </w:abstractNum>
  <w:abstractNum w:abstractNumId="3" w15:restartNumberingAfterBreak="0">
    <w:nsid w:val="0D633D3E"/>
    <w:multiLevelType w:val="hybridMultilevel"/>
    <w:tmpl w:val="F22E5F3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DC023D0"/>
    <w:multiLevelType w:val="hybridMultilevel"/>
    <w:tmpl w:val="24E02DF0"/>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E2F4D8D"/>
    <w:multiLevelType w:val="hybridMultilevel"/>
    <w:tmpl w:val="D952A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C47EDA"/>
    <w:multiLevelType w:val="hybridMultilevel"/>
    <w:tmpl w:val="F8D21BEA"/>
    <w:lvl w:ilvl="0" w:tplc="04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E9A3336"/>
    <w:multiLevelType w:val="hybridMultilevel"/>
    <w:tmpl w:val="CB561E3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15:restartNumberingAfterBreak="0">
    <w:nsid w:val="25B65ECD"/>
    <w:multiLevelType w:val="hybridMultilevel"/>
    <w:tmpl w:val="4F8C03A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07198A"/>
    <w:multiLevelType w:val="hybridMultilevel"/>
    <w:tmpl w:val="D5CEC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B45DA"/>
    <w:multiLevelType w:val="hybridMultilevel"/>
    <w:tmpl w:val="E264D1C2"/>
    <w:lvl w:ilvl="0" w:tplc="1CD803E2">
      <w:start w:val="1"/>
      <w:numFmt w:val="decimal"/>
      <w:lvlText w:val="%1 - "/>
      <w:lvlJc w:val="left"/>
      <w:pPr>
        <w:ind w:left="720" w:hanging="360"/>
      </w:pPr>
      <w:rPr>
        <w:rFonts w:ascii="Space Grotesk" w:hAnsi="Space Grotesk" w:hint="default"/>
        <w:sz w:val="22"/>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6813EEE"/>
    <w:multiLevelType w:val="hybridMultilevel"/>
    <w:tmpl w:val="73A64B08"/>
    <w:lvl w:ilvl="0" w:tplc="4F725424">
      <w:start w:val="8"/>
      <w:numFmt w:val="bullet"/>
      <w:lvlText w:val="-"/>
      <w:lvlJc w:val="left"/>
      <w:pPr>
        <w:ind w:left="720" w:hanging="360"/>
      </w:pPr>
      <w:rPr>
        <w:rFonts w:ascii="Space Grotesk" w:eastAsiaTheme="minorHAnsi" w:hAnsi="Space Grotesk"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68C5F9D"/>
    <w:multiLevelType w:val="hybridMultilevel"/>
    <w:tmpl w:val="9394FCC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9E844CE"/>
    <w:multiLevelType w:val="hybridMultilevel"/>
    <w:tmpl w:val="16F2C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217E59"/>
    <w:multiLevelType w:val="hybridMultilevel"/>
    <w:tmpl w:val="E0DAB9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1117BBC"/>
    <w:multiLevelType w:val="hybridMultilevel"/>
    <w:tmpl w:val="6F8CED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2F70DF"/>
    <w:multiLevelType w:val="hybridMultilevel"/>
    <w:tmpl w:val="D64A6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D20878"/>
    <w:multiLevelType w:val="hybridMultilevel"/>
    <w:tmpl w:val="B54225F6"/>
    <w:lvl w:ilvl="0" w:tplc="040C0003">
      <w:start w:val="1"/>
      <w:numFmt w:val="bullet"/>
      <w:lvlText w:val="o"/>
      <w:lvlJc w:val="left"/>
      <w:pPr>
        <w:ind w:left="1080" w:hanging="360"/>
      </w:pPr>
      <w:rPr>
        <w:rFonts w:ascii="Courier New" w:hAnsi="Courier New" w:cs="Courier New"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8" w15:restartNumberingAfterBreak="0">
    <w:nsid w:val="4B0301ED"/>
    <w:multiLevelType w:val="hybridMultilevel"/>
    <w:tmpl w:val="1A90869E"/>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9" w15:restartNumberingAfterBreak="0">
    <w:nsid w:val="4B472CCC"/>
    <w:multiLevelType w:val="hybridMultilevel"/>
    <w:tmpl w:val="A9D03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671DDE"/>
    <w:multiLevelType w:val="hybridMultilevel"/>
    <w:tmpl w:val="F0687F68"/>
    <w:lvl w:ilvl="0" w:tplc="8CF87A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903DA2"/>
    <w:multiLevelType w:val="hybridMultilevel"/>
    <w:tmpl w:val="74E03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DE42F0"/>
    <w:multiLevelType w:val="hybridMultilevel"/>
    <w:tmpl w:val="91C47DA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E2E2E33"/>
    <w:multiLevelType w:val="hybridMultilevel"/>
    <w:tmpl w:val="8B826D14"/>
    <w:lvl w:ilvl="0" w:tplc="2FE6D950">
      <w:numFmt w:val="bullet"/>
      <w:lvlText w:val="-"/>
      <w:lvlJc w:val="left"/>
      <w:pPr>
        <w:ind w:left="720" w:hanging="360"/>
      </w:pPr>
      <w:rPr>
        <w:rFonts w:ascii="Space Grotesk" w:eastAsiaTheme="minorHAnsi" w:hAnsi="Space Grotes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9F3F41"/>
    <w:multiLevelType w:val="hybridMultilevel"/>
    <w:tmpl w:val="A04C07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74BE7774"/>
    <w:multiLevelType w:val="hybridMultilevel"/>
    <w:tmpl w:val="F0AC7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C16F4F"/>
    <w:multiLevelType w:val="hybridMultilevel"/>
    <w:tmpl w:val="F308FCC8"/>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77E738DB"/>
    <w:multiLevelType w:val="hybridMultilevel"/>
    <w:tmpl w:val="D2BE588E"/>
    <w:lvl w:ilvl="0" w:tplc="04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4"/>
  </w:num>
  <w:num w:numId="4">
    <w:abstractNumId w:val="12"/>
  </w:num>
  <w:num w:numId="5">
    <w:abstractNumId w:val="26"/>
  </w:num>
  <w:num w:numId="6">
    <w:abstractNumId w:val="10"/>
  </w:num>
  <w:num w:numId="7">
    <w:abstractNumId w:val="6"/>
  </w:num>
  <w:num w:numId="8">
    <w:abstractNumId w:val="0"/>
  </w:num>
  <w:num w:numId="9">
    <w:abstractNumId w:val="14"/>
  </w:num>
  <w:num w:numId="10">
    <w:abstractNumId w:val="20"/>
  </w:num>
  <w:num w:numId="11">
    <w:abstractNumId w:val="11"/>
  </w:num>
  <w:num w:numId="12">
    <w:abstractNumId w:val="13"/>
  </w:num>
  <w:num w:numId="13">
    <w:abstractNumId w:val="7"/>
  </w:num>
  <w:num w:numId="14">
    <w:abstractNumId w:val="2"/>
  </w:num>
  <w:num w:numId="15">
    <w:abstractNumId w:val="17"/>
  </w:num>
  <w:num w:numId="16">
    <w:abstractNumId w:val="27"/>
  </w:num>
  <w:num w:numId="17">
    <w:abstractNumId w:val="1"/>
  </w:num>
  <w:num w:numId="18">
    <w:abstractNumId w:val="8"/>
  </w:num>
  <w:num w:numId="19">
    <w:abstractNumId w:val="21"/>
  </w:num>
  <w:num w:numId="20">
    <w:abstractNumId w:val="22"/>
  </w:num>
  <w:num w:numId="21">
    <w:abstractNumId w:val="15"/>
  </w:num>
  <w:num w:numId="22">
    <w:abstractNumId w:val="23"/>
  </w:num>
  <w:num w:numId="23">
    <w:abstractNumId w:val="5"/>
  </w:num>
  <w:num w:numId="24">
    <w:abstractNumId w:val="16"/>
  </w:num>
  <w:num w:numId="25">
    <w:abstractNumId w:val="19"/>
  </w:num>
  <w:num w:numId="26">
    <w:abstractNumId w:val="9"/>
  </w:num>
  <w:num w:numId="27">
    <w:abstractNumId w:val="2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BC8"/>
    <w:rsid w:val="000035D5"/>
    <w:rsid w:val="00004AC3"/>
    <w:rsid w:val="00015201"/>
    <w:rsid w:val="00017313"/>
    <w:rsid w:val="000266A6"/>
    <w:rsid w:val="000360B7"/>
    <w:rsid w:val="00054A1C"/>
    <w:rsid w:val="00071326"/>
    <w:rsid w:val="00087F87"/>
    <w:rsid w:val="000924F7"/>
    <w:rsid w:val="000968CC"/>
    <w:rsid w:val="00096D18"/>
    <w:rsid w:val="000B2B9D"/>
    <w:rsid w:val="000C5696"/>
    <w:rsid w:val="000D1496"/>
    <w:rsid w:val="000D200D"/>
    <w:rsid w:val="000F0368"/>
    <w:rsid w:val="000F34D1"/>
    <w:rsid w:val="00120D02"/>
    <w:rsid w:val="001279BF"/>
    <w:rsid w:val="0013442B"/>
    <w:rsid w:val="00151264"/>
    <w:rsid w:val="00153052"/>
    <w:rsid w:val="001649BC"/>
    <w:rsid w:val="001711B7"/>
    <w:rsid w:val="00174BF1"/>
    <w:rsid w:val="00174F28"/>
    <w:rsid w:val="00176E49"/>
    <w:rsid w:val="0018336B"/>
    <w:rsid w:val="0018380E"/>
    <w:rsid w:val="001A5F54"/>
    <w:rsid w:val="001B6092"/>
    <w:rsid w:val="001B629C"/>
    <w:rsid w:val="001C4D58"/>
    <w:rsid w:val="001E0FB1"/>
    <w:rsid w:val="001E1687"/>
    <w:rsid w:val="00221B63"/>
    <w:rsid w:val="002318AC"/>
    <w:rsid w:val="00240DF6"/>
    <w:rsid w:val="00264FDE"/>
    <w:rsid w:val="00272984"/>
    <w:rsid w:val="00297E37"/>
    <w:rsid w:val="002B094B"/>
    <w:rsid w:val="002D7B38"/>
    <w:rsid w:val="002F1165"/>
    <w:rsid w:val="00303F41"/>
    <w:rsid w:val="003043EA"/>
    <w:rsid w:val="003621E7"/>
    <w:rsid w:val="00366E1B"/>
    <w:rsid w:val="00380F27"/>
    <w:rsid w:val="00387428"/>
    <w:rsid w:val="003921AF"/>
    <w:rsid w:val="0039490C"/>
    <w:rsid w:val="003A0573"/>
    <w:rsid w:val="003A3AFC"/>
    <w:rsid w:val="003A5784"/>
    <w:rsid w:val="003B62A6"/>
    <w:rsid w:val="003C1879"/>
    <w:rsid w:val="003E0D20"/>
    <w:rsid w:val="00400F21"/>
    <w:rsid w:val="004030A8"/>
    <w:rsid w:val="004037F1"/>
    <w:rsid w:val="00405D2F"/>
    <w:rsid w:val="00412509"/>
    <w:rsid w:val="00430493"/>
    <w:rsid w:val="00430892"/>
    <w:rsid w:val="00457036"/>
    <w:rsid w:val="00460DB1"/>
    <w:rsid w:val="0049133A"/>
    <w:rsid w:val="004966BD"/>
    <w:rsid w:val="0049700E"/>
    <w:rsid w:val="004C4DDE"/>
    <w:rsid w:val="004C7D0C"/>
    <w:rsid w:val="004D6550"/>
    <w:rsid w:val="0050225E"/>
    <w:rsid w:val="00504B3D"/>
    <w:rsid w:val="00506C8F"/>
    <w:rsid w:val="00517818"/>
    <w:rsid w:val="005243F6"/>
    <w:rsid w:val="0052788B"/>
    <w:rsid w:val="00534301"/>
    <w:rsid w:val="00543A7E"/>
    <w:rsid w:val="00550361"/>
    <w:rsid w:val="00584756"/>
    <w:rsid w:val="00594665"/>
    <w:rsid w:val="005949E9"/>
    <w:rsid w:val="005A3491"/>
    <w:rsid w:val="005A574A"/>
    <w:rsid w:val="005C1BC8"/>
    <w:rsid w:val="005C5A8A"/>
    <w:rsid w:val="006042CE"/>
    <w:rsid w:val="006127E6"/>
    <w:rsid w:val="00643843"/>
    <w:rsid w:val="00652057"/>
    <w:rsid w:val="006747DA"/>
    <w:rsid w:val="00677016"/>
    <w:rsid w:val="00677E40"/>
    <w:rsid w:val="006829EE"/>
    <w:rsid w:val="00685997"/>
    <w:rsid w:val="006A5DD1"/>
    <w:rsid w:val="006D56F2"/>
    <w:rsid w:val="006E0DB6"/>
    <w:rsid w:val="006E4DCE"/>
    <w:rsid w:val="00721F6E"/>
    <w:rsid w:val="00725C24"/>
    <w:rsid w:val="00756DB3"/>
    <w:rsid w:val="00763666"/>
    <w:rsid w:val="00763FCE"/>
    <w:rsid w:val="00771931"/>
    <w:rsid w:val="00797F8E"/>
    <w:rsid w:val="007D037B"/>
    <w:rsid w:val="00800FBB"/>
    <w:rsid w:val="00801134"/>
    <w:rsid w:val="00804BE7"/>
    <w:rsid w:val="0081242D"/>
    <w:rsid w:val="00860E3C"/>
    <w:rsid w:val="00862BDE"/>
    <w:rsid w:val="008A0CB7"/>
    <w:rsid w:val="008D4E81"/>
    <w:rsid w:val="008D5A46"/>
    <w:rsid w:val="008E42BF"/>
    <w:rsid w:val="008F7E98"/>
    <w:rsid w:val="009051A9"/>
    <w:rsid w:val="00916282"/>
    <w:rsid w:val="00943161"/>
    <w:rsid w:val="00943888"/>
    <w:rsid w:val="009619BB"/>
    <w:rsid w:val="00964A6D"/>
    <w:rsid w:val="00977109"/>
    <w:rsid w:val="00983325"/>
    <w:rsid w:val="009915AE"/>
    <w:rsid w:val="009B3C88"/>
    <w:rsid w:val="009C4DAB"/>
    <w:rsid w:val="009D234A"/>
    <w:rsid w:val="009E629A"/>
    <w:rsid w:val="009F0703"/>
    <w:rsid w:val="009F7CB8"/>
    <w:rsid w:val="00A25E71"/>
    <w:rsid w:val="00A42EFA"/>
    <w:rsid w:val="00A458EE"/>
    <w:rsid w:val="00A5246B"/>
    <w:rsid w:val="00A71EA2"/>
    <w:rsid w:val="00A923C8"/>
    <w:rsid w:val="00A9306E"/>
    <w:rsid w:val="00A9465D"/>
    <w:rsid w:val="00A96FB2"/>
    <w:rsid w:val="00AA427E"/>
    <w:rsid w:val="00AA52EB"/>
    <w:rsid w:val="00AC0BF2"/>
    <w:rsid w:val="00AC10DC"/>
    <w:rsid w:val="00AD256F"/>
    <w:rsid w:val="00AD5C47"/>
    <w:rsid w:val="00B03185"/>
    <w:rsid w:val="00B0450E"/>
    <w:rsid w:val="00B449C7"/>
    <w:rsid w:val="00B47242"/>
    <w:rsid w:val="00B52EDE"/>
    <w:rsid w:val="00B86156"/>
    <w:rsid w:val="00B87172"/>
    <w:rsid w:val="00B973B9"/>
    <w:rsid w:val="00BC3F2A"/>
    <w:rsid w:val="00BF164A"/>
    <w:rsid w:val="00C10C7B"/>
    <w:rsid w:val="00C118BB"/>
    <w:rsid w:val="00C15E07"/>
    <w:rsid w:val="00C24F41"/>
    <w:rsid w:val="00C342AB"/>
    <w:rsid w:val="00C47AA1"/>
    <w:rsid w:val="00C5288C"/>
    <w:rsid w:val="00C604FD"/>
    <w:rsid w:val="00C645AB"/>
    <w:rsid w:val="00C67386"/>
    <w:rsid w:val="00C7603B"/>
    <w:rsid w:val="00CB088B"/>
    <w:rsid w:val="00CD0E6C"/>
    <w:rsid w:val="00CD182D"/>
    <w:rsid w:val="00CF6D58"/>
    <w:rsid w:val="00D0157C"/>
    <w:rsid w:val="00D07D7F"/>
    <w:rsid w:val="00D14A30"/>
    <w:rsid w:val="00D16BF2"/>
    <w:rsid w:val="00D45560"/>
    <w:rsid w:val="00D52D87"/>
    <w:rsid w:val="00D5374B"/>
    <w:rsid w:val="00D55AA0"/>
    <w:rsid w:val="00D56EB6"/>
    <w:rsid w:val="00DA55F1"/>
    <w:rsid w:val="00DB1074"/>
    <w:rsid w:val="00DC086A"/>
    <w:rsid w:val="00DD12DB"/>
    <w:rsid w:val="00DF448A"/>
    <w:rsid w:val="00DF68B7"/>
    <w:rsid w:val="00E06F99"/>
    <w:rsid w:val="00E110C9"/>
    <w:rsid w:val="00E14CB1"/>
    <w:rsid w:val="00E34F1A"/>
    <w:rsid w:val="00E4691C"/>
    <w:rsid w:val="00E51048"/>
    <w:rsid w:val="00E5273D"/>
    <w:rsid w:val="00E554DD"/>
    <w:rsid w:val="00E672D1"/>
    <w:rsid w:val="00E755E9"/>
    <w:rsid w:val="00E85F7A"/>
    <w:rsid w:val="00E916D6"/>
    <w:rsid w:val="00E91DA5"/>
    <w:rsid w:val="00EA39B0"/>
    <w:rsid w:val="00EA7282"/>
    <w:rsid w:val="00ED34D9"/>
    <w:rsid w:val="00EE1144"/>
    <w:rsid w:val="00EF1088"/>
    <w:rsid w:val="00EF6705"/>
    <w:rsid w:val="00F47B87"/>
    <w:rsid w:val="00F578A1"/>
    <w:rsid w:val="00F6420B"/>
    <w:rsid w:val="00F65AE4"/>
    <w:rsid w:val="00FB19A1"/>
    <w:rsid w:val="00FD176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07681"/>
  <w15:chartTrackingRefBased/>
  <w15:docId w15:val="{0D942959-034B-4E4F-856B-79B7B09B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1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3185"/>
  </w:style>
  <w:style w:type="paragraph" w:styleId="Footer">
    <w:name w:val="footer"/>
    <w:basedOn w:val="Normal"/>
    <w:link w:val="FooterChar"/>
    <w:uiPriority w:val="99"/>
    <w:unhideWhenUsed/>
    <w:rsid w:val="00B031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3185"/>
  </w:style>
  <w:style w:type="table" w:styleId="TableGrid">
    <w:name w:val="Table Grid"/>
    <w:basedOn w:val="TableNormal"/>
    <w:uiPriority w:val="39"/>
    <w:rsid w:val="00403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42AB"/>
    <w:rPr>
      <w:color w:val="808080"/>
    </w:rPr>
  </w:style>
  <w:style w:type="character" w:customStyle="1" w:styleId="protocolesous-thmatiques">
    <w:name w:val="protocole_sous-thématiques"/>
    <w:basedOn w:val="DefaultParagraphFont"/>
    <w:uiPriority w:val="1"/>
    <w:rsid w:val="008F7E98"/>
    <w:rPr>
      <w:rFonts w:ascii="Space Grotesk Bold" w:hAnsi="Space Grotesk Bold"/>
      <w:sz w:val="24"/>
    </w:rPr>
  </w:style>
  <w:style w:type="character" w:customStyle="1" w:styleId="protocoletitre-projet">
    <w:name w:val="protocole_titre-projet"/>
    <w:basedOn w:val="DefaultParagraphFont"/>
    <w:uiPriority w:val="1"/>
    <w:rsid w:val="00A25E71"/>
    <w:rPr>
      <w:rFonts w:ascii="Space Grotesk Bold" w:hAnsi="Space Grotesk Bold"/>
      <w:sz w:val="24"/>
    </w:rPr>
  </w:style>
  <w:style w:type="character" w:customStyle="1" w:styleId="protocoletitre-sance">
    <w:name w:val="protocole_titre-séance"/>
    <w:basedOn w:val="DefaultParagraphFont"/>
    <w:uiPriority w:val="1"/>
    <w:rsid w:val="00BC3F2A"/>
    <w:rPr>
      <w:rFonts w:ascii="Space Grotesk Bold" w:hAnsi="Space Grotesk Bold"/>
      <w:color w:val="4F81BD" w:themeColor="accent1"/>
      <w:sz w:val="36"/>
    </w:rPr>
  </w:style>
  <w:style w:type="character" w:customStyle="1" w:styleId="protocoleobjectif">
    <w:name w:val="protocole_objectif"/>
    <w:basedOn w:val="DefaultParagraphFont"/>
    <w:uiPriority w:val="1"/>
    <w:rsid w:val="009051A9"/>
    <w:rPr>
      <w:rFonts w:asciiTheme="minorHAnsi" w:hAnsiTheme="minorHAnsi"/>
      <w:color w:val="4F81BD" w:themeColor="accent1"/>
      <w:sz w:val="22"/>
    </w:rPr>
  </w:style>
  <w:style w:type="paragraph" w:styleId="BalloonText">
    <w:name w:val="Balloon Text"/>
    <w:basedOn w:val="Normal"/>
    <w:link w:val="BalloonTextChar"/>
    <w:uiPriority w:val="99"/>
    <w:semiHidden/>
    <w:unhideWhenUsed/>
    <w:rsid w:val="00A92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3C8"/>
    <w:rPr>
      <w:rFonts w:ascii="Segoe UI" w:hAnsi="Segoe UI" w:cs="Segoe UI"/>
      <w:sz w:val="18"/>
      <w:szCs w:val="18"/>
    </w:rPr>
  </w:style>
  <w:style w:type="character" w:customStyle="1" w:styleId="protocoletexte">
    <w:name w:val="protocole_texte"/>
    <w:basedOn w:val="DefaultParagraphFont"/>
    <w:uiPriority w:val="1"/>
    <w:rsid w:val="00543A7E"/>
    <w:rPr>
      <w:rFonts w:asciiTheme="minorHAnsi" w:hAnsiTheme="minorHAnsi"/>
      <w:sz w:val="22"/>
    </w:rPr>
  </w:style>
  <w:style w:type="paragraph" w:styleId="ListParagraph">
    <w:name w:val="List Paragraph"/>
    <w:basedOn w:val="Normal"/>
    <w:uiPriority w:val="34"/>
    <w:qFormat/>
    <w:rsid w:val="00725C24"/>
    <w:pPr>
      <w:ind w:left="720"/>
      <w:contextualSpacing/>
    </w:pPr>
  </w:style>
  <w:style w:type="character" w:customStyle="1" w:styleId="List2Char">
    <w:name w:val="List 2 Char"/>
    <w:basedOn w:val="DefaultParagraphFont"/>
    <w:link w:val="List2"/>
    <w:uiPriority w:val="99"/>
    <w:semiHidden/>
    <w:rsid w:val="00D5374B"/>
  </w:style>
  <w:style w:type="paragraph" w:styleId="List2">
    <w:name w:val="List 2"/>
    <w:basedOn w:val="Normal"/>
    <w:link w:val="List2Char"/>
    <w:uiPriority w:val="99"/>
    <w:semiHidden/>
    <w:unhideWhenUsed/>
    <w:rsid w:val="00D5374B"/>
    <w:pPr>
      <w:ind w:left="566" w:hanging="283"/>
      <w:contextualSpacing/>
    </w:pPr>
  </w:style>
  <w:style w:type="character" w:styleId="Hyperlink">
    <w:name w:val="Hyperlink"/>
    <w:basedOn w:val="DefaultParagraphFont"/>
    <w:uiPriority w:val="99"/>
    <w:unhideWhenUsed/>
    <w:rsid w:val="0049700E"/>
    <w:rPr>
      <w:color w:val="0000FF"/>
      <w:u w:val="single"/>
    </w:rPr>
  </w:style>
  <w:style w:type="character" w:customStyle="1" w:styleId="Mentionnonrsolue1">
    <w:name w:val="Mention non résolue1"/>
    <w:basedOn w:val="DefaultParagraphFont"/>
    <w:uiPriority w:val="99"/>
    <w:semiHidden/>
    <w:unhideWhenUsed/>
    <w:rsid w:val="005A574A"/>
    <w:rPr>
      <w:color w:val="605E5C"/>
      <w:shd w:val="clear" w:color="auto" w:fill="E1DFDD"/>
    </w:rPr>
  </w:style>
  <w:style w:type="paragraph" w:customStyle="1" w:styleId="Default">
    <w:name w:val="Default"/>
    <w:rsid w:val="005A574A"/>
    <w:pPr>
      <w:autoSpaceDE w:val="0"/>
      <w:autoSpaceDN w:val="0"/>
      <w:adjustRightInd w:val="0"/>
      <w:spacing w:after="0" w:line="240" w:lineRule="auto"/>
    </w:pPr>
    <w:rPr>
      <w:rFonts w:ascii="Calibri" w:hAnsi="Calibri" w:cs="Calibri"/>
      <w:color w:val="000000"/>
      <w:sz w:val="24"/>
      <w:szCs w:val="24"/>
      <w:lang w:val="fr-FR"/>
    </w:rPr>
  </w:style>
  <w:style w:type="character" w:styleId="FollowedHyperlink">
    <w:name w:val="FollowedHyperlink"/>
    <w:basedOn w:val="DefaultParagraphFont"/>
    <w:uiPriority w:val="99"/>
    <w:semiHidden/>
    <w:unhideWhenUsed/>
    <w:rsid w:val="00A71EA2"/>
    <w:rPr>
      <w:color w:val="800080" w:themeColor="followedHyperlink"/>
      <w:u w:val="single"/>
    </w:rPr>
  </w:style>
  <w:style w:type="character" w:customStyle="1" w:styleId="st">
    <w:name w:val="st"/>
    <w:basedOn w:val="DefaultParagraphFont"/>
    <w:rsid w:val="00E4691C"/>
  </w:style>
  <w:style w:type="character" w:customStyle="1" w:styleId="UnresolvedMention1">
    <w:name w:val="Unresolved Mention1"/>
    <w:basedOn w:val="DefaultParagraphFont"/>
    <w:uiPriority w:val="99"/>
    <w:semiHidden/>
    <w:unhideWhenUsed/>
    <w:rsid w:val="00E4691C"/>
    <w:rPr>
      <w:color w:val="605E5C"/>
      <w:shd w:val="clear" w:color="auto" w:fill="E1DFDD"/>
    </w:rPr>
  </w:style>
  <w:style w:type="character" w:customStyle="1" w:styleId="e24kjd">
    <w:name w:val="e24kjd"/>
    <w:basedOn w:val="DefaultParagraphFont"/>
    <w:rsid w:val="00977109"/>
  </w:style>
  <w:style w:type="character" w:styleId="Emphasis">
    <w:name w:val="Emphasis"/>
    <w:basedOn w:val="DefaultParagraphFont"/>
    <w:uiPriority w:val="20"/>
    <w:qFormat/>
    <w:rsid w:val="00977109"/>
    <w:rPr>
      <w:i/>
      <w:iCs/>
    </w:rPr>
  </w:style>
  <w:style w:type="character" w:customStyle="1" w:styleId="credittext">
    <w:name w:val="credittext"/>
    <w:basedOn w:val="DefaultParagraphFont"/>
    <w:rsid w:val="00977109"/>
  </w:style>
  <w:style w:type="character" w:customStyle="1" w:styleId="page-article-media-copyright">
    <w:name w:val="page-article-media-copyright"/>
    <w:basedOn w:val="DefaultParagraphFont"/>
    <w:rsid w:val="00977109"/>
  </w:style>
  <w:style w:type="paragraph" w:styleId="NormalWeb">
    <w:name w:val="Normal (Web)"/>
    <w:basedOn w:val="Normal"/>
    <w:uiPriority w:val="99"/>
    <w:semiHidden/>
    <w:unhideWhenUsed/>
    <w:rsid w:val="0041250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UnresolvedMention">
    <w:name w:val="Unresolved Mention"/>
    <w:basedOn w:val="DefaultParagraphFont"/>
    <w:uiPriority w:val="99"/>
    <w:semiHidden/>
    <w:unhideWhenUsed/>
    <w:rsid w:val="00C64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3438">
      <w:bodyDiv w:val="1"/>
      <w:marLeft w:val="0"/>
      <w:marRight w:val="0"/>
      <w:marTop w:val="0"/>
      <w:marBottom w:val="0"/>
      <w:divBdr>
        <w:top w:val="none" w:sz="0" w:space="0" w:color="auto"/>
        <w:left w:val="none" w:sz="0" w:space="0" w:color="auto"/>
        <w:bottom w:val="none" w:sz="0" w:space="0" w:color="auto"/>
        <w:right w:val="none" w:sz="0" w:space="0" w:color="auto"/>
      </w:divBdr>
    </w:div>
    <w:div w:id="1064642027">
      <w:bodyDiv w:val="1"/>
      <w:marLeft w:val="0"/>
      <w:marRight w:val="0"/>
      <w:marTop w:val="0"/>
      <w:marBottom w:val="0"/>
      <w:divBdr>
        <w:top w:val="none" w:sz="0" w:space="0" w:color="auto"/>
        <w:left w:val="none" w:sz="0" w:space="0" w:color="auto"/>
        <w:bottom w:val="none" w:sz="0" w:space="0" w:color="auto"/>
        <w:right w:val="none" w:sz="0" w:space="0" w:color="auto"/>
      </w:divBdr>
    </w:div>
    <w:div w:id="174787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sa/4.0/" TargetMode="External"/><Relationship Id="rId18" Type="http://schemas.openxmlformats.org/officeDocument/2006/relationships/hyperlink" Target="https://quickdraw.withgoogle.com/?locale=fr"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docs.google.com/document/d/1e9wx9oBg7CR0s5O7YnYHVmX7H7pnITfoDxNdrSGkp60/view" TargetMode="External"/><Relationship Id="rId7" Type="http://schemas.openxmlformats.org/officeDocument/2006/relationships/endnotes" Target="endnotes.xml"/><Relationship Id="rId12" Type="http://schemas.openxmlformats.org/officeDocument/2006/relationships/hyperlink" Target="https://bit.ly/3tYYh35" TargetMode="Externa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quickdraw.withgoogle.com/?locale=fr"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yofai.org/activiti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1.xml"/><Relationship Id="rId10" Type="http://schemas.openxmlformats.org/officeDocument/2006/relationships/hyperlink" Target="https://quickdraw.withgoogle.com/?locale=fr" TargetMode="External"/><Relationship Id="rId19" Type="http://schemas.openxmlformats.org/officeDocument/2006/relationships/hyperlink" Target="https://quickdraw.withgoogle.com/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quickdraw.withgoogle.com/" TargetMode="External"/><Relationship Id="rId22" Type="http://schemas.openxmlformats.org/officeDocument/2006/relationships/hyperlink" Target="https://www.lascientotheque.be/pour-les-pros/nos-ressources-steam/intelligence-artificielle/"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BD47849FD2488FAD3BDFA4576DE9FE"/>
        <w:category>
          <w:name w:val="Général"/>
          <w:gallery w:val="placeholder"/>
        </w:category>
        <w:types>
          <w:type w:val="bbPlcHdr"/>
        </w:types>
        <w:behaviors>
          <w:behavior w:val="content"/>
        </w:behaviors>
        <w:guid w:val="{91C0456E-8BF2-4546-9F16-01946CC59369}"/>
      </w:docPartPr>
      <w:docPartBody>
        <w:p w:rsidR="004A3D54" w:rsidRDefault="00936A81" w:rsidP="00936A81">
          <w:pPr>
            <w:pStyle w:val="2FBD47849FD2488FAD3BDFA4576DE9FE34"/>
          </w:pPr>
          <w:r w:rsidRPr="0018380E">
            <w:rPr>
              <w:rStyle w:val="PlaceholderText"/>
              <w:b/>
              <w:bCs/>
            </w:rPr>
            <w:t>Tranche d’âge</w:t>
          </w:r>
          <w:r>
            <w:rPr>
              <w:rStyle w:val="PlaceholderText"/>
              <w:b/>
              <w:bCs/>
            </w:rPr>
            <w:t xml:space="preserve"> et/ou cycle, année scolaire</w:t>
          </w:r>
          <w:r w:rsidRPr="00172D7D">
            <w:rPr>
              <w:rStyle w:val="PlaceholderText"/>
            </w:rPr>
            <w:t>.</w:t>
          </w:r>
        </w:p>
      </w:docPartBody>
    </w:docPart>
    <w:docPart>
      <w:docPartPr>
        <w:name w:val="5A82A83256B24D70B7BB69E13EEBBD4C"/>
        <w:category>
          <w:name w:val="Général"/>
          <w:gallery w:val="placeholder"/>
        </w:category>
        <w:types>
          <w:type w:val="bbPlcHdr"/>
        </w:types>
        <w:behaviors>
          <w:behavior w:val="content"/>
        </w:behaviors>
        <w:guid w:val="{80D920AC-C5AC-4A3A-AA0D-4CB09FE883B3}"/>
      </w:docPartPr>
      <w:docPartBody>
        <w:p w:rsidR="004A3D54" w:rsidRDefault="00936A81" w:rsidP="00936A81">
          <w:pPr>
            <w:pStyle w:val="5A82A83256B24D70B7BB69E13EEBBD4C21"/>
          </w:pPr>
          <w:r>
            <w:rPr>
              <w:rStyle w:val="PlaceholderText"/>
              <w:b/>
              <w:bCs/>
            </w:rPr>
            <w:t>N</w:t>
          </w:r>
          <w:r w:rsidRPr="0018380E">
            <w:rPr>
              <w:rStyle w:val="PlaceholderText"/>
              <w:b/>
              <w:bCs/>
            </w:rPr>
            <w:t xml:space="preserve">° </w:t>
          </w:r>
          <w:r w:rsidRPr="000924F7">
            <w:rPr>
              <w:rStyle w:val="PlaceholderText"/>
              <w:b/>
              <w:bCs/>
            </w:rPr>
            <w:t>et titre de la séance.</w:t>
          </w:r>
          <w:r w:rsidRPr="000924F7">
            <w:rPr>
              <w:rStyle w:val="PlaceholderText"/>
              <w:sz w:val="16"/>
              <w:szCs w:val="16"/>
            </w:rPr>
            <w:t xml:space="preserve"> </w:t>
          </w:r>
          <w:r w:rsidRPr="000924F7">
            <w:rPr>
              <w:rStyle w:val="PlaceholderText"/>
            </w:rPr>
            <w:t>Ex.</w:t>
          </w:r>
          <w:r w:rsidRPr="000924F7">
            <w:rPr>
              <w:rStyle w:val="PlaceholderText"/>
              <w:rFonts w:ascii="Calibri" w:hAnsi="Calibri" w:cs="Calibri"/>
            </w:rPr>
            <w:t> </w:t>
          </w:r>
          <w:r w:rsidRPr="000924F7">
            <w:rPr>
              <w:rStyle w:val="PlaceholderText"/>
            </w:rPr>
            <w:t>: Séance 1</w:t>
          </w:r>
          <w:r w:rsidRPr="000924F7">
            <w:rPr>
              <w:rStyle w:val="PlaceholderText"/>
              <w:rFonts w:ascii="Calibri" w:hAnsi="Calibri" w:cs="Calibri"/>
            </w:rPr>
            <w:t> </w:t>
          </w:r>
          <w:r w:rsidRPr="000924F7">
            <w:rPr>
              <w:rStyle w:val="PlaceholderText"/>
            </w:rPr>
            <w:t>: Découverte de Thymio</w:t>
          </w:r>
        </w:p>
      </w:docPartBody>
    </w:docPart>
    <w:docPart>
      <w:docPartPr>
        <w:name w:val="188D2BBF8F5C43D4A41E9BF8972DFDEF"/>
        <w:category>
          <w:name w:val="Général"/>
          <w:gallery w:val="placeholder"/>
        </w:category>
        <w:types>
          <w:type w:val="bbPlcHdr"/>
        </w:types>
        <w:behaviors>
          <w:behavior w:val="content"/>
        </w:behaviors>
        <w:guid w:val="{9E8211CB-E921-4F66-97D6-BA182E5FDADD}"/>
      </w:docPartPr>
      <w:docPartBody>
        <w:p w:rsidR="001F0659" w:rsidRDefault="00936A81" w:rsidP="00936A81">
          <w:pPr>
            <w:pStyle w:val="188D2BBF8F5C43D4A41E9BF8972DFDEF8"/>
          </w:pPr>
          <w:r>
            <w:rPr>
              <w:rStyle w:val="PlaceholderText"/>
            </w:rPr>
            <w:t>Ex.</w:t>
          </w:r>
          <w:r>
            <w:rPr>
              <w:rStyle w:val="PlaceholderText"/>
              <w:rFonts w:ascii="Calibri" w:hAnsi="Calibri" w:cs="Calibri"/>
            </w:rPr>
            <w:t> </w:t>
          </w:r>
          <w:r>
            <w:rPr>
              <w:rStyle w:val="PlaceholderText"/>
            </w:rPr>
            <w:t>: 2h ou 120 min</w:t>
          </w:r>
        </w:p>
      </w:docPartBody>
    </w:docPart>
    <w:docPart>
      <w:docPartPr>
        <w:name w:val="02E01576B2EB4242982AFCC0DCA9EF81"/>
        <w:category>
          <w:name w:val="Général"/>
          <w:gallery w:val="placeholder"/>
        </w:category>
        <w:types>
          <w:type w:val="bbPlcHdr"/>
        </w:types>
        <w:behaviors>
          <w:behavior w:val="content"/>
        </w:behaviors>
        <w:guid w:val="{21467ABC-0193-4740-B2F1-2687EA798B44}"/>
      </w:docPartPr>
      <w:docPartBody>
        <w:p w:rsidR="009B2996" w:rsidRDefault="00936A81" w:rsidP="00936A81">
          <w:pPr>
            <w:pStyle w:val="02E01576B2EB4242982AFCC0DCA9EF814"/>
          </w:pPr>
          <w:r>
            <w:rPr>
              <w:rStyle w:val="PlaceholderText"/>
            </w:rPr>
            <w:t>Ex</w:t>
          </w:r>
          <w:r w:rsidRPr="00B54CFC">
            <w:rPr>
              <w:rStyle w:val="PlaceholderText"/>
            </w:rPr>
            <w:t>.</w:t>
          </w:r>
          <w:r>
            <w:rPr>
              <w:rStyle w:val="PlaceholderText"/>
              <w:rFonts w:ascii="Calibri" w:hAnsi="Calibri" w:cs="Calibri"/>
            </w:rPr>
            <w:t> </w:t>
          </w:r>
          <w:r>
            <w:rPr>
              <w:rStyle w:val="PlaceholderText"/>
            </w:rPr>
            <w:t xml:space="preserve">: </w:t>
          </w:r>
          <w:r w:rsidRPr="00801134">
            <w:rPr>
              <w:color w:val="808080"/>
            </w:rPr>
            <w:t>La pensée informatique, la programmation, instructions déplacement et de contrôle, synthèse des couleurs, CMJN / RVB, les capteurs.</w:t>
          </w:r>
        </w:p>
      </w:docPartBody>
    </w:docPart>
    <w:docPart>
      <w:docPartPr>
        <w:name w:val="ED6C23937C094516942015F5AFC1995E"/>
        <w:category>
          <w:name w:val="Général"/>
          <w:gallery w:val="placeholder"/>
        </w:category>
        <w:types>
          <w:type w:val="bbPlcHdr"/>
        </w:types>
        <w:behaviors>
          <w:behavior w:val="content"/>
        </w:behaviors>
        <w:guid w:val="{24DC2B1B-FDB7-4F3D-9842-A151C1192D63}"/>
      </w:docPartPr>
      <w:docPartBody>
        <w:p w:rsidR="001E4312" w:rsidRDefault="00936A81" w:rsidP="00936A81">
          <w:pPr>
            <w:pStyle w:val="ED6C23937C094516942015F5AFC1995E4"/>
          </w:pPr>
          <w:r w:rsidRPr="0018380E">
            <w:rPr>
              <w:rStyle w:val="PlaceholderText"/>
              <w:b/>
              <w:bCs/>
            </w:rPr>
            <w:t>Sous-thématiques.</w:t>
          </w:r>
          <w:r w:rsidRPr="00004AC3">
            <w:rPr>
              <w:rStyle w:val="PlaceholderText"/>
            </w:rPr>
            <w:t xml:space="preserve"> Ex.</w:t>
          </w:r>
          <w:r w:rsidRPr="00004AC3">
            <w:rPr>
              <w:rStyle w:val="PlaceholderText"/>
              <w:rFonts w:ascii="Calibri" w:hAnsi="Calibri" w:cs="Calibri"/>
            </w:rPr>
            <w:t> </w:t>
          </w:r>
          <w:r w:rsidRPr="00004AC3">
            <w:rPr>
              <w:rStyle w:val="PlaceholderText"/>
            </w:rPr>
            <w:t xml:space="preserve">: </w:t>
          </w:r>
          <w:r>
            <w:rPr>
              <w:rStyle w:val="PlaceholderText"/>
            </w:rPr>
            <w:t>Les algorithmes</w:t>
          </w:r>
        </w:p>
      </w:docPartBody>
    </w:docPart>
    <w:docPart>
      <w:docPartPr>
        <w:name w:val="733024E3B55C465498C4E4E153A4420D"/>
        <w:category>
          <w:name w:val="Général"/>
          <w:gallery w:val="placeholder"/>
        </w:category>
        <w:types>
          <w:type w:val="bbPlcHdr"/>
        </w:types>
        <w:behaviors>
          <w:behavior w:val="content"/>
        </w:behaviors>
        <w:guid w:val="{E718CA09-DEBC-4E67-81C5-F9A54371A7D6}"/>
      </w:docPartPr>
      <w:docPartBody>
        <w:p w:rsidR="00772D81" w:rsidRDefault="00340E61" w:rsidP="00340E61">
          <w:pPr>
            <w:pStyle w:val="733024E3B55C465498C4E4E153A4420D"/>
          </w:pPr>
          <w:r>
            <w:rPr>
              <w:rStyle w:val="PlaceholderText"/>
            </w:rPr>
            <w:t>Ex.</w:t>
          </w:r>
          <w:r>
            <w:rPr>
              <w:rStyle w:val="PlaceholderText"/>
              <w:rFonts w:ascii="Calibri" w:hAnsi="Calibri" w:cs="Calibri"/>
            </w:rPr>
            <w:t> </w:t>
          </w:r>
          <w:r>
            <w:rPr>
              <w:rStyle w:val="PlaceholderText"/>
            </w:rPr>
            <w:t>: 2h ou 120 min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pace Grotesk">
    <w:altName w:val="Calibri"/>
    <w:panose1 w:val="020B0604020202020204"/>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pace Grotesk Bold">
    <w:altName w:val="Calibri"/>
    <w:panose1 w:val="020B0604020202020204"/>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Space Grotesk SemiBold">
    <w:altName w:val="Calibri"/>
    <w:panose1 w:val="020B0604020202020204"/>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pace Grotesk Light">
    <w:altName w:val="Calibri"/>
    <w:panose1 w:val="020B0604020202020204"/>
    <w:charset w:val="00"/>
    <w:family w:val="modern"/>
    <w:notTrueType/>
    <w:pitch w:val="variable"/>
    <w:sig w:usb0="00000007" w:usb1="00000000" w:usb2="00000000" w:usb3="00000000" w:csb0="00000093" w:csb1="00000000"/>
  </w:font>
  <w:font w:name="ScientoType">
    <w:altName w:val="Calibri"/>
    <w:panose1 w:val="020B0604020202020204"/>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21F"/>
    <w:rsid w:val="000916B1"/>
    <w:rsid w:val="0014487B"/>
    <w:rsid w:val="00163ED9"/>
    <w:rsid w:val="001E4312"/>
    <w:rsid w:val="001F0659"/>
    <w:rsid w:val="00206620"/>
    <w:rsid w:val="002B006E"/>
    <w:rsid w:val="00340E61"/>
    <w:rsid w:val="00372E5A"/>
    <w:rsid w:val="00394483"/>
    <w:rsid w:val="003C02B6"/>
    <w:rsid w:val="003E2C24"/>
    <w:rsid w:val="003E7763"/>
    <w:rsid w:val="00440D22"/>
    <w:rsid w:val="00452CE4"/>
    <w:rsid w:val="00464B8E"/>
    <w:rsid w:val="00481A49"/>
    <w:rsid w:val="004A3D54"/>
    <w:rsid w:val="005C2918"/>
    <w:rsid w:val="0069063A"/>
    <w:rsid w:val="00735E7B"/>
    <w:rsid w:val="00772D81"/>
    <w:rsid w:val="00872A4A"/>
    <w:rsid w:val="0089408B"/>
    <w:rsid w:val="008B5103"/>
    <w:rsid w:val="00936A81"/>
    <w:rsid w:val="00976A11"/>
    <w:rsid w:val="009B2996"/>
    <w:rsid w:val="00A31AEC"/>
    <w:rsid w:val="00A4515B"/>
    <w:rsid w:val="00B702AC"/>
    <w:rsid w:val="00B72B49"/>
    <w:rsid w:val="00B86658"/>
    <w:rsid w:val="00B9609D"/>
    <w:rsid w:val="00C34520"/>
    <w:rsid w:val="00C3621F"/>
    <w:rsid w:val="00C87B62"/>
    <w:rsid w:val="00D24778"/>
    <w:rsid w:val="00D30A5B"/>
    <w:rsid w:val="00D634B1"/>
    <w:rsid w:val="00DB0AB9"/>
    <w:rsid w:val="00E32D17"/>
    <w:rsid w:val="00E95B3E"/>
    <w:rsid w:val="00EE770B"/>
    <w:rsid w:val="00F87C2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D17"/>
    <w:rPr>
      <w:color w:val="808080"/>
    </w:rPr>
  </w:style>
  <w:style w:type="paragraph" w:customStyle="1" w:styleId="ED6C23937C094516942015F5AFC1995E4">
    <w:name w:val="ED6C23937C094516942015F5AFC1995E4"/>
    <w:rsid w:val="00936A81"/>
    <w:rPr>
      <w:rFonts w:eastAsiaTheme="minorHAnsi"/>
      <w:lang w:eastAsia="en-US"/>
    </w:rPr>
  </w:style>
  <w:style w:type="paragraph" w:customStyle="1" w:styleId="2FBD47849FD2488FAD3BDFA4576DE9FE34">
    <w:name w:val="2FBD47849FD2488FAD3BDFA4576DE9FE34"/>
    <w:rsid w:val="00936A81"/>
    <w:rPr>
      <w:rFonts w:eastAsiaTheme="minorHAnsi"/>
      <w:lang w:eastAsia="en-US"/>
    </w:rPr>
  </w:style>
  <w:style w:type="paragraph" w:customStyle="1" w:styleId="5A82A83256B24D70B7BB69E13EEBBD4C21">
    <w:name w:val="5A82A83256B24D70B7BB69E13EEBBD4C21"/>
    <w:rsid w:val="00936A81"/>
    <w:rPr>
      <w:rFonts w:eastAsiaTheme="minorHAnsi"/>
      <w:lang w:eastAsia="en-US"/>
    </w:rPr>
  </w:style>
  <w:style w:type="paragraph" w:customStyle="1" w:styleId="02E01576B2EB4242982AFCC0DCA9EF814">
    <w:name w:val="02E01576B2EB4242982AFCC0DCA9EF814"/>
    <w:rsid w:val="00936A81"/>
    <w:rPr>
      <w:rFonts w:eastAsiaTheme="minorHAnsi"/>
      <w:lang w:eastAsia="en-US"/>
    </w:rPr>
  </w:style>
  <w:style w:type="paragraph" w:customStyle="1" w:styleId="188D2BBF8F5C43D4A41E9BF8972DFDEF8">
    <w:name w:val="188D2BBF8F5C43D4A41E9BF8972DFDEF8"/>
    <w:rsid w:val="00936A81"/>
    <w:rPr>
      <w:rFonts w:eastAsiaTheme="minorHAnsi"/>
      <w:lang w:eastAsia="en-US"/>
    </w:rPr>
  </w:style>
  <w:style w:type="paragraph" w:customStyle="1" w:styleId="733024E3B55C465498C4E4E153A4420D">
    <w:name w:val="733024E3B55C465498C4E4E153A4420D"/>
    <w:rsid w:val="00340E61"/>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ientothèque">
      <a:majorFont>
        <a:latin typeface="Space Grotesk Bold"/>
        <a:ea typeface=""/>
        <a:cs typeface=""/>
      </a:majorFont>
      <a:minorFont>
        <a:latin typeface="Space Grotes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F2F83-704D-4B88-9A24-2EE5436AA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1576</Words>
  <Characters>8987</Characters>
  <Application>Microsoft Office Word</Application>
  <DocSecurity>0</DocSecurity>
  <Lines>74</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Scientothèque</dc:creator>
  <cp:keywords/>
  <dc:description/>
  <cp:lastModifiedBy>LE BORGNE Yann-Aël</cp:lastModifiedBy>
  <cp:revision>23</cp:revision>
  <cp:lastPrinted>2021-02-24T16:12:00Z</cp:lastPrinted>
  <dcterms:created xsi:type="dcterms:W3CDTF">2021-02-16T09:19:00Z</dcterms:created>
  <dcterms:modified xsi:type="dcterms:W3CDTF">2022-04-04T10:31:00Z</dcterms:modified>
</cp:coreProperties>
</file>