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92.72727272727275" w:lineRule="auto"/>
        <w:ind w:left="2880" w:firstLine="0"/>
        <w:rPr/>
      </w:pPr>
      <w:r w:rsidDel="00000000" w:rsidR="00000000" w:rsidRPr="00000000">
        <w:rPr>
          <w:b w:val="1"/>
          <w:rtl w:val="0"/>
        </w:rPr>
        <w:t xml:space="preserve">Achillea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Achillea millefolium</w:t>
      </w:r>
      <w:r w:rsidDel="00000000" w:rsidR="00000000" w:rsidRPr="00000000">
        <w:rPr>
          <w:rtl w:val="0"/>
        </w:rPr>
        <w:t xml:space="preserve"> L.) </w:t>
      </w:r>
    </w:p>
    <w:p w:rsidR="00000000" w:rsidDel="00000000" w:rsidP="00000000" w:rsidRDefault="00000000" w:rsidRPr="00000000" w14:paraId="00000002">
      <w:pPr>
        <w:spacing w:after="16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76" w:lineRule="auto"/>
        <w:jc w:val="both"/>
        <w:rPr/>
      </w:pPr>
      <w:r w:rsidDel="00000000" w:rsidR="00000000" w:rsidRPr="00000000">
        <w:rPr>
          <w:rtl w:val="0"/>
        </w:rPr>
        <w:t xml:space="preserve">L’achillea, o artiglio del diavolo, è originaria dei paesi asiatici e fa parte della famiglia delle asteracee (composite).</w:t>
      </w:r>
    </w:p>
    <w:p w:rsidR="00000000" w:rsidDel="00000000" w:rsidP="00000000" w:rsidRDefault="00000000" w:rsidRPr="00000000" w14:paraId="00000004">
      <w:pPr>
        <w:spacing w:after="160" w:line="276" w:lineRule="auto"/>
        <w:jc w:val="both"/>
        <w:rPr/>
      </w:pPr>
      <w:r w:rsidDel="00000000" w:rsidR="00000000" w:rsidRPr="00000000">
        <w:rPr>
          <w:rtl w:val="0"/>
        </w:rPr>
        <w:t xml:space="preserve">Deve il nome all’eroe greco Achille che ne scoprì l’azione cicatrizzante e la usò per curare le ferite di Tefeo, re dei Misi.</w:t>
      </w:r>
    </w:p>
    <w:p w:rsidR="00000000" w:rsidDel="00000000" w:rsidP="00000000" w:rsidRDefault="00000000" w:rsidRPr="00000000" w14:paraId="00000005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Ama il sole e un terreno ben drenato. </w:t>
      </w:r>
    </w:p>
    <w:p w:rsidR="00000000" w:rsidDel="00000000" w:rsidP="00000000" w:rsidRDefault="00000000" w:rsidRPr="00000000" w14:paraId="00000006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L’achillea </w:t>
      </w:r>
      <w:r w:rsidDel="00000000" w:rsidR="00000000" w:rsidRPr="00000000">
        <w:rPr>
          <w:rtl w:val="0"/>
        </w:rPr>
        <w:t xml:space="preserve">è una pianta erbacea, perenne, rustica con un fusto resistente e slanciato che può arrivare all’altezza di 30-50 cm e che nasce da una radice strisciante sottoterra. Il fogliame, talora aromatico, è simile a quello delle felci; i fiori sono piccolissimi, gialli, bianchi o rosa, riuniti in infiorescenze; sono presenti per tutta l’estate e sono adatti a essere recisi o seccati; i frutti sono degli acheni di 2-3 cm.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Proprietà</w:t>
      </w:r>
    </w:p>
    <w:p w:rsidR="00000000" w:rsidDel="00000000" w:rsidP="00000000" w:rsidRDefault="00000000" w:rsidRPr="00000000" w14:paraId="00000009">
      <w:pPr>
        <w:spacing w:after="160" w:line="276" w:lineRule="auto"/>
        <w:jc w:val="both"/>
        <w:rPr/>
      </w:pPr>
      <w:r w:rsidDel="00000000" w:rsidR="00000000" w:rsidRPr="00000000">
        <w:rPr>
          <w:rtl w:val="0"/>
        </w:rPr>
        <w:t xml:space="preserve">Le sommità fiorite, raccolte da giugno a settembre, sono ricche di oli essenziali (canfora, acido achilleo, cineolo), flavonoidi, principi amari (achilleina), tannini.</w:t>
      </w:r>
    </w:p>
    <w:p w:rsidR="00000000" w:rsidDel="00000000" w:rsidP="00000000" w:rsidRDefault="00000000" w:rsidRPr="00000000" w14:paraId="0000000A">
      <w:pPr>
        <w:spacing w:after="160" w:line="276" w:lineRule="auto"/>
        <w:jc w:val="both"/>
        <w:rPr/>
      </w:pPr>
      <w:r w:rsidDel="00000000" w:rsidR="00000000" w:rsidRPr="00000000">
        <w:rPr>
          <w:rtl w:val="0"/>
        </w:rPr>
        <w:t xml:space="preserve">E’ utile in caso di problemi ormonali femminili come mestruazioni dolorose o irregolari e sintomi della menopausa, valido aiuto per disturbi digestivi, aiuto in caso di emorroidi e cattiva circolazione, azione cicatrizzante.</w:t>
      </w:r>
    </w:p>
    <w:p w:rsidR="00000000" w:rsidDel="00000000" w:rsidP="00000000" w:rsidRDefault="00000000" w:rsidRPr="00000000" w14:paraId="0000000B">
      <w:pPr>
        <w:spacing w:after="160" w:line="276" w:lineRule="auto"/>
        <w:jc w:val="both"/>
        <w:rPr>
          <w:b w:val="1"/>
          <w:highlight w:val="white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Curiosità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76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 molte regioni d’Italia viene chiamata “erba dei tagli” per il suo potere cicatrizzante; un tempo i contadini avvolgevano i manici degli attrezzi di lavoro con i gambi di achillea per averla sempre a portata di mano nel caso di punture d’insetti o piccole ferite.</w:t>
      </w:r>
    </w:p>
    <w:p w:rsidR="00000000" w:rsidDel="00000000" w:rsidP="00000000" w:rsidRDefault="00000000" w:rsidRPr="00000000" w14:paraId="0000000D">
      <w:pPr>
        <w:spacing w:after="16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160" w:line="276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160" w:line="276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rFonts w:ascii="Comic Sans MS" w:cs="Comic Sans MS" w:eastAsia="Comic Sans MS" w:hAnsi="Comic Sans MS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