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ind w:left="2880" w:firstLine="720"/>
        <w:jc w:val="left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AGLIO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(Allium sativum L.)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301.09090909090907" w:lineRule="auto"/>
        <w:ind w:left="2880" w:firstLine="72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L</w:t>
      </w:r>
      <w:r w:rsidDel="00000000" w:rsidR="00000000" w:rsidRPr="00000000">
        <w:rPr>
          <w:shd w:fill="fdfdfd" w:val="clear"/>
          <w:rtl w:val="0"/>
        </w:rPr>
        <w:t xml:space="preserve">a parola “aglio” sarebbe </w:t>
      </w:r>
      <w:r w:rsidDel="00000000" w:rsidR="00000000" w:rsidRPr="00000000">
        <w:rPr>
          <w:shd w:fill="fdfdfd" w:val="clear"/>
          <w:rtl w:val="0"/>
        </w:rPr>
        <w:t xml:space="preserve">da rintracciare nel celtico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shd w:fill="fdfdfd" w:val="clear"/>
          <w:rtl w:val="0"/>
        </w:rPr>
        <w:t xml:space="preserve">, che significherebbe “caldo, aspro, bruciante”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highlight w:val="white"/>
        </w:rPr>
      </w:pPr>
      <w:r w:rsidDel="00000000" w:rsidR="00000000" w:rsidRPr="00000000">
        <w:rPr>
          <w:rtl w:val="0"/>
        </w:rPr>
        <w:t xml:space="preserve">L'aglio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è una pianta della famiglia delle Alliacee, conosciuta fin dai tempi antichi, utilizzata dagli Egizi nel III millennio a.C e, successivamente, dai Greci, dai Romani, dai Cinesi e dagli Indiani.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E’ una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pianta bulbosa perenne, con un fusto eretto e rigido che porta alla sommità una infiorescenza ad ombrella con fiori rossicci o bianco-verdi. Le foglie sono piatte, lineari, con lamine lisce o ruvide. Il bulbo è formato da spicchi che contengono sostanze di riserva e che  emanano, una volta contusi, un forte odore. 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L’aglio cresce bene nella maggior parte dei terreni, ma preferisce posizioni assolate in terreni leggeri, umidi e ben drenati; non molto acidi. </w:t>
      </w:r>
      <w:r w:rsidDel="00000000" w:rsidR="00000000" w:rsidRPr="00000000">
        <w:rPr>
          <w:highlight w:val="white"/>
          <w:rtl w:val="0"/>
        </w:rPr>
        <w:t xml:space="preserve">I bulbilli più grossi e sani devono essere interrati in autunno nelle zone a clima mite (per l'aglio rosa, da consumare fresco in primavera) e all'inizio della primavera nelle zone fredde e umide (e per l'aglio bianco che può essere conservato).</w:t>
      </w:r>
      <w:r w:rsidDel="00000000" w:rsidR="00000000" w:rsidRPr="00000000">
        <w:rPr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highlight w:val="white"/>
          <w:rtl w:val="0"/>
        </w:rPr>
        <w:t xml:space="preserve">Gli steli fiorali devono essere tagliati quando sono ancora in boccio per evitare che la pianta utilizzi per la fioritura le riserve contenute nel bulbo.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8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L’aglio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contiene </w:t>
      </w:r>
      <w:r w:rsidDel="00000000" w:rsidR="00000000" w:rsidRPr="00000000">
        <w:rPr>
          <w:rtl w:val="0"/>
        </w:rPr>
        <w:t xml:space="preserve">33 composti a base di zolfo, 17 amminoacidi, germanio, rame, calcio, ferro, potassio, magnesio, selenio, zinco, vitamine A, B1 e C</w:t>
      </w:r>
    </w:p>
    <w:p w:rsidR="00000000" w:rsidDel="00000000" w:rsidP="00000000" w:rsidRDefault="00000000" w:rsidRPr="00000000" w14:paraId="00000009">
      <w:pPr>
        <w:spacing w:after="240" w:lineRule="auto"/>
        <w:rPr>
          <w:shd w:fill="fdfdfd" w:val="clear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ossiede proprietà </w:t>
      </w:r>
      <w:r w:rsidDel="00000000" w:rsidR="00000000" w:rsidRPr="00000000">
        <w:rPr>
          <w:highlight w:val="white"/>
          <w:rtl w:val="0"/>
        </w:rPr>
        <w:t xml:space="preserve">antielmintiche contro ascaridi e ossiuri, ipotensive, espettoranti, digestive, carminative, antisettiche, ipoglicemizzanti, </w:t>
      </w:r>
      <w:r w:rsidDel="00000000" w:rsidR="00000000" w:rsidRPr="00000000">
        <w:rPr>
          <w:rtl w:val="0"/>
        </w:rPr>
        <w:t xml:space="preserve">antitumorali, fibrinolitiche, </w:t>
      </w:r>
      <w:r w:rsidDel="00000000" w:rsidR="00000000" w:rsidRPr="00000000">
        <w:rPr>
          <w:highlight w:val="white"/>
          <w:rtl w:val="0"/>
        </w:rPr>
        <w:t xml:space="preserve"> azione</w:t>
      </w:r>
      <w:r w:rsidDel="00000000" w:rsidR="00000000" w:rsidRPr="00000000">
        <w:rPr>
          <w:rtl w:val="0"/>
        </w:rPr>
        <w:t xml:space="preserve"> ipocolesterolemica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</w:t>
        <w:br w:type="textWrapping"/>
        <w:t xml:space="preserve">Dall'aglio si può estrarre anche un olio di color giallo-bruno, contenente composti solforati un battericida,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'aglio funge da </w:t>
      </w:r>
      <w:r w:rsidDel="00000000" w:rsidR="00000000" w:rsidRPr="00000000">
        <w:rPr>
          <w:rtl w:val="0"/>
        </w:rPr>
        <w:t xml:space="preserve">repellente naturale contro le zanzare</w:t>
      </w:r>
      <w:r w:rsidDel="00000000" w:rsidR="00000000" w:rsidRPr="00000000">
        <w:rPr>
          <w:rtl w:val="0"/>
        </w:rPr>
        <w:t xml:space="preserve">,  assolutamente innocuo per l'uomo.</w:t>
      </w:r>
    </w:p>
    <w:p w:rsidR="00000000" w:rsidDel="00000000" w:rsidP="00000000" w:rsidRDefault="00000000" w:rsidRPr="00000000" w14:paraId="0000000B">
      <w:pPr>
        <w:spacing w:after="160" w:line="301.09090909090907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C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Nell’antico Egitto era considerato una pianta sacra, agli schiavi che costruivano le piramidi veniva dato uno spicchio al giorno per aumentare il rendimento agli sforzi e la resistenza alla fatica.</w:t>
      </w:r>
    </w:p>
    <w:p w:rsidR="00000000" w:rsidDel="00000000" w:rsidP="00000000" w:rsidRDefault="00000000" w:rsidRPr="00000000" w14:paraId="0000000D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Secondo una leggenda allontana e scaccia i vampiri.</w:t>
      </w:r>
    </w:p>
    <w:p w:rsidR="00000000" w:rsidDel="00000000" w:rsidP="00000000" w:rsidRDefault="00000000" w:rsidRPr="00000000" w14:paraId="0000000E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301.09090909090907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