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32" w:firstLine="708.0000000000001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TIMO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(Thymus Species)</w:t>
      </w:r>
    </w:p>
    <w:p w:rsidR="00000000" w:rsidDel="00000000" w:rsidP="00000000" w:rsidRDefault="00000000" w:rsidRPr="00000000" w14:paraId="00000002">
      <w:pPr>
        <w:rPr>
          <w:rFonts w:ascii="Akaya Kanadaka" w:cs="Akaya Kanadaka" w:eastAsia="Akaya Kanadaka" w:hAnsi="Akaya Kanada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Akaya Kanadaka" w:cs="Akaya Kanadaka" w:eastAsia="Akaya Kanadaka" w:hAnsi="Akaya Kanadaka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 suo nome deriva da una pianta egiziana (tham) che veniva utilizzata per l’imbalsamazione. Secondo altre fonti deriva dal greco thymus che significa coraggio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timo appartiene alla famiglia delle labiate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timo è una pianta tipica dell’area mediterranea balcanica e del caucaso. Cresce in Italia dal mare alla montagna, ma preferisce le zone marine. Si trova in luoghi aridi e soleggiati, tra rocce e ghiaie.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Come la maggior parte delle erbe aromatiche, il timo ama il sole. In estate è bene procedere spesso a una leggera potatura per mantenere i cespi compatti. Il metodo più semplice di moltiplicazione consiste nella divisione dei cespi o nella talea che si può staccare in qualunque periodo dell’anno.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timo è un arbusto sempreverde, la sua altezza va da pochi centimetri a più di trenta. Il fusto è sottile, di colore bruno; le foglie, piccolissime e molto aromatiche, possono essere di colore verde chiaro, verde brillante e dorato, ma anche grigio o argento e qualche volta possono essere ricoperte da peluria. I fiori sono raccolti in piccole spighe e hanno colori che variano dal bianco al rosa.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In 100 grammi di timo si trovano 1900 mg di calcio; vitamine del gruppo B, vitamina A e K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e virtù del timo sono legate alla presenza di una particolare sostanza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il timolo, potente antisettico, antispasmodico, antiossidante e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antinfiammatorio.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E’ u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tile per i problemi alle prime vie respiratorie: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calma la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tosse, decongestiona le vie aeree intasate dal muco, aiuta nel mal di gola.</w:t>
        <w:br w:type="textWrapping"/>
        <w:t xml:space="preserve">A livello topico (locale) è un buon disinfettante della pelle, utile nella medicazione di ferite o affezioni cutanee, calmante e lenitivo del prurito; per le proprietà deodoranti il timo può essere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usato nel contrastare il cattivo odore dei piedi.</w:t>
      </w:r>
      <w:r w:rsidDel="00000000" w:rsidR="00000000" w:rsidRPr="00000000">
        <w:rPr>
          <w:rFonts w:ascii="Comic Sans MS" w:cs="Comic Sans MS" w:eastAsia="Comic Sans MS" w:hAnsi="Comic Sans MS"/>
          <w:color w:val="777777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Il timo è sconsigliato in gravidanza, negli ipertesi e negli ansiosi.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Il timo è molto efficace anche nel trattamento dei capelli particolarmente grassi: qualche goccia di olio essenziale di timo aggiunto ad uno shampoo neutro può riportare alla normalità il livello di sebo sulla cute.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Curiosità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 </w:t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Utilizzato dall'epoca degli Antichi Egizi per l'imbalsamazione, il timo era molto apprezzato in Grecia, dove il miele di timo era considerato una prelibatezza, e nell'Impero Romano dove i soldati si cospargevano di acqua e timo convinti  che questa pianta infondesse coraggio e vigore.</w:t>
        <w:br w:type="textWrapping"/>
        <w:t xml:space="preserve">Nel Medioevo si poneva sotto il cuscino un rametto di timo per tenere lontani gli incubi e le dame erano solite ricamare sulle insegne dei cavalieri delle piante di timo come segno di buon auspicio</w:t>
      </w:r>
      <w:r w:rsidDel="00000000" w:rsidR="00000000" w:rsidRPr="00000000">
        <w:rPr>
          <w:rFonts w:ascii="Comic Sans MS" w:cs="Comic Sans MS" w:eastAsia="Comic Sans MS" w:hAnsi="Comic Sans MS"/>
          <w:color w:val="777777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omic Sans MS" w:cs="Comic Sans MS" w:eastAsia="Comic Sans MS" w:hAnsi="Comic Sans MS"/>
          <w:color w:val="77777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kaya Kanadaka" w:cs="Akaya Kanadaka" w:eastAsia="Akaya Kanadaka" w:hAnsi="Akaya Kanadak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12" w:top="90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mic Sans MS"/>
  <w:font w:name="Akaya Kanadaka">
    <w:embedRegular w:fontKey="{00000000-0000-0000-0000-000000000000}" r:id="rId1" w:subsetted="0"/>
  </w:font>
  <w:font w:name="Aptos"/>
  <w:font w:name="Play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AF0F5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AF0F5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AF0F5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AF0F5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AF0F5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AF0F5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AF0F5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AF0F5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AF0F5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AF0F5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AF0F5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AF0F5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AF0F5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AF0F55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AF0F55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AF0F55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AF0F55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AF0F55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AF0F5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AF0F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AF0F5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AF0F5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AF0F5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AF0F55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AF0F55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AF0F55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AF0F5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AF0F55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AF0F55"/>
    <w:rPr>
      <w:b w:val="1"/>
      <w:bCs w:val="1"/>
      <w:smallCaps w:val="1"/>
      <w:color w:val="0f4761" w:themeColor="accent1" w:themeShade="0000BF"/>
      <w:spacing w:val="5"/>
    </w:rPr>
  </w:style>
  <w:style w:type="character" w:styleId="Enfasigrassetto">
    <w:name w:val="Strong"/>
    <w:basedOn w:val="Carpredefinitoparagrafo"/>
    <w:uiPriority w:val="22"/>
    <w:qFormat w:val="1"/>
    <w:rsid w:val="001D397D"/>
    <w:rPr>
      <w:b w:val="1"/>
      <w:bCs w:val="1"/>
    </w:rPr>
  </w:style>
  <w:style w:type="character" w:styleId="apple-converted-space" w:customStyle="1">
    <w:name w:val="apple-converted-space"/>
    <w:basedOn w:val="Carpredefinitoparagrafo"/>
    <w:rsid w:val="001D397D"/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1D397D"/>
    <w:rPr>
      <w:color w:val="0000ff"/>
      <w:u w:val="single"/>
    </w:rPr>
  </w:style>
  <w:style w:type="paragraph" w:styleId="NormaleWeb">
    <w:name w:val="Normal (Web)"/>
    <w:basedOn w:val="Normale"/>
    <w:uiPriority w:val="99"/>
    <w:semiHidden w:val="1"/>
    <w:unhideWhenUsed w:val="1"/>
    <w:rsid w:val="001D39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it-IT"/>
    </w:rPr>
  </w:style>
  <w:style w:type="character" w:styleId="Enfasicorsivo">
    <w:name w:val="Emphasis"/>
    <w:basedOn w:val="Carpredefinitoparagrafo"/>
    <w:uiPriority w:val="20"/>
    <w:qFormat w:val="1"/>
    <w:rsid w:val="001D397D"/>
    <w:rPr>
      <w:i w:val="1"/>
      <w:i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kayaKanadaka-regular.ttf"/><Relationship Id="rId2" Type="http://schemas.openxmlformats.org/officeDocument/2006/relationships/font" Target="fonts/Play-regular.ttf"/><Relationship Id="rId3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tZ7HSiAhdBA8t3I0UEgNCWNBgg==">CgMxLjA4AHIhMU9ZWUpKVkN6dGM0alI2cmEwbk9XOC1pY2JLUGVfZjNN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2024-03-13T16:42:00Z</dcterms:created>
  <dc:creator>Caterina Braga</dc:creator>
</cp:coreProperties>
</file>