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Руководство пользователя для настольного приложения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GreatBritain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Назначение программы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Программа предназначена для продажи различных книг, игрушек и аксессуаров, которые будут помогать слушателям в изучении иностранных языков не только в рамках школы, но и дома, а также для учёта товаров.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Условия применения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· Операционная система Windows 10;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· 50 МБ ОЗУ;</w:t>
      </w:r>
      <w:bookmarkStart w:id="0" w:name="_GoBack"/>
      <w:bookmarkEnd w:id="0"/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· 100 МБ свободного дискового пространства;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· Манипуляторы: клавиатура и мышь;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Установка программы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 xml:space="preserve">Установка настольной версии приложения доступна по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highlight w:val="yellow"/>
          <w:lang w:val="ru-RU"/>
        </w:rPr>
        <w:t>ссылке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 xml:space="preserve">: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Описание применения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При запуске приложения перед вами откроется окно приложения(общий вид):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2880" cy="3201670"/>
            <wp:effectExtent l="9525" t="9525" r="23495" b="273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1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>1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 – Общий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вид приложения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 нижней части выводится информация о продукции, а именно: название, цена, изображение обложки(если оно загружено в БД).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9865" cy="2432685"/>
            <wp:effectExtent l="9525" t="9525" r="16510" b="1524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>2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 – Нижняя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часть приложения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 верхнем поле приложения вы можете видеть инструменты для манипуляций над данными, а именно: информация об общем кол-ве товаров и о кол-ве отображаемых товаров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;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 xml:space="preserve"> поле для поиска по продуктам; выпадающий список для фильтрации продукции по наименованию производителя; кнопки для сортировки продукции по цене(по возрастанию/по убыванию); кнопка для сброса применённых фильтров.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6055" cy="768985"/>
            <wp:effectExtent l="9525" t="9525" r="20320" b="215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6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>3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 – Верхняя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часть приложения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Выбрав элемент в представленном списке, вы можете вызвать котекстное меню нажатием ПКМ: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70500" cy="3177540"/>
            <wp:effectExtent l="9525" t="9525" r="15875" b="1333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7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>4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 –Контекстное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меню приложения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Пункты контекстного меню позволят вам добавить новый продукт, изменить информацию выбранного или удалить выбранный товар, соответственно.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При нажатии на пункт «Добавить» вы перейдёте на страницу добавления нового продукта: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70500" cy="3189605"/>
            <wp:effectExtent l="9525" t="9525" r="15875" b="2032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9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>5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 – Страница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добавления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 соответствующие поля вы можете ввости информацию, а нажав на рамку с изображением вы можете загрузить собственное изображение продукта. Нажав на кнопку «Сохранить изменения» вы сохраните данные в БД и перейдёте к главному окну. Иначе, вы можете нажать на кнопку «Назад», чтобы вернуться к главному окну, без сохранения изменений.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При нажатии на пункт контекстного меню «Изменить» вы перейдёте на окно изменения информации о товаре: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3515" cy="3225165"/>
            <wp:effectExtent l="9525" t="9525" r="22860" b="2286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25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>Рисунок 6 – Страница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изменения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Здесь отобразиться информация ранее выбранного продукта. Вы можете изменить информацию в полях, удалить или поменять изображение. Нажав на кнопку «Сохранить изменения» вы сохраните данные в БД и перейдёте к главному окну. Иначе, вы можете нажать на кнопку «Назад», чтобы вернуться к главному окну, без сохранения изменений.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Нажав на кнопку контекстного меню «Удалить» вы можете удалить выбранный товар. Тогда появиться окно, запрашивающее подверждение удаления: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2880" cy="3193415"/>
            <wp:effectExtent l="9525" t="9525" r="23495" b="1651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93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>7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 – Подтверждение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удаления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Если удаляемый подукт уже находится в продажах, удаление будет невозможно: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2880" cy="3205480"/>
            <wp:effectExtent l="0" t="0" r="13970" b="1397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center"/>
        <w:rPr>
          <w:rFonts w:hint="default"/>
          <w:sz w:val="32"/>
          <w:szCs w:val="32"/>
          <w:lang w:val="ru-RU"/>
        </w:rPr>
      </w:pP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Рисунок 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>8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eastAsia="ru-RU"/>
          <w14:textFill>
            <w14:solidFill>
              <w14:schemeClr w14:val="tx1"/>
            </w14:solidFill>
          </w14:textFill>
          <w14:ligatures w14:val="none"/>
        </w:rPr>
        <w:t xml:space="preserve"> – Отказ</w:t>
      </w:r>
      <w:r>
        <w:rPr>
          <w:rFonts w:hint="default" w:ascii="Times New Roman" w:hAnsi="Times New Roman" w:eastAsia="Times New Roman" w:cs="Times New Roman"/>
          <w:color w:val="000000" w:themeColor="text1"/>
          <w:kern w:val="0"/>
          <w:sz w:val="32"/>
          <w:szCs w:val="32"/>
          <w:lang w:val="en-US" w:eastAsia="ru-RU"/>
          <w14:textFill>
            <w14:solidFill>
              <w14:schemeClr w14:val="tx1"/>
            </w14:solidFill>
          </w14:textFill>
          <w14:ligatures w14:val="none"/>
        </w:rPr>
        <w:t xml:space="preserve"> в удалении продукта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252363"/>
    <w:rsid w:val="1A252363"/>
    <w:rsid w:val="27C70335"/>
    <w:rsid w:val="376D147F"/>
    <w:rsid w:val="3E307327"/>
    <w:rsid w:val="4DB240F1"/>
    <w:rsid w:val="51032533"/>
    <w:rsid w:val="708F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2023-12-15T10:07:00Z</dcterms:created>
  <dc:creator>Илья</dc:creator>
  <cp:lastModifiedBy>Илья</cp:lastModifiedBy>
  <dcterms:modified xsi:type="dcterms:W3CDTF">2023-12-17T15:31:01Z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C1317401A922463DB920EF6C15DC9B5F</vt:lpwstr>
  </property>
</Properties>
</file>