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2018.8.18</w:t>
      </w:r>
    </w:p>
    <w:p w:rsidR="00000000" w:rsidDel="00000000" w:rsidP="00000000" w:rsidRDefault="00000000" w:rsidRPr="00000000" w14:paraId="00000001">
      <w:pPr>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02">
      <w:pPr>
        <w:contextualSpacing w:val="0"/>
        <w:rPr/>
      </w:pPr>
      <w:r w:rsidDel="00000000" w:rsidR="00000000" w:rsidRPr="00000000">
        <w:rPr>
          <w:rFonts w:ascii="Arial Unicode MS" w:cs="Arial Unicode MS" w:eastAsia="Arial Unicode MS" w:hAnsi="Arial Unicode MS"/>
          <w:rtl w:val="0"/>
        </w:rPr>
        <w:t xml:space="preserve">議事録</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Arial Unicode MS" w:cs="Arial Unicode MS" w:eastAsia="Arial Unicode MS" w:hAnsi="Arial Unicode MS"/>
          <w:rtl w:val="0"/>
        </w:rPr>
        <w:t xml:space="preserve">・管理役割</w:t>
      </w:r>
    </w:p>
    <w:p w:rsidR="00000000" w:rsidDel="00000000" w:rsidP="00000000" w:rsidRDefault="00000000" w:rsidRPr="00000000" w14:paraId="00000005">
      <w:pPr>
        <w:contextualSpacing w:val="0"/>
        <w:rPr/>
      </w:pPr>
      <w:r w:rsidDel="00000000" w:rsidR="00000000" w:rsidRPr="00000000">
        <w:rPr>
          <w:rFonts w:ascii="Arial Unicode MS" w:cs="Arial Unicode MS" w:eastAsia="Arial Unicode MS" w:hAnsi="Arial Unicode MS"/>
          <w:rtl w:val="0"/>
        </w:rPr>
        <w:t xml:space="preserve">　　Slack　　三浦</w:t>
      </w:r>
    </w:p>
    <w:p w:rsidR="00000000" w:rsidDel="00000000" w:rsidP="00000000" w:rsidRDefault="00000000" w:rsidRPr="00000000" w14:paraId="00000006">
      <w:pPr>
        <w:contextualSpacing w:val="0"/>
        <w:rPr/>
      </w:pPr>
      <w:r w:rsidDel="00000000" w:rsidR="00000000" w:rsidRPr="00000000">
        <w:rPr>
          <w:rFonts w:ascii="Arial Unicode MS" w:cs="Arial Unicode MS" w:eastAsia="Arial Unicode MS" w:hAnsi="Arial Unicode MS"/>
          <w:rtl w:val="0"/>
        </w:rPr>
        <w:t xml:space="preserve">　　Trello　　田中</w:t>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　　GitHub 　片岡</w:t>
      </w:r>
    </w:p>
    <w:p w:rsidR="00000000" w:rsidDel="00000000" w:rsidP="00000000" w:rsidRDefault="00000000" w:rsidRPr="00000000" w14:paraId="00000008">
      <w:pPr>
        <w:contextualSpacing w:val="0"/>
        <w:rPr/>
      </w:pPr>
      <w:r w:rsidDel="00000000" w:rsidR="00000000" w:rsidRPr="00000000">
        <w:rPr>
          <w:rFonts w:ascii="Arial Unicode MS" w:cs="Arial Unicode MS" w:eastAsia="Arial Unicode MS" w:hAnsi="Arial Unicode MS"/>
          <w:rtl w:val="0"/>
        </w:rPr>
        <w:t xml:space="preserve">　　　それぞれのツールについての責任者。</w:t>
      </w:r>
    </w:p>
    <w:p w:rsidR="00000000" w:rsidDel="00000000" w:rsidP="00000000" w:rsidRDefault="00000000" w:rsidRPr="00000000" w14:paraId="00000009">
      <w:pPr>
        <w:contextualSpacing w:val="0"/>
        <w:rPr/>
      </w:pPr>
      <w:r w:rsidDel="00000000" w:rsidR="00000000" w:rsidRPr="00000000">
        <w:rPr>
          <w:rFonts w:ascii="Arial Unicode MS" w:cs="Arial Unicode MS" w:eastAsia="Arial Unicode MS" w:hAnsi="Arial Unicode MS"/>
          <w:rtl w:val="0"/>
        </w:rPr>
        <w:t xml:space="preserve">　　　使い方のドキュメントなどを整理したりする。</w:t>
      </w:r>
    </w:p>
    <w:p w:rsidR="00000000" w:rsidDel="00000000" w:rsidP="00000000" w:rsidRDefault="00000000" w:rsidRPr="00000000" w14:paraId="0000000A">
      <w:pPr>
        <w:contextualSpacing w:val="0"/>
        <w:rPr/>
      </w:pPr>
      <w:r w:rsidDel="00000000" w:rsidR="00000000" w:rsidRPr="00000000">
        <w:rPr>
          <w:rFonts w:ascii="Arial Unicode MS" w:cs="Arial Unicode MS" w:eastAsia="Arial Unicode MS" w:hAnsi="Arial Unicode MS"/>
          <w:rtl w:val="0"/>
        </w:rPr>
        <w:t xml:space="preserve">　　会議　　 山内</w:t>
      </w:r>
    </w:p>
    <w:p w:rsidR="00000000" w:rsidDel="00000000" w:rsidP="00000000" w:rsidRDefault="00000000" w:rsidRPr="00000000" w14:paraId="0000000B">
      <w:pPr>
        <w:contextualSpacing w:val="0"/>
        <w:rPr/>
      </w:pPr>
      <w:r w:rsidDel="00000000" w:rsidR="00000000" w:rsidRPr="00000000">
        <w:rPr>
          <w:rFonts w:ascii="Arial Unicode MS" w:cs="Arial Unicode MS" w:eastAsia="Arial Unicode MS" w:hAnsi="Arial Unicode MS"/>
          <w:rtl w:val="0"/>
        </w:rPr>
        <w:t xml:space="preserve">　　　逐次行う会議での議事録を作成したりとかいったような会議に関することを担当。</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Fonts w:ascii="Arial Unicode MS" w:cs="Arial Unicode MS" w:eastAsia="Arial Unicode MS" w:hAnsi="Arial Unicode MS"/>
          <w:rtl w:val="0"/>
        </w:rPr>
        <w:t xml:space="preserve">・各自の実行環境を整える</w:t>
      </w:r>
    </w:p>
    <w:p w:rsidR="00000000" w:rsidDel="00000000" w:rsidP="00000000" w:rsidRDefault="00000000" w:rsidRPr="00000000" w14:paraId="0000000E">
      <w:pPr>
        <w:contextualSpacing w:val="0"/>
        <w:rPr/>
      </w:pPr>
      <w:r w:rsidDel="00000000" w:rsidR="00000000" w:rsidRPr="00000000">
        <w:rPr>
          <w:rFonts w:ascii="Arial Unicode MS" w:cs="Arial Unicode MS" w:eastAsia="Arial Unicode MS" w:hAnsi="Arial Unicode MS"/>
          <w:rtl w:val="0"/>
        </w:rPr>
        <w:t xml:space="preserve">　　過程をドキュメント化。これ以外のすべての作業も同様。</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Arial Unicode MS" w:cs="Arial Unicode MS" w:eastAsia="Arial Unicode MS" w:hAnsi="Arial Unicode MS"/>
          <w:rtl w:val="0"/>
        </w:rPr>
        <w:t xml:space="preserve">・サンプルで使われている探索手法の勉強</w:t>
      </w:r>
    </w:p>
    <w:p w:rsidR="00000000" w:rsidDel="00000000" w:rsidP="00000000" w:rsidRDefault="00000000" w:rsidRPr="00000000" w14:paraId="0000001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貪欲法 (cpp)　　　 田中　三浦</w:t>
      </w:r>
    </w:p>
    <w:p w:rsidR="00000000" w:rsidDel="00000000" w:rsidP="00000000" w:rsidRDefault="00000000" w:rsidRPr="00000000" w14:paraId="0000001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αβ (cpp)　　　　　田中　山内</w:t>
      </w:r>
    </w:p>
    <w:p w:rsidR="00000000" w:rsidDel="00000000" w:rsidP="00000000" w:rsidRDefault="00000000" w:rsidRPr="00000000" w14:paraId="0000001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ランダム (java)　　田中　山内</w:t>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先行探索 (java)　　片岡　山内</w:t>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ランダム (py)　　　片岡　三浦</w:t>
      </w:r>
    </w:p>
    <w:p w:rsidR="00000000" w:rsidDel="00000000" w:rsidP="00000000" w:rsidRDefault="00000000" w:rsidRPr="00000000" w14:paraId="0000001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 (py)　　　　　　片岡　三浦</w:t>
      </w:r>
    </w:p>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ind w:left="720" w:firstLine="0"/>
        <w:contextualSpacing w:val="0"/>
        <w:rPr/>
      </w:pPr>
      <w:r w:rsidDel="00000000" w:rsidR="00000000" w:rsidRPr="00000000">
        <w:rPr>
          <w:rFonts w:ascii="Arial Unicode MS" w:cs="Arial Unicode MS" w:eastAsia="Arial Unicode MS" w:hAnsi="Arial Unicode MS"/>
          <w:rtl w:val="0"/>
        </w:rPr>
        <w:t xml:space="preserve">アルゴリズムの一般的な名称</w:t>
      </w:r>
    </w:p>
    <w:p w:rsidR="00000000" w:rsidDel="00000000" w:rsidP="00000000" w:rsidRDefault="00000000" w:rsidRPr="00000000" w14:paraId="00000019">
      <w:pPr>
        <w:ind w:left="720" w:firstLine="0"/>
        <w:contextualSpacing w:val="0"/>
        <w:rPr/>
      </w:pPr>
      <w:r w:rsidDel="00000000" w:rsidR="00000000" w:rsidRPr="00000000">
        <w:rPr>
          <w:rFonts w:ascii="Arial Unicode MS" w:cs="Arial Unicode MS" w:eastAsia="Arial Unicode MS" w:hAnsi="Arial Unicode MS"/>
          <w:rtl w:val="0"/>
        </w:rPr>
        <w:t xml:space="preserve">特徴　どういったコースが得意・不得意かみたいな情報</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Fonts w:ascii="Arial Unicode MS" w:cs="Arial Unicode MS" w:eastAsia="Arial Unicode MS" w:hAnsi="Arial Unicode MS"/>
          <w:rtl w:val="0"/>
        </w:rPr>
        <w:t xml:space="preserve">・サンプルの全プレイヤーに勝つことを目標</w:t>
      </w:r>
    </w:p>
    <w:p w:rsidR="00000000" w:rsidDel="00000000" w:rsidP="00000000" w:rsidRDefault="00000000" w:rsidRPr="00000000" w14:paraId="0000001C">
      <w:pPr>
        <w:contextualSpacing w:val="0"/>
        <w:rPr/>
      </w:pPr>
      <w:r w:rsidDel="00000000" w:rsidR="00000000" w:rsidRPr="00000000">
        <w:rPr>
          <w:rFonts w:ascii="Arial Unicode MS" w:cs="Arial Unicode MS" w:eastAsia="Arial Unicode MS" w:hAnsi="Arial Unicode MS"/>
          <w:rtl w:val="0"/>
        </w:rPr>
        <w:t xml:space="preserve">　結構強いらしい</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Fonts w:ascii="Arial Unicode MS" w:cs="Arial Unicode MS" w:eastAsia="Arial Unicode MS" w:hAnsi="Arial Unicode MS"/>
          <w:rtl w:val="0"/>
        </w:rPr>
        <w:t xml:space="preserve">・役職</w:t>
      </w:r>
    </w:p>
    <w:p w:rsidR="00000000" w:rsidDel="00000000" w:rsidP="00000000" w:rsidRDefault="00000000" w:rsidRPr="00000000" w14:paraId="0000001F">
      <w:pPr>
        <w:contextualSpacing w:val="0"/>
        <w:rPr/>
      </w:pPr>
      <w:r w:rsidDel="00000000" w:rsidR="00000000" w:rsidRPr="00000000">
        <w:rPr>
          <w:rFonts w:ascii="Arial Unicode MS" w:cs="Arial Unicode MS" w:eastAsia="Arial Unicode MS" w:hAnsi="Arial Unicode MS"/>
          <w:rtl w:val="0"/>
        </w:rPr>
        <w:t xml:space="preserve">　　プロジェクトマネージャー　：　田中</w:t>
      </w:r>
    </w:p>
    <w:p w:rsidR="00000000" w:rsidDel="00000000" w:rsidP="00000000" w:rsidRDefault="00000000" w:rsidRPr="00000000" w14:paraId="00000020">
      <w:pPr>
        <w:contextualSpacing w:val="0"/>
        <w:rPr/>
      </w:pPr>
      <w:r w:rsidDel="00000000" w:rsidR="00000000" w:rsidRPr="00000000">
        <w:rPr>
          <w:rFonts w:ascii="Arial Unicode MS" w:cs="Arial Unicode MS" w:eastAsia="Arial Unicode MS" w:hAnsi="Arial Unicode MS"/>
          <w:rtl w:val="0"/>
        </w:rPr>
        <w:t xml:space="preserve">　　探索手法責任者　：　三浦</w:t>
      </w:r>
    </w:p>
    <w:p w:rsidR="00000000" w:rsidDel="00000000" w:rsidP="00000000" w:rsidRDefault="00000000" w:rsidRPr="00000000" w14:paraId="00000021">
      <w:pPr>
        <w:contextualSpacing w:val="0"/>
        <w:rPr/>
      </w:pPr>
      <w:r w:rsidDel="00000000" w:rsidR="00000000" w:rsidRPr="00000000">
        <w:rPr>
          <w:rFonts w:ascii="Arial Unicode MS" w:cs="Arial Unicode MS" w:eastAsia="Arial Unicode MS" w:hAnsi="Arial Unicode MS"/>
          <w:rtl w:val="0"/>
        </w:rPr>
        <w:t xml:space="preserve">　　　　　　　　　　　　田中</w:t>
      </w:r>
    </w:p>
    <w:p w:rsidR="00000000" w:rsidDel="00000000" w:rsidP="00000000" w:rsidRDefault="00000000" w:rsidRPr="00000000" w14:paraId="00000022">
      <w:pPr>
        <w:contextualSpacing w:val="0"/>
        <w:rPr/>
      </w:pPr>
      <w:r w:rsidDel="00000000" w:rsidR="00000000" w:rsidRPr="00000000">
        <w:rPr>
          <w:rFonts w:ascii="Arial Unicode MS" w:cs="Arial Unicode MS" w:eastAsia="Arial Unicode MS" w:hAnsi="Arial Unicode MS"/>
          <w:rtl w:val="0"/>
        </w:rPr>
        <w:t xml:space="preserve">　　検証責任者　：　山内</w:t>
      </w:r>
    </w:p>
    <w:p w:rsidR="00000000" w:rsidDel="00000000" w:rsidP="00000000" w:rsidRDefault="00000000" w:rsidRPr="00000000" w14:paraId="00000023">
      <w:pPr>
        <w:contextualSpacing w:val="0"/>
        <w:rPr/>
      </w:pPr>
      <w:r w:rsidDel="00000000" w:rsidR="00000000" w:rsidRPr="00000000">
        <w:rPr>
          <w:rFonts w:ascii="Arial Unicode MS" w:cs="Arial Unicode MS" w:eastAsia="Arial Unicode MS" w:hAnsi="Arial Unicode MS"/>
          <w:rtl w:val="0"/>
        </w:rPr>
        <w:t xml:space="preserve">　　　　　　　　　　片岡</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Fonts w:ascii="Arial Unicode MS" w:cs="Arial Unicode MS" w:eastAsia="Arial Unicode MS" w:hAnsi="Arial Unicode MS"/>
          <w:rtl w:val="0"/>
        </w:rPr>
        <w:t xml:space="preserve">・今後のスケジュール</w:t>
      </w:r>
    </w:p>
    <w:p w:rsidR="00000000" w:rsidDel="00000000" w:rsidP="00000000" w:rsidRDefault="00000000" w:rsidRPr="00000000" w14:paraId="00000026">
      <w:pPr>
        <w:contextualSpacing w:val="0"/>
        <w:rPr/>
      </w:pPr>
      <w:r w:rsidDel="00000000" w:rsidR="00000000" w:rsidRPr="00000000">
        <w:rPr>
          <w:rFonts w:ascii="Arial Unicode MS" w:cs="Arial Unicode MS" w:eastAsia="Arial Unicode MS" w:hAnsi="Arial Unicode MS"/>
          <w:rtl w:val="0"/>
        </w:rPr>
        <w:t xml:space="preserve">　　サンプルの探索手法の勉強　8.31まで</w:t>
      </w:r>
    </w:p>
    <w:p w:rsidR="00000000" w:rsidDel="00000000" w:rsidP="00000000" w:rsidRDefault="00000000" w:rsidRPr="00000000" w14:paraId="00000027">
      <w:pPr>
        <w:contextualSpacing w:val="0"/>
        <w:rPr/>
      </w:pPr>
      <w:r w:rsidDel="00000000" w:rsidR="00000000" w:rsidRPr="00000000">
        <w:rPr>
          <w:rFonts w:ascii="Arial Unicode MS" w:cs="Arial Unicode MS" w:eastAsia="Arial Unicode MS" w:hAnsi="Arial Unicode MS"/>
          <w:rtl w:val="0"/>
        </w:rPr>
        <w:t xml:space="preserve">　　各自でいろいろ試す　9.15あたりまで</w:t>
      </w:r>
    </w:p>
    <w:p w:rsidR="00000000" w:rsidDel="00000000" w:rsidP="00000000" w:rsidRDefault="00000000" w:rsidRPr="00000000" w14:paraId="00000028">
      <w:pPr>
        <w:contextualSpacing w:val="0"/>
        <w:rPr/>
      </w:pPr>
      <w:r w:rsidDel="00000000" w:rsidR="00000000" w:rsidRPr="00000000">
        <w:rPr>
          <w:rFonts w:ascii="Arial Unicode MS" w:cs="Arial Unicode MS" w:eastAsia="Arial Unicode MS" w:hAnsi="Arial Unicode MS"/>
          <w:rtl w:val="0"/>
        </w:rPr>
        <w:t xml:space="preserve">　　去年のルールにおいて強いものをみんなで作成　9月末ぐらい？</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Fonts w:ascii="Arial Unicode MS" w:cs="Arial Unicode MS" w:eastAsia="Arial Unicode MS" w:hAnsi="Arial Unicode MS"/>
          <w:rtl w:val="0"/>
        </w:rPr>
        <w:t xml:space="preserve">・Trelloのタスクの扱い</w:t>
      </w:r>
    </w:p>
    <w:p w:rsidR="00000000" w:rsidDel="00000000" w:rsidP="00000000" w:rsidRDefault="00000000" w:rsidRPr="00000000" w14:paraId="0000002B">
      <w:pPr>
        <w:contextualSpacing w:val="0"/>
        <w:rPr/>
      </w:pPr>
      <w:r w:rsidDel="00000000" w:rsidR="00000000" w:rsidRPr="00000000">
        <w:rPr>
          <w:rFonts w:ascii="Arial Unicode MS" w:cs="Arial Unicode MS" w:eastAsia="Arial Unicode MS" w:hAnsi="Arial Unicode MS"/>
          <w:rtl w:val="0"/>
        </w:rPr>
        <w:t xml:space="preserve">　　必要だと感じたタスクはすぐに未着手に追加</w:t>
      </w:r>
    </w:p>
    <w:p w:rsidR="00000000" w:rsidDel="00000000" w:rsidP="00000000" w:rsidRDefault="00000000" w:rsidRPr="00000000" w14:paraId="0000002C">
      <w:pPr>
        <w:contextualSpacing w:val="0"/>
        <w:rPr/>
      </w:pPr>
      <w:r w:rsidDel="00000000" w:rsidR="00000000" w:rsidRPr="00000000">
        <w:rPr>
          <w:rFonts w:ascii="Arial Unicode MS" w:cs="Arial Unicode MS" w:eastAsia="Arial Unicode MS" w:hAnsi="Arial Unicode MS"/>
          <w:rtl w:val="0"/>
        </w:rPr>
        <w:t xml:space="preserve">　　作業始めたらとりあえず作業中に</w:t>
      </w:r>
    </w:p>
    <w:p w:rsidR="00000000" w:rsidDel="00000000" w:rsidP="00000000" w:rsidRDefault="00000000" w:rsidRPr="00000000" w14:paraId="0000002D">
      <w:pPr>
        <w:contextualSpacing w:val="0"/>
        <w:rPr/>
      </w:pPr>
      <w:r w:rsidDel="00000000" w:rsidR="00000000" w:rsidRPr="00000000">
        <w:rPr>
          <w:rFonts w:ascii="Arial Unicode MS" w:cs="Arial Unicode MS" w:eastAsia="Arial Unicode MS" w:hAnsi="Arial Unicode MS"/>
          <w:rtl w:val="0"/>
        </w:rPr>
        <w:t xml:space="preserve">　　ドキュメント等は作成し始めたらすぐ貼る　作業中の進捗報告の意味で</w:t>
      </w:r>
    </w:p>
    <w:p w:rsidR="00000000" w:rsidDel="00000000" w:rsidP="00000000" w:rsidRDefault="00000000" w:rsidRPr="00000000" w14:paraId="0000002E">
      <w:pPr>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F">
      <w:pPr>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