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Sylfaen" w:hAnsi="Sylfaen" w:cs="Sylfaen" w:eastAsia="Sylfaen"/>
          <w:b/>
          <w:i w:val="0"/>
          <w:color w:val="1E88E5"/>
          <w:sz w:val="22"/>
        </w:rPr>
        <w:t>InTechSol  ·  intechsol.ge</w:t>
      </w:r>
    </w:p>
    <w:p>
      <w:pPr>
        <w:spacing w:after="520" w:before="0"/>
        <w:jc w:val="center"/>
      </w:pPr>
      <w:r>
        <w:rPr>
          <w:rFonts w:ascii="Sylfaen" w:hAnsi="Sylfaen" w:cs="Sylfaen" w:eastAsia="Sylfaen"/>
          <w:b w:val="0"/>
          <w:i w:val="0"/>
          <w:color w:val="555B66"/>
          <w:sz w:val="20"/>
        </w:rPr>
        <w:t>პარტნიორი: Alait Limited — COMRAD  ·  www.alait.pro</w:t>
      </w:r>
    </w:p>
    <w:p>
      <w:pPr>
        <w:spacing w:after="120" w:before="0"/>
        <w:jc w:val="center"/>
      </w:pPr>
      <w:r>
        <w:rPr>
          <w:rFonts w:ascii="Sylfaen" w:hAnsi="Sylfaen" w:cs="Sylfaen" w:eastAsia="Sylfaen"/>
          <w:b/>
          <w:i w:val="0"/>
          <w:color w:val="1E88E5"/>
          <w:sz w:val="24"/>
        </w:rPr>
        <w:t>ერთობლივი პრეზენტაცია</w:t>
      </w:r>
    </w:p>
    <w:p>
      <w:pPr>
        <w:spacing w:after="120"/>
        <w:jc w:val="center"/>
      </w:pPr>
      <w:r>
        <w:rPr>
          <w:rFonts w:ascii="Sylfaen" w:hAnsi="Sylfaen" w:cs="Sylfaen" w:eastAsia="Sylfaen"/>
          <w:b/>
          <w:i w:val="0"/>
          <w:color w:val="142453"/>
          <w:sz w:val="52"/>
        </w:rPr>
        <w:t>ციფრული ზედამხედველობა და</w:t>
        <w:br/>
        <w:t>კრიტიკული კომუნიკაციები</w:t>
      </w:r>
    </w:p>
    <w:p>
      <w:pPr>
        <w:spacing w:after="440" w:before="0"/>
        <w:jc w:val="center"/>
      </w:pPr>
      <w:r>
        <w:rPr>
          <w:rFonts w:ascii="Sylfaen" w:hAnsi="Sylfaen" w:cs="Sylfaen" w:eastAsia="Sylfaen"/>
          <w:b/>
          <w:i w:val="0"/>
          <w:color w:val="1E88E5"/>
          <w:sz w:val="28"/>
        </w:rPr>
        <w:t>SPInTechSol  ×  COMRAD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7937"/>
            <w:shd w:val="clear" w:color="auto" w:fill="EAF2FB"/>
            <w:tcMar>
              <w:top w:w="180" w:type="dxa"/>
              <w:bottom w:w="180" w:type="dxa"/>
              <w:start w:w="260" w:type="dxa"/>
              <w:end w:w="260" w:type="dxa"/>
              <w:left w:w="260" w:type="dxa"/>
              <w:right w:w="260" w:type="dxa"/>
            </w:tcMar>
          </w:tcPr>
          <w:p>
            <w:pPr>
              <w:spacing w:after="80"/>
              <w:jc w:val="center"/>
            </w:pPr>
            <w:r>
              <w:rPr>
                <w:rFonts w:ascii="Sylfaen" w:hAnsi="Sylfaen" w:cs="Sylfaen" w:eastAsia="Sylfaen"/>
                <w:b/>
                <w:i w:val="0"/>
                <w:color w:val="142453"/>
                <w:sz w:val="22"/>
              </w:rPr>
              <w:t xml:space="preserve">თარიღი:  </w:t>
            </w: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2"/>
              </w:rPr>
              <w:t>2026 წლის 25 სექტემბერი, პარასკევი</w:t>
            </w:r>
          </w:p>
          <w:p>
            <w:pPr>
              <w:spacing w:after="80"/>
              <w:jc w:val="center"/>
            </w:pPr>
            <w:r>
              <w:rPr>
                <w:rFonts w:ascii="Sylfaen" w:hAnsi="Sylfaen" w:cs="Sylfaen" w:eastAsia="Sylfaen"/>
                <w:b/>
                <w:i w:val="0"/>
                <w:color w:val="142453"/>
                <w:sz w:val="22"/>
              </w:rPr>
              <w:t xml:space="preserve">დრო:  </w:t>
            </w: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2"/>
              </w:rPr>
              <w:t>10:00 – 16:30 (რეგისტრაცია 09:30-დან)</w:t>
            </w:r>
          </w:p>
          <w:p>
            <w:pPr>
              <w:spacing w:after="80"/>
              <w:jc w:val="center"/>
            </w:pPr>
            <w:r>
              <w:rPr>
                <w:rFonts w:ascii="Sylfaen" w:hAnsi="Sylfaen" w:cs="Sylfaen" w:eastAsia="Sylfaen"/>
                <w:b/>
                <w:i w:val="0"/>
                <w:color w:val="142453"/>
                <w:sz w:val="22"/>
              </w:rPr>
              <w:t xml:space="preserve">ლოკაცია:  </w:t>
            </w: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2"/>
              </w:rPr>
              <w:t>თბილისი, [სასტუმროს საკონფერენციო დარბაზი — დასაზუსტებელი]</w:t>
            </w:r>
          </w:p>
          <w:p>
            <w:pPr>
              <w:spacing w:after="80"/>
              <w:jc w:val="center"/>
            </w:pPr>
            <w:r>
              <w:rPr>
                <w:rFonts w:ascii="Sylfaen" w:hAnsi="Sylfaen" w:cs="Sylfaen" w:eastAsia="Sylfaen"/>
                <w:b/>
                <w:i w:val="0"/>
                <w:color w:val="142453"/>
                <w:sz w:val="22"/>
              </w:rPr>
              <w:t xml:space="preserve">ფორმატი:  </w:t>
            </w:r>
            <w:r>
              <w:rPr>
                <w:rFonts w:ascii="Sylfaen" w:hAnsi="Sylfaen" w:cs="Sylfaen" w:eastAsia="Sylfaen"/>
                <w:b w:val="0"/>
                <w:i w:val="0"/>
                <w:color w:val="222222"/>
                <w:sz w:val="22"/>
              </w:rPr>
              <w:t>პრეზენტაცია + მოწყობილობების დემონსტრირება + B2B შეხვედრები</w:t>
            </w:r>
          </w:p>
        </w:tc>
      </w:tr>
    </w:tbl>
    <w:p>
      <w:pPr>
        <w:spacing w:after="360" w:before="0"/>
      </w:pPr>
      <w:r>
        <w:rPr>
          <w:rFonts w:ascii="Sylfaen" w:hAnsi="Sylfaen" w:cs="Sylfaen" w:eastAsia="Sylfaen"/>
          <w:b w:val="0"/>
          <w:i w:val="0"/>
          <w:sz w:val="21"/>
        </w:rPr>
      </w:r>
    </w:p>
    <w:p>
      <w:pPr>
        <w:spacing w:after="40" w:before="0"/>
        <w:jc w:val="center"/>
      </w:pPr>
      <w:r>
        <w:rPr>
          <w:rFonts w:ascii="Sylfaen" w:hAnsi="Sylfaen" w:cs="Sylfaen" w:eastAsia="Sylfaen"/>
          <w:b/>
          <w:i w:val="0"/>
          <w:color w:val="142453"/>
          <w:sz w:val="24"/>
        </w:rPr>
        <w:t>საინფორმაციო ბუკლეტი</w:t>
      </w:r>
    </w:p>
    <w:p>
      <w:pPr>
        <w:spacing w:after="120" w:before="0"/>
        <w:jc w:val="center"/>
      </w:pPr>
      <w:r>
        <w:rPr>
          <w:rFonts w:ascii="Sylfaen" w:hAnsi="Sylfaen" w:cs="Sylfaen" w:eastAsia="Sylfaen"/>
          <w:b w:val="0"/>
          <w:i w:val="0"/>
          <w:color w:val="555B66"/>
          <w:sz w:val="18"/>
        </w:rPr>
        <w:t>© 2026 InTechSol · SPInTechSol. ყველა უფლება დაცულია.</w:t>
      </w:r>
    </w:p>
    <w:p>
      <w:r>
        <w:br w:type="page"/>
      </w:r>
    </w:p>
    <w:p>
      <w:pPr>
        <w:spacing w:before="200" w:after="120"/>
        <w:shd w:val="clear" w:color="auto" w:fill="142453"/>
      </w:pPr>
      <w:r>
        <w:rPr>
          <w:rFonts w:ascii="Sylfaen" w:hAnsi="Sylfaen" w:cs="Sylfaen" w:eastAsia="Sylfaen"/>
          <w:b/>
          <w:i w:val="0"/>
          <w:color w:val="FFFFFF"/>
          <w:sz w:val="26"/>
        </w:rPr>
        <w:t xml:space="preserve">  ღონისძიების შესახებ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InTechSol გიწვევთ ერთობლივ პრეზენტაციაზე, სადაც ერთ სივრცეში წარმოგიდგენთ ორ ურთიერთშემავსებელ ტექნოლოგიას: SPInTechSol — ქართულ საზედამხედველო ციფრულ პლატფორმას სამშენებლო და ინფრასტრუქტურული ობიექტებისთვის, და COMRAD — Alait Limited-ის პროფესიულ კრიტიკულ კომუნიკაციების სისტემას (რაციები, PTT კავშირი, დისპეტჩერიზაცია და ზედამხედველობა).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ღონისძიება განკუთვნილია სახელმწიფო უწყებებისა და კერძო სექტორისთვის — სამშენებლო და საგზაო კომპანიები, სასტუმროები, საინჟინრო, უსაფრთხოებისა და ლოგისტიკური ფირმები. დღის პირველი ნახევარი დაეთმობა სახელმწიფო სექტორს, მეორე — კერძო სექტორს, ხოლო დასასრულს გაიმართება პირისპირ B2B შეხვედრები 4 თემატურ ჯგუფში.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სიტყვით გამოვლენ ლაშა შალამბერიძე (InTechSol) და Alait Limited-ის ოფიციალური წარმომადგენელი. ეს ბუკლეტი შეიცავს ინფორმაციას ორივე გადაწყვეტის, მათი სინერგიის, სამიზნე აუდიტორიისა და კონტაქტების შესახებ.</w:t>
      </w:r>
    </w:p>
    <w:p>
      <w:pPr>
        <w:spacing w:before="200" w:after="120"/>
        <w:shd w:val="clear" w:color="auto" w:fill="142453"/>
      </w:pPr>
      <w:r>
        <w:rPr>
          <w:rFonts w:ascii="Sylfaen" w:hAnsi="Sylfaen" w:cs="Sylfaen" w:eastAsia="Sylfaen"/>
          <w:b/>
          <w:i w:val="0"/>
          <w:color w:val="FFFFFF"/>
          <w:sz w:val="26"/>
        </w:rPr>
        <w:t xml:space="preserve">  1. InTechSol და SPInTechSol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კომპანიის შესახებ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InTechSol არის ქართული ტექნოლოგიური კომპანია, რომელიც სპეციალიზდება ბიზნესის, სახელმწიფო უწყებებისა და სამშენებლო სექტორის ციფრული გადაწყვეტილებების შემუშავებაში. მისია — საერთაშორისო სტანდარტებზე დაფუძნებული, ქართულ რეალობაზე მორგებული პროგრამული უზრუნველყოფა. ფლაგმანი პროდუქტია SPInTechSol — საზედამხედველო ციფრული პლატფორმა, შემუშავებული FIDIC, ISO, BS და სხვა გლობალური სტანდარტების საფუძველზე.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პრობლემა, რომელსაც ვხსნით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ქაღალდური დოკუმენტბრუნვა — </w:t>
      </w:r>
      <w:r>
        <w:rPr>
          <w:rFonts w:ascii="Sylfaen" w:hAnsi="Sylfaen" w:cs="Sylfaen" w:eastAsia="Sylfaen"/>
          <w:b w:val="0"/>
          <w:i w:val="0"/>
          <w:sz w:val="21"/>
        </w:rPr>
        <w:t>ჩეკლისტები იკარგება, ანგარიშები იგვიანებს, ხელნაწერი ჩანაწერები ვერ ექვემდებარება ანალიზს.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WhatsApp-ში მიმოფანტული ფოტო — </w:t>
      </w:r>
      <w:r>
        <w:rPr>
          <w:rFonts w:ascii="Sylfaen" w:hAnsi="Sylfaen" w:cs="Sylfaen" w:eastAsia="Sylfaen"/>
          <w:b w:val="0"/>
          <w:i w:val="0"/>
          <w:sz w:val="21"/>
        </w:rPr>
        <w:t>ფოტოები იკარგება ჩათში, GPS კოორდინატები არ ფიქსირდება, არქივირება შეუძლებელია.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კონტროლის ნაკლებობა — </w:t>
      </w:r>
      <w:r>
        <w:rPr>
          <w:rFonts w:ascii="Sylfaen" w:hAnsi="Sylfaen" w:cs="Sylfaen" w:eastAsia="Sylfaen"/>
          <w:b w:val="0"/>
          <w:i w:val="0"/>
          <w:sz w:val="21"/>
        </w:rPr>
        <w:t>არ ჩანს რეალური დროის სტატუსი, ვერ აანალიზებთ პროგრესს, რთულია კლიენტისთვის ანგარიშის მომზადება.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გადაწყვეტა — ერთიანი ციფრული პლატფორმა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SPInTechSol აერთიანებს ყველაფერს ერთ ადგილას — დავალებებიდან ანალიტიკამდე. სულ 16 მოდული (8 ძირითადი + 8 ახალი), 100% ციფრული კონტროლი, ინტეგრირებული AI ასისტენტი და რეალურ დროში წვდომა 24/7, ღრუბლიდან.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8 ძირითადი მოდული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დავალებების მართვა — შექმნა, განაწილება, პრიორიტეტი, სტატუსი.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ინსპექციის ჩეკლისტი — 18+ პუნქტი, FIDIC / ISO / AASHTO.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ფოტო-ფიქსაცია — GPS კოორდინატი და დროის შტამპი.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გუნდის მართვა — მუშები, სუპერვაიზერები, როლები.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გამოხმაურება — დადასტურება / გადამუშავება / უარი.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ანალიტიკა + CSV — რეალური დროის სტატისტიკა და ექსპორტი.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ამინდი ველზე — GPS-ზე დაფუძნებული კრიტიკული მონაცემი.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ობიექტების მართვა — სამშენებლო, საგზაო და სხვა ტიპები.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8 დამატებითი (ახალი) მოდული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ობიექტების ინტერაქტიული რუქა — GPS პინები.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Gantt გრაფიკი — ვადები თვეების ჭრილში.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ბიუჯეტი — გეგმა vs ფაქტი, კატეგორიები.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ჩატი — შიდა მესენჯერი ობიექტისთვის.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Timesheet — Check-in / Check-out, სამუშაო საათები.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QR კოდები — მყისიერი სკანი ველზე.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AI ასისტენტი (Claude) — ანალიზი და რჩევა.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PDF ანგარიშები — პროფესიონალური ექსპორტი.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AI ასისტენტი — Claude-ის ბაზაზე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SPInTechSol ერთადერთი ქართული პლატფორმაა AI-ით სამშენებლო სექტორში. ასისტენტი პასუხობს კითხვებს, აანალიზებს ობიექტებს და გასცემს რჩევებს საერთაშორისო ნორმების შესაბამისად — დაგვიანების ანალიზი, ჩეკლისტის ანალიზი, FIDIC ინსპექციის პროცედურები, Proctor კომპაქციის ტესტი, ISO 9001 და OHSAS 18001.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ჩაშენებული საერთაშორისო სტანდარტები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FIDIC (ოქროს წიგნი) — </w:t>
      </w:r>
      <w:r>
        <w:rPr>
          <w:rFonts w:ascii="Sylfaen" w:hAnsi="Sylfaen" w:cs="Sylfaen" w:eastAsia="Sylfaen"/>
          <w:b w:val="0"/>
          <w:i w:val="0"/>
          <w:sz w:val="21"/>
        </w:rPr>
        <w:t>საინჟინრო კონტრაქტებისა და ინსპექტირების საერთაშორისო სტანდარტი.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ISO 9001 — </w:t>
      </w:r>
      <w:r>
        <w:rPr>
          <w:rFonts w:ascii="Sylfaen" w:hAnsi="Sylfaen" w:cs="Sylfaen" w:eastAsia="Sylfaen"/>
          <w:b w:val="0"/>
          <w:i w:val="0"/>
          <w:sz w:val="21"/>
        </w:rPr>
        <w:t>ხარისხის მენეჯმენტის გლობალური სტანდარტი, 190+ ქვეყანა.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AASHTO / CEN — </w:t>
      </w:r>
      <w:r>
        <w:rPr>
          <w:rFonts w:ascii="Sylfaen" w:hAnsi="Sylfaen" w:cs="Sylfaen" w:eastAsia="Sylfaen"/>
          <w:b w:val="0"/>
          <w:i w:val="0"/>
          <w:sz w:val="21"/>
        </w:rPr>
        <w:t>აშშ-სა და ევროპის საგზაო სტანდარტები — Proctor 98% სიმკვრივე.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BIM Level 2 — </w:t>
      </w:r>
      <w:r>
        <w:rPr>
          <w:rFonts w:ascii="Sylfaen" w:hAnsi="Sylfaen" w:cs="Sylfaen" w:eastAsia="Sylfaen"/>
          <w:b w:val="0"/>
          <w:i w:val="0"/>
          <w:sz w:val="21"/>
        </w:rPr>
        <w:t>ციფრული ანგარიშგების სავალდებულო სტანდარტი (UK, EU).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OHSAS 18001 / ISO 45001 — </w:t>
      </w:r>
      <w:r>
        <w:rPr>
          <w:rFonts w:ascii="Sylfaen" w:hAnsi="Sylfaen" w:cs="Sylfaen" w:eastAsia="Sylfaen"/>
          <w:b w:val="0"/>
          <w:i w:val="0"/>
          <w:sz w:val="21"/>
        </w:rPr>
        <w:t>შრომის უსაფრთხოებისა და ჯანმრთელობის სტანდარტი.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ფასი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სრული ვერსია — 2,000 ₾ წელიწადში (≈ 167 ₾ თვეში). მოიცავს 16-ვე მოდულს, შეუზღუდავ ობიექტსა და მუშას, ღრუბლოვან შენახვას, AI ასისტენტს, PDF/CSV ექსპორტსა და ქართულ 24/7 მხარდაჭერას. ხელმისაწვდომია 5-დღიანი უფასო დემო.</w:t>
      </w:r>
    </w:p>
    <w:p>
      <w:r>
        <w:br w:type="page"/>
      </w:r>
    </w:p>
    <w:p>
      <w:pPr>
        <w:spacing w:before="200" w:after="120"/>
        <w:shd w:val="clear" w:color="auto" w:fill="142453"/>
      </w:pPr>
      <w:r>
        <w:rPr>
          <w:rFonts w:ascii="Sylfaen" w:hAnsi="Sylfaen" w:cs="Sylfaen" w:eastAsia="Sylfaen"/>
          <w:b/>
          <w:i w:val="0"/>
          <w:color w:val="FFFFFF"/>
          <w:sz w:val="26"/>
        </w:rPr>
        <w:t xml:space="preserve">  2. Alait Limited და COMRAD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კომპანიის შესახებ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Alait Limited (Abu Dhabi, UAE) არის მოწინავე პროფესიული საკომუნიკაციო ტექნოლოგიების გლობალური მიმწოდებელი. ხმის, ვიდეოსა და მონაცემების გადაცემის შესაძლებლობებით კომპანია უზრუნველყოფს უფრო სწრაფ, უსაფრთხო და მრავალფუნქციურ კავშირს ბიზნეს- და მისია-კრიტიკული მომხმარებლებისთვის.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რა არის COMRAD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COMRAD არის Alait-ის საკომუნიკაციო გადაწყვეტების ხაზი მაღალი საიმედოობით, რომელიც შეესაბამება Business Critical ან Mission Critical დონეს. Mission Critical გულისხმობს საზოგადოებრივი უსაფრთხოების სამსახურების (პოლიცია, სახანძრო, სასწრაფო) მოთხოვნებს — მაღალი მიღწევადობა, საიმედოობა, დაბალი შეყოვნება, რეალურ დროში მუშაობა, დაცული ინდივიდუალური და ჯგუფური კავშირი, საგანგებო სიტუაციების მართვა და პრიორიტეტიზაცია. სისტემა მასშტაბირებადია 50–100 მომხმარებლიდან 10,000–20,000-მდე.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გადაწყვეტების ხაზი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COMRAD TEAM — </w:t>
      </w:r>
      <w:r>
        <w:rPr>
          <w:rFonts w:ascii="Sylfaen" w:hAnsi="Sylfaen" w:cs="Sylfaen" w:eastAsia="Sylfaen"/>
          <w:b w:val="0"/>
          <w:i w:val="0"/>
          <w:sz w:val="21"/>
        </w:rPr>
        <w:t>პროფესიული Push-to-Talk კავშირი 3G/LTE და Wi-Fi ქსელებზე; 300-მდე აბონენტი.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COMRAD CORE — </w:t>
      </w:r>
      <w:r>
        <w:rPr>
          <w:rFonts w:ascii="Sylfaen" w:hAnsi="Sylfaen" w:cs="Sylfaen" w:eastAsia="Sylfaen"/>
          <w:b w:val="0"/>
          <w:i w:val="0"/>
          <w:sz w:val="21"/>
        </w:rPr>
        <w:t>მასშტაბირებადი კომპლექსური PTT სისტემა; 10,000-მდე აბონენტი.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COMRAD TACTIC — </w:t>
      </w:r>
      <w:r>
        <w:rPr>
          <w:rFonts w:ascii="Sylfaen" w:hAnsi="Sylfaen" w:cs="Sylfaen" w:eastAsia="Sylfaen"/>
          <w:b w:val="0"/>
          <w:i w:val="0"/>
          <w:sz w:val="21"/>
        </w:rPr>
        <w:t>ტაქტიკური საოპერაციო კავშირი pLTE ტექნოლოგიაზე, სწრაფი გაშლისთვის.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COMRAD ENTERPRISE — </w:t>
      </w:r>
      <w:r>
        <w:rPr>
          <w:rFonts w:ascii="Sylfaen" w:hAnsi="Sylfaen" w:cs="Sylfaen" w:eastAsia="Sylfaen"/>
          <w:b w:val="0"/>
          <w:i w:val="0"/>
          <w:sz w:val="21"/>
        </w:rPr>
        <w:t>საწარმოო დონის საოპერაციო კავშირი LTE-ზე.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COMRAD TASK — </w:t>
      </w:r>
      <w:r>
        <w:rPr>
          <w:rFonts w:ascii="Sylfaen" w:hAnsi="Sylfaen" w:cs="Sylfaen" w:eastAsia="Sylfaen"/>
          <w:b w:val="0"/>
          <w:i w:val="0"/>
          <w:sz w:val="21"/>
        </w:rPr>
        <w:t>ციფრული პლატფორმა ამოცანების მართვისა და ტექნიკური პროცესების კონტროლისთვის.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სისტემის კომპონენტები და ფუნქციები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ყველა ტიპის PTT ზარი — </w:t>
      </w:r>
      <w:r>
        <w:rPr>
          <w:rFonts w:ascii="Sylfaen" w:hAnsi="Sylfaen" w:cs="Sylfaen" w:eastAsia="Sylfaen"/>
          <w:b w:val="0"/>
          <w:i w:val="0"/>
          <w:sz w:val="21"/>
        </w:rPr>
        <w:t>ჯგუფური, ინდივიდუალური, საგანგებო, სამაუწყებლო და პრიორიტეტული ზარები; დინამიური ჯგუფების ფორმირება.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პოზიციონირება და ტრეკინგი — </w:t>
      </w:r>
      <w:r>
        <w:rPr>
          <w:rFonts w:ascii="Sylfaen" w:hAnsi="Sylfaen" w:cs="Sylfaen" w:eastAsia="Sylfaen"/>
          <w:b w:val="0"/>
          <w:i w:val="0"/>
          <w:sz w:val="21"/>
        </w:rPr>
        <w:t>GPS / GLONASS / GALILEO / BEIDOU, შიდა პოზიციონირება და ზონური მდებარეობა რეალურ დროში.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დისპეტჩერის სამართავი ცენტრი — </w:t>
      </w:r>
      <w:r>
        <w:rPr>
          <w:rFonts w:ascii="Sylfaen" w:hAnsi="Sylfaen" w:cs="Sylfaen" w:eastAsia="Sylfaen"/>
          <w:b w:val="0"/>
          <w:i w:val="0"/>
          <w:sz w:val="21"/>
        </w:rPr>
        <w:t>24/7 კონსოლი პერსონალის, ჯგუფებისა და საგანგებო სიტუაციების კოორდინაციისთვის.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ჩამწერი (Recorder) — </w:t>
      </w:r>
      <w:r>
        <w:rPr>
          <w:rFonts w:ascii="Sylfaen" w:hAnsi="Sylfaen" w:cs="Sylfaen" w:eastAsia="Sylfaen"/>
          <w:b w:val="0"/>
          <w:i w:val="0"/>
          <w:sz w:val="21"/>
        </w:rPr>
        <w:t>ხმისა და მონაცემების დაცული ჩაწერა, არქივი და backup — უსაფრთხოებისა და ანალიზისთვის.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Gateways — </w:t>
      </w:r>
      <w:r>
        <w:rPr>
          <w:rFonts w:ascii="Sylfaen" w:hAnsi="Sylfaen" w:cs="Sylfaen" w:eastAsia="Sylfaen"/>
          <w:b w:val="0"/>
          <w:i w:val="0"/>
          <w:sz w:val="21"/>
        </w:rPr>
        <w:t>PMR gateway არსებულ რადიო-სისტემებთან; SIP-to-PSTN — სატელეფონო ქსელებთან.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ტერმინალები (რაციები) — </w:t>
      </w:r>
      <w:r>
        <w:rPr>
          <w:rFonts w:ascii="Sylfaen" w:hAnsi="Sylfaen" w:cs="Sylfaen" w:eastAsia="Sylfaen"/>
          <w:b w:val="0"/>
          <w:i w:val="0"/>
          <w:sz w:val="21"/>
        </w:rPr>
        <w:t>მხარს უჭერს Android/iOS სმარტფონებსა და პლანშეტებს, ასევე სპეც. მედეგ (rugged) ტერმინალებს მტვრიან/სველ გარემოში.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უსაფრთხოება — </w:t>
      </w:r>
      <w:r>
        <w:rPr>
          <w:rFonts w:ascii="Sylfaen" w:hAnsi="Sylfaen" w:cs="Sylfaen" w:eastAsia="Sylfaen"/>
          <w:b w:val="0"/>
          <w:i w:val="0"/>
          <w:sz w:val="21"/>
        </w:rPr>
        <w:t>on-premises ან private cloud, აბონენტის აუტენტიფიკაცია, წვდომის კონტროლი, სპეც. გაცვლის პროტოკოლი.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COMRAD TACTIC — სწრაფი გაშლა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COMRAD TACTIC არის კომპლექსური გადაწყვეტა კერძო ფართოზოლოვანი უსადენო ქსელების ასაშენებლად pLTE ტექნოლოგიაზე, არსებული ინფრასტრუქტურის გარეშე. მოიცავს Enhanced Packet Core-სა და Radio Access Network-ს (5–10 კმ დაფარვა). გამოირჩევა კომპაქტურობით, დაბალი ენერგოხარჯით, სწრაფი გაშლითა და ავტონომიური რეჟიმით — იდეალურია ველზე მუშაობის სცენარებისთვის.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გამოყენების სფეროები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სასტუმროები და ტურიზმი (Hospitality &amp; Tourism)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საინჟინრო და სამშენებლო (Engineering &amp; Construction)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უსაფრთხოება და ღონისძიებების მართვა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ტრანსპორტი და ლოგისტიკა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მრეწველობა და კომუნალური სექტორი (Utilities)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საკურიერო სამსახურები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6"/>
        </w:rPr>
        <w:t>ძირითადი უპირატესობები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მაღალი კავშირის სიჩქარე PTT ტექნოლოგიითა და თანამედროვე კოდეკებით.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სპეც. ლიცენზიები/სიხშირეები არ არის საჭირო (განსხვავებით PMR-ისგან).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ხარჯების კონტროლი (OPEX და CAPEX); აბონენტთა ტერმინალების ფართო არჩევანი.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დაცვა არაავტორიზებული წვდომისგან; ინტეგრაცია სხვა IT გადაწყვეტებთან.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მიგრაცია ტრადიციული PMR სისტემიდან თანამედროვე LTE ტექნოლოგიაზე.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სწრაფი და მარტივი ინსტალაცია, დაბალი დანერგვის დრო.</w:t>
      </w:r>
    </w:p>
    <w:p>
      <w:r>
        <w:br w:type="page"/>
      </w:r>
    </w:p>
    <w:p>
      <w:pPr>
        <w:spacing w:before="200" w:after="120"/>
        <w:shd w:val="clear" w:color="auto" w:fill="142453"/>
      </w:pPr>
      <w:r>
        <w:rPr>
          <w:rFonts w:ascii="Sylfaen" w:hAnsi="Sylfaen" w:cs="Sylfaen" w:eastAsia="Sylfaen"/>
          <w:b/>
          <w:i w:val="0"/>
          <w:color w:val="FFFFFF"/>
          <w:sz w:val="26"/>
        </w:rPr>
        <w:t xml:space="preserve">  3. რატომ ერთად — SPInTechSol + COMRAD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ორი გადაწყვეტა ერთმანეთს ავსებს: SPInTechSol უზრუნველყოფს ობიექტის ციფრულ ზედამხედველობასა და ანალიტიკას, COMRAD კი — ველზე საიმედო, კრიტიკულ კავშირს. ერთად ისინი ქმნიან სრულ ციკლს — «ვხედავ, ვმართავ, ვუკავშირდები».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ველზე დაფიქსირებული პრობლემა (ფოტო/ჩეკლისტი SPInTechSol-ში) მყისიერად გადაეცემა გუნდს COMRAD PTT კავშირით.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დისპეტჩერი ხედავს პერსონალის მდებარეობას (COMRAD ტრეკინგი) და ობიექტის სტატუსს (SPInTechSol) ერთ სურათში.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ინფრასტრუქტურულ ობიექტზე, სადაც მობილური ქსელი სუსტია, COMRAD TACTIC უზრუნველყოფს ავტონომიურ კავშირს, SPInTechSol კი — დოკუმენტირებას.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 w:val="0"/>
          <w:i w:val="0"/>
          <w:sz w:val="21"/>
        </w:rPr>
        <w:t>ორივე სისტემა აწარმოებს დაცულ ჩანაწერსა და აუდიტ-ლოგს — შესაბამისობა FIDIC/ISO სტანდარტებთან.</w:t>
      </w:r>
    </w:p>
    <w:p>
      <w:pPr>
        <w:spacing w:before="200" w:after="120"/>
        <w:shd w:val="clear" w:color="auto" w:fill="142453"/>
      </w:pPr>
      <w:r>
        <w:rPr>
          <w:rFonts w:ascii="Sylfaen" w:hAnsi="Sylfaen" w:cs="Sylfaen" w:eastAsia="Sylfaen"/>
          <w:b/>
          <w:i w:val="0"/>
          <w:color w:val="FFFFFF"/>
          <w:sz w:val="26"/>
        </w:rPr>
        <w:t xml:space="preserve">  4. ვისთვისაა ღონისძიება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პრეზენტაცია სასარგებლოა როგორც სახელმწიფო, ისე კერძო სექტორისთვის: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სახელმწიფო უწყებები — </w:t>
      </w:r>
      <w:r>
        <w:rPr>
          <w:rFonts w:ascii="Sylfaen" w:hAnsi="Sylfaen" w:cs="Sylfaen" w:eastAsia="Sylfaen"/>
          <w:b w:val="0"/>
          <w:i w:val="0"/>
          <w:sz w:val="21"/>
        </w:rPr>
        <w:t>ინფრასტრუქტურული პროექტების მონიტორინგი, ტექნიკური ზედამხედველობა, უწყებათაშორისი კავშირი.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სამშენებლო და საგზაო კომპანიები — </w:t>
      </w:r>
      <w:r>
        <w:rPr>
          <w:rFonts w:ascii="Sylfaen" w:hAnsi="Sylfaen" w:cs="Sylfaen" w:eastAsia="Sylfaen"/>
          <w:b w:val="0"/>
          <w:i w:val="0"/>
          <w:sz w:val="21"/>
        </w:rPr>
        <w:t>ობიექტების ციფრული კონტროლი და ველზე კავშირი.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სასტუმროები და ჰოსპიტალითი — </w:t>
      </w:r>
      <w:r>
        <w:rPr>
          <w:rFonts w:ascii="Sylfaen" w:hAnsi="Sylfaen" w:cs="Sylfaen" w:eastAsia="Sylfaen"/>
          <w:b w:val="0"/>
          <w:i w:val="0"/>
          <w:sz w:val="21"/>
        </w:rPr>
        <w:t>პერსონალის კოორდინაცია, უსაფრთხოება, PTT კავშირი.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საინჟინრო და საპროექტო ბიუროები — </w:t>
      </w:r>
      <w:r>
        <w:rPr>
          <w:rFonts w:ascii="Sylfaen" w:hAnsi="Sylfaen" w:cs="Sylfaen" w:eastAsia="Sylfaen"/>
          <w:b w:val="0"/>
          <w:i w:val="0"/>
          <w:sz w:val="21"/>
        </w:rPr>
        <w:t>FIDIC ინსპექტირება, BIM Level 2 ანგარიშგება.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უსაფრთხოებისა და ლოგისტიკის ფირმები — </w:t>
      </w:r>
      <w:r>
        <w:rPr>
          <w:rFonts w:ascii="Sylfaen" w:hAnsi="Sylfaen" w:cs="Sylfaen" w:eastAsia="Sylfaen"/>
          <w:b w:val="0"/>
          <w:i w:val="0"/>
          <w:sz w:val="21"/>
        </w:rPr>
        <w:t>დისპეტჩერიზაცია, ჯგუფური კავშირი, ტრეკინგი.</w:t>
      </w:r>
    </w:p>
    <w:p>
      <w:pPr>
        <w:spacing w:before="200" w:after="120"/>
        <w:shd w:val="clear" w:color="auto" w:fill="142453"/>
      </w:pPr>
      <w:r>
        <w:rPr>
          <w:rFonts w:ascii="Sylfaen" w:hAnsi="Sylfaen" w:cs="Sylfaen" w:eastAsia="Sylfaen"/>
          <w:b/>
          <w:i w:val="0"/>
          <w:color w:val="FFFFFF"/>
          <w:sz w:val="26"/>
        </w:rPr>
        <w:t xml:space="preserve">  5. B2B შეხვედრების ფორმატი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შუადღის შემდეგ სტუმრები იყოფა 4 თემატურ ჯგუფად. თითოეული ჯგუფი ცალკე მაგიდასთან ინდივიდუალურ შეხვედრას ატარებს InTechSol-ისა და Alait-ის გუნდებთან — კონკრეტული საჭიროებების, პილოტური პროექტისა და ფასის განსახილველად.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ჯგუფი 1 — </w:t>
      </w:r>
      <w:r>
        <w:rPr>
          <w:rFonts w:ascii="Sylfaen" w:hAnsi="Sylfaen" w:cs="Sylfaen" w:eastAsia="Sylfaen"/>
          <w:b w:val="0"/>
          <w:i w:val="0"/>
          <w:sz w:val="21"/>
        </w:rPr>
        <w:t>სახელმწიფო უწყებები — ინფრასტრუქტურის მონიტორინგი, ტექნიკური ზედამხედველობა, უწყებათაშორისი კომუნიკაცია.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ჯგუფი 2 — </w:t>
      </w:r>
      <w:r>
        <w:rPr>
          <w:rFonts w:ascii="Sylfaen" w:hAnsi="Sylfaen" w:cs="Sylfaen" w:eastAsia="Sylfaen"/>
          <w:b w:val="0"/>
          <w:i w:val="0"/>
          <w:sz w:val="21"/>
        </w:rPr>
        <w:t>სამშენებლო და საგზაო კომპანიები — ობიექტების ციფრული კონტროლი, ჩეკლისტები, ველზე რაცია-კავშირი.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ჯგუფი 3 — </w:t>
      </w:r>
      <w:r>
        <w:rPr>
          <w:rFonts w:ascii="Sylfaen" w:hAnsi="Sylfaen" w:cs="Sylfaen" w:eastAsia="Sylfaen"/>
          <w:b w:val="0"/>
          <w:i w:val="0"/>
          <w:sz w:val="21"/>
        </w:rPr>
        <w:t>სასტუმროები და ჰოსპიტალითი — პერსონალის კოორდინაცია, PTT კავშირი, უსაფრთხოება და ღონისძიებების მართვა.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ჯგუფი 4 — </w:t>
      </w:r>
      <w:r>
        <w:rPr>
          <w:rFonts w:ascii="Sylfaen" w:hAnsi="Sylfaen" w:cs="Sylfaen" w:eastAsia="Sylfaen"/>
          <w:b w:val="0"/>
          <w:i w:val="0"/>
          <w:sz w:val="21"/>
        </w:rPr>
        <w:t>საინჟინრო, უსაფრთხოებისა და ლოგისტიკური ფირმები — FIDIC ინსპექტირება, დისპეტჩერიზაცია, ჯგუფური კავშირი.</w:t>
      </w:r>
    </w:p>
    <w:p>
      <w:pPr>
        <w:spacing w:before="200" w:after="120"/>
        <w:shd w:val="clear" w:color="auto" w:fill="142453"/>
      </w:pPr>
      <w:r>
        <w:rPr>
          <w:rFonts w:ascii="Sylfaen" w:hAnsi="Sylfaen" w:cs="Sylfaen" w:eastAsia="Sylfaen"/>
          <w:b/>
          <w:i w:val="0"/>
          <w:color w:val="FFFFFF"/>
          <w:sz w:val="26"/>
        </w:rPr>
        <w:t xml:space="preserve">  6. გამომსვლელები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4"/>
        </w:rPr>
        <w:t>ლაშა შალამბერიძე — InTechSol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SPInTechSol-ის პრეზენტაცია: საზედამხედველო ციფრული პლატფორმა სამშენებლო და ინფრასტრუქტურული ობიექტებისთვის, მისი მოდულები, AI ასისტენტი და საერთაშორისო სტანდარტები.</w:t>
      </w:r>
    </w:p>
    <w:p>
      <w:pPr>
        <w:spacing w:before="240" w:after="80"/>
        <w:pBdr>
          <w:bottom w:val="single" w:sz="6" w:space="4" w:color="1E88E5"/>
        </w:pBdr>
      </w:pPr>
      <w:r>
        <w:rPr>
          <w:rFonts w:ascii="Sylfaen" w:hAnsi="Sylfaen" w:cs="Sylfaen" w:eastAsia="Sylfaen"/>
          <w:b/>
          <w:i w:val="0"/>
          <w:color w:val="142453"/>
          <w:sz w:val="24"/>
        </w:rPr>
        <w:t>Alait Limited-ის წარმომადგენელი</w:t>
      </w:r>
    </w:p>
    <w:p>
      <w:pPr>
        <w:spacing w:after="120" w:before="0"/>
      </w:pPr>
      <w:r>
        <w:rPr>
          <w:rFonts w:ascii="Sylfaen" w:hAnsi="Sylfaen" w:cs="Sylfaen" w:eastAsia="Sylfaen"/>
          <w:b w:val="0"/>
          <w:i w:val="0"/>
          <w:sz w:val="21"/>
        </w:rPr>
        <w:t>COMRAD გადაწყვეტების, რაციებისა და კრიტიკული კომუნიკაციების სისტემის პრეზენტაცია, მოწყობილობების ცოცხალი დემონსტრირებით. [წარმომადგენლის სახელი — დასაზუსტებელი]</w:t>
      </w:r>
    </w:p>
    <w:p>
      <w:pPr>
        <w:spacing w:before="200" w:after="120"/>
        <w:shd w:val="clear" w:color="auto" w:fill="142453"/>
      </w:pPr>
      <w:r>
        <w:rPr>
          <w:rFonts w:ascii="Sylfaen" w:hAnsi="Sylfaen" w:cs="Sylfaen" w:eastAsia="Sylfaen"/>
          <w:b/>
          <w:i w:val="0"/>
          <w:color w:val="FFFFFF"/>
          <w:sz w:val="26"/>
        </w:rPr>
        <w:t xml:space="preserve">  7. კონტაქტი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InTechSol (ვებ-გვერდი): </w:t>
      </w:r>
      <w:r>
        <w:rPr>
          <w:rFonts w:ascii="Sylfaen" w:hAnsi="Sylfaen" w:cs="Sylfaen" w:eastAsia="Sylfaen"/>
          <w:b w:val="0"/>
          <w:i w:val="0"/>
          <w:sz w:val="21"/>
        </w:rPr>
        <w:t>intechsol.ge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InTechSol (მხარდაჭერა): </w:t>
      </w:r>
      <w:r>
        <w:rPr>
          <w:rFonts w:ascii="Sylfaen" w:hAnsi="Sylfaen" w:cs="Sylfaen" w:eastAsia="Sylfaen"/>
          <w:b w:val="0"/>
          <w:i w:val="0"/>
          <w:sz w:val="21"/>
        </w:rPr>
        <w:t>24/7 ქართულ ენაზე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Alait Limited (ვებ-გვერდი): </w:t>
      </w:r>
      <w:r>
        <w:rPr>
          <w:rFonts w:ascii="Sylfaen" w:hAnsi="Sylfaen" w:cs="Sylfaen" w:eastAsia="Sylfaen"/>
          <w:b w:val="0"/>
          <w:i w:val="0"/>
          <w:sz w:val="21"/>
        </w:rPr>
        <w:t>www.alait.pro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Alait Limited (ელ-ფოსტა): </w:t>
      </w:r>
      <w:r>
        <w:rPr>
          <w:rFonts w:ascii="Sylfaen" w:hAnsi="Sylfaen" w:cs="Sylfaen" w:eastAsia="Sylfaen"/>
          <w:b w:val="0"/>
          <w:i w:val="0"/>
          <w:sz w:val="21"/>
        </w:rPr>
        <w:t>info@alait.pro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Alait Limited (ტელ.): </w:t>
      </w:r>
      <w:r>
        <w:rPr>
          <w:rFonts w:ascii="Sylfaen" w:hAnsi="Sylfaen" w:cs="Sylfaen" w:eastAsia="Sylfaen"/>
          <w:b w:val="0"/>
          <w:i w:val="0"/>
          <w:sz w:val="21"/>
        </w:rPr>
        <w:t>+971 50 462 7024</w:t>
      </w:r>
    </w:p>
    <w:p>
      <w:pPr>
        <w:spacing w:after="60"/>
        <w:ind w:left="340"/>
      </w:pPr>
      <w:r>
        <w:rPr>
          <w:rFonts w:ascii="Sylfaen" w:hAnsi="Sylfaen" w:cs="Sylfaen" w:eastAsia="Sylfaen"/>
          <w:b/>
          <w:i w:val="0"/>
          <w:color w:val="1E88E5"/>
          <w:sz w:val="21"/>
        </w:rPr>
        <w:t xml:space="preserve">▸  </w:t>
      </w:r>
      <w:r>
        <w:rPr>
          <w:rFonts w:ascii="Sylfaen" w:hAnsi="Sylfaen" w:cs="Sylfaen" w:eastAsia="Sylfaen"/>
          <w:b/>
          <w:i w:val="0"/>
          <w:color w:val="142453"/>
          <w:sz w:val="21"/>
        </w:rPr>
        <w:t xml:space="preserve">Alait Limited (მისამართი): </w:t>
      </w:r>
      <w:r>
        <w:rPr>
          <w:rFonts w:ascii="Sylfaen" w:hAnsi="Sylfaen" w:cs="Sylfaen" w:eastAsia="Sylfaen"/>
          <w:b w:val="0"/>
          <w:i w:val="0"/>
          <w:sz w:val="21"/>
        </w:rPr>
        <w:t>Masdar City, Abu Dhabi, UAE</w:t>
      </w:r>
    </w:p>
    <w:p>
      <w:pPr>
        <w:spacing w:after="200" w:before="0"/>
      </w:pPr>
      <w:r>
        <w:rPr>
          <w:rFonts w:ascii="Sylfaen" w:hAnsi="Sylfaen" w:cs="Sylfaen" w:eastAsia="Sylfaen"/>
          <w:b w:val="0"/>
          <w:i w:val="0"/>
          <w:sz w:val="21"/>
        </w:rPr>
      </w:r>
    </w:p>
    <w:p>
      <w:pPr>
        <w:spacing w:after="120" w:before="0"/>
        <w:jc w:val="center"/>
      </w:pPr>
      <w:r>
        <w:rPr>
          <w:rFonts w:ascii="Sylfaen" w:hAnsi="Sylfaen" w:cs="Sylfaen" w:eastAsia="Sylfaen"/>
          <w:b w:val="0"/>
          <w:i w:val="0"/>
          <w:color w:val="555B66"/>
          <w:sz w:val="18"/>
        </w:rPr>
        <w:t>© 2026 InTechSol · SPInTechSol × COMRAD (Alait Limited). ღონისძიება: 25 სექტემბერი, 2026, თბილისი.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