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F382F" w14:textId="77777777" w:rsidR="00ED79B0" w:rsidRPr="003D08FE" w:rsidRDefault="00690C35" w:rsidP="0052601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D08FE">
        <w:rPr>
          <w:b/>
          <w:sz w:val="28"/>
          <w:szCs w:val="28"/>
          <w:lang w:val="uk-UA"/>
        </w:rPr>
        <w:t>Відгук</w:t>
      </w:r>
    </w:p>
    <w:p w14:paraId="480B4C59" w14:textId="59689F70" w:rsidR="00526018" w:rsidRPr="003D08FE" w:rsidRDefault="00690C35" w:rsidP="00526018">
      <w:pPr>
        <w:spacing w:line="360" w:lineRule="auto"/>
        <w:jc w:val="center"/>
        <w:rPr>
          <w:sz w:val="28"/>
          <w:szCs w:val="28"/>
          <w:lang w:val="uk-UA"/>
        </w:rPr>
      </w:pPr>
      <w:r w:rsidRPr="003D08FE">
        <w:rPr>
          <w:sz w:val="28"/>
          <w:szCs w:val="28"/>
          <w:lang w:val="uk-UA"/>
        </w:rPr>
        <w:t>н</w:t>
      </w:r>
      <w:r w:rsidR="0049160C" w:rsidRPr="003D08FE">
        <w:rPr>
          <w:sz w:val="28"/>
          <w:szCs w:val="28"/>
          <w:lang w:val="uk-UA"/>
        </w:rPr>
        <w:t xml:space="preserve">а </w:t>
      </w:r>
      <w:r w:rsidR="004E2EE5" w:rsidRPr="003D08FE">
        <w:rPr>
          <w:sz w:val="28"/>
          <w:szCs w:val="28"/>
          <w:lang w:val="uk-UA"/>
        </w:rPr>
        <w:t>кваліфікаційну</w:t>
      </w:r>
      <w:r w:rsidR="0049160C" w:rsidRPr="003D08FE">
        <w:rPr>
          <w:sz w:val="28"/>
          <w:szCs w:val="28"/>
          <w:lang w:val="uk-UA"/>
        </w:rPr>
        <w:t xml:space="preserve"> роботу студент</w:t>
      </w:r>
      <w:r w:rsidR="003D08FE" w:rsidRPr="003D08FE">
        <w:rPr>
          <w:sz w:val="28"/>
          <w:szCs w:val="28"/>
          <w:lang w:val="uk-UA"/>
        </w:rPr>
        <w:t>ки</w:t>
      </w:r>
      <w:r w:rsidR="0049160C" w:rsidRPr="003D08FE">
        <w:rPr>
          <w:sz w:val="28"/>
          <w:szCs w:val="28"/>
          <w:lang w:val="uk-UA"/>
        </w:rPr>
        <w:t xml:space="preserve"> групи П</w:t>
      </w:r>
      <w:r w:rsidR="00317604" w:rsidRPr="003D08FE">
        <w:rPr>
          <w:sz w:val="28"/>
          <w:szCs w:val="28"/>
          <w:lang w:val="uk-UA"/>
        </w:rPr>
        <w:t>З</w:t>
      </w:r>
      <w:r w:rsidR="00934BF9" w:rsidRPr="003D08FE">
        <w:rPr>
          <w:sz w:val="28"/>
          <w:szCs w:val="28"/>
          <w:lang w:val="uk-UA"/>
        </w:rPr>
        <w:t>-</w:t>
      </w:r>
      <w:r w:rsidR="004E2EE5" w:rsidRPr="003D08FE">
        <w:rPr>
          <w:sz w:val="28"/>
          <w:szCs w:val="28"/>
          <w:lang w:val="uk-UA"/>
        </w:rPr>
        <w:t>2</w:t>
      </w:r>
      <w:r w:rsidR="00F24B5C" w:rsidRPr="003D08FE">
        <w:rPr>
          <w:sz w:val="28"/>
          <w:szCs w:val="28"/>
          <w:lang w:val="uk-UA"/>
        </w:rPr>
        <w:t>3</w:t>
      </w:r>
      <w:r w:rsidR="004E2EE5" w:rsidRPr="003D08FE">
        <w:rPr>
          <w:sz w:val="28"/>
          <w:szCs w:val="28"/>
          <w:lang w:val="uk-UA"/>
        </w:rPr>
        <w:t>м</w:t>
      </w:r>
      <w:r w:rsidR="00317604" w:rsidRPr="003D08FE">
        <w:rPr>
          <w:sz w:val="28"/>
          <w:szCs w:val="28"/>
          <w:lang w:val="uk-UA"/>
        </w:rPr>
        <w:t>-</w:t>
      </w:r>
      <w:r w:rsidR="003D08FE" w:rsidRPr="003D08FE">
        <w:rPr>
          <w:sz w:val="28"/>
          <w:szCs w:val="28"/>
          <w:lang w:val="uk-UA"/>
        </w:rPr>
        <w:t>2</w:t>
      </w:r>
    </w:p>
    <w:p w14:paraId="747CD409" w14:textId="2B366325" w:rsidR="0049160C" w:rsidRPr="003D08FE" w:rsidRDefault="003D08FE" w:rsidP="00526018">
      <w:pPr>
        <w:spacing w:line="360" w:lineRule="auto"/>
        <w:jc w:val="center"/>
        <w:rPr>
          <w:sz w:val="28"/>
          <w:szCs w:val="28"/>
          <w:lang w:val="uk-UA"/>
        </w:rPr>
      </w:pPr>
      <w:r w:rsidRPr="003D08FE">
        <w:rPr>
          <w:sz w:val="28"/>
          <w:szCs w:val="28"/>
          <w:lang w:val="uk-UA"/>
        </w:rPr>
        <w:t>Є.Л. Лашко</w:t>
      </w:r>
    </w:p>
    <w:p w14:paraId="73DF5813" w14:textId="627FDAE8" w:rsidR="007964CD" w:rsidRPr="003D08FE" w:rsidRDefault="00524649" w:rsidP="004E2EE5">
      <w:pPr>
        <w:spacing w:line="360" w:lineRule="auto"/>
        <w:jc w:val="center"/>
        <w:rPr>
          <w:sz w:val="28"/>
          <w:szCs w:val="28"/>
          <w:lang w:val="uk-UA"/>
        </w:rPr>
      </w:pPr>
      <w:r w:rsidRPr="003D08FE">
        <w:rPr>
          <w:sz w:val="28"/>
          <w:szCs w:val="28"/>
          <w:lang w:val="uk-UA"/>
        </w:rPr>
        <w:t>«</w:t>
      </w:r>
      <w:r w:rsidR="003D08FE" w:rsidRPr="003D08FE">
        <w:rPr>
          <w:sz w:val="28"/>
          <w:szCs w:val="28"/>
          <w:lang w:val="uk-UA"/>
        </w:rPr>
        <w:t>Розроблення системи обліку вибору навчальних дисциплін здобувачів вищої освіти</w:t>
      </w:r>
      <w:r w:rsidRPr="003D08FE">
        <w:rPr>
          <w:sz w:val="28"/>
          <w:szCs w:val="28"/>
          <w:lang w:val="uk-UA"/>
        </w:rPr>
        <w:t>»</w:t>
      </w:r>
    </w:p>
    <w:p w14:paraId="5A42C604" w14:textId="77777777" w:rsidR="003E243D" w:rsidRPr="003D08FE" w:rsidRDefault="003E243D" w:rsidP="00526018">
      <w:pPr>
        <w:spacing w:line="360" w:lineRule="auto"/>
        <w:rPr>
          <w:sz w:val="28"/>
          <w:szCs w:val="28"/>
          <w:lang w:val="uk-UA"/>
        </w:rPr>
      </w:pPr>
    </w:p>
    <w:p w14:paraId="4EB35DB2" w14:textId="44479C41" w:rsidR="00C800FC" w:rsidRPr="003D08FE" w:rsidRDefault="004E2EE5" w:rsidP="00C800F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D08FE">
        <w:rPr>
          <w:sz w:val="28"/>
          <w:szCs w:val="28"/>
          <w:lang w:val="uk-UA"/>
        </w:rPr>
        <w:t>Кваліфікаційна</w:t>
      </w:r>
      <w:r w:rsidR="00B71BA3" w:rsidRPr="003D08FE">
        <w:rPr>
          <w:sz w:val="28"/>
          <w:szCs w:val="28"/>
          <w:lang w:val="uk-UA"/>
        </w:rPr>
        <w:t xml:space="preserve"> робота присвячена </w:t>
      </w:r>
      <w:r w:rsidR="00A56B12" w:rsidRPr="003D08FE">
        <w:rPr>
          <w:sz w:val="28"/>
          <w:szCs w:val="28"/>
          <w:lang w:val="uk-UA"/>
        </w:rPr>
        <w:t xml:space="preserve">аналізу </w:t>
      </w:r>
      <w:r w:rsidR="003D08FE" w:rsidRPr="003D08FE">
        <w:rPr>
          <w:sz w:val="28"/>
          <w:szCs w:val="28"/>
          <w:lang w:val="uk-UA"/>
        </w:rPr>
        <w:t>існуючих систем для обліку вибору навчальних дисциплін і подальшому розробленні власної системи обліку вибору навчальних дисциплін здобувачами освіти для кафедри інженерії програмного забезпечення та інформаційних технологій Дніпровського національного університету імені Олеся Гончара</w:t>
      </w:r>
      <w:r w:rsidR="00B71BA3" w:rsidRPr="003D08FE">
        <w:rPr>
          <w:sz w:val="28"/>
          <w:szCs w:val="28"/>
          <w:lang w:val="uk-UA"/>
        </w:rPr>
        <w:t xml:space="preserve">. </w:t>
      </w:r>
      <w:r w:rsidR="00526018" w:rsidRPr="003D08FE">
        <w:rPr>
          <w:sz w:val="28"/>
          <w:szCs w:val="28"/>
          <w:lang w:val="uk-UA"/>
        </w:rPr>
        <w:t>У роботі</w:t>
      </w:r>
      <w:r w:rsidR="003D08FE" w:rsidRPr="003D08FE">
        <w:rPr>
          <w:sz w:val="28"/>
          <w:szCs w:val="28"/>
          <w:lang w:val="uk-UA"/>
        </w:rPr>
        <w:t xml:space="preserve"> представлені</w:t>
      </w:r>
      <w:r w:rsidR="00A56B12" w:rsidRPr="003D08FE">
        <w:rPr>
          <w:sz w:val="28"/>
          <w:szCs w:val="28"/>
          <w:lang w:val="uk-UA"/>
        </w:rPr>
        <w:t xml:space="preserve"> найбільш розповсюджен</w:t>
      </w:r>
      <w:r w:rsidR="003D08FE" w:rsidRPr="003D08FE">
        <w:rPr>
          <w:sz w:val="28"/>
          <w:szCs w:val="28"/>
          <w:lang w:val="uk-UA"/>
        </w:rPr>
        <w:t>і рішення для організації обліку вибору навчальних дисциплін</w:t>
      </w:r>
      <w:r w:rsidR="00A56B12" w:rsidRPr="003D08FE">
        <w:rPr>
          <w:sz w:val="28"/>
          <w:szCs w:val="28"/>
          <w:lang w:val="uk-UA"/>
        </w:rPr>
        <w:t xml:space="preserve"> та досліджено </w:t>
      </w:r>
      <w:r w:rsidR="003D08FE" w:rsidRPr="003D08FE">
        <w:rPr>
          <w:sz w:val="28"/>
          <w:szCs w:val="28"/>
          <w:lang w:val="uk-UA"/>
        </w:rPr>
        <w:t>їх</w:t>
      </w:r>
      <w:r w:rsidR="00A56B12" w:rsidRPr="003D08FE">
        <w:rPr>
          <w:sz w:val="28"/>
          <w:szCs w:val="28"/>
          <w:lang w:val="uk-UA"/>
        </w:rPr>
        <w:t xml:space="preserve"> на предмет недоліків. Автором спроєктовано та реалізовано </w:t>
      </w:r>
      <w:r w:rsidR="003D08FE" w:rsidRPr="003D08FE">
        <w:rPr>
          <w:sz w:val="28"/>
          <w:szCs w:val="28"/>
          <w:lang w:val="uk-UA"/>
        </w:rPr>
        <w:t>програмний комплекс на базі клієнт-серверної архітектури</w:t>
      </w:r>
      <w:r w:rsidR="00A56B12" w:rsidRPr="003D08FE">
        <w:rPr>
          <w:sz w:val="28"/>
          <w:szCs w:val="28"/>
          <w:lang w:val="uk-UA"/>
        </w:rPr>
        <w:t>. Продемонстровано практичне використання розробленого рішення</w:t>
      </w:r>
      <w:r w:rsidR="003D08FE" w:rsidRPr="003D08FE">
        <w:rPr>
          <w:sz w:val="28"/>
          <w:szCs w:val="28"/>
          <w:lang w:val="uk-UA"/>
        </w:rPr>
        <w:t xml:space="preserve"> </w:t>
      </w:r>
      <w:r w:rsidR="00A56B12" w:rsidRPr="003D08FE">
        <w:rPr>
          <w:sz w:val="28"/>
          <w:szCs w:val="28"/>
          <w:lang w:val="uk-UA"/>
        </w:rPr>
        <w:t xml:space="preserve">та наведено результати </w:t>
      </w:r>
      <w:r w:rsidR="003D08FE" w:rsidRPr="003D08FE">
        <w:rPr>
          <w:sz w:val="28"/>
          <w:szCs w:val="28"/>
          <w:lang w:val="uk-UA"/>
        </w:rPr>
        <w:t>роботи на реальних даних</w:t>
      </w:r>
      <w:r w:rsidR="00B1298F" w:rsidRPr="003D08FE">
        <w:rPr>
          <w:sz w:val="28"/>
          <w:szCs w:val="28"/>
          <w:lang w:val="uk-UA"/>
        </w:rPr>
        <w:t>.</w:t>
      </w:r>
    </w:p>
    <w:p w14:paraId="521E5220" w14:textId="4CF14861" w:rsidR="0049160C" w:rsidRPr="003D08FE" w:rsidRDefault="00C800FC" w:rsidP="00C800F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D08FE">
        <w:rPr>
          <w:sz w:val="28"/>
          <w:szCs w:val="28"/>
          <w:lang w:val="uk-UA"/>
        </w:rPr>
        <w:t xml:space="preserve">Результати </w:t>
      </w:r>
      <w:r w:rsidR="000F622D" w:rsidRPr="003D08FE">
        <w:rPr>
          <w:sz w:val="28"/>
          <w:szCs w:val="28"/>
          <w:lang w:val="uk-UA"/>
        </w:rPr>
        <w:t>роботи</w:t>
      </w:r>
      <w:r w:rsidRPr="003D08FE">
        <w:rPr>
          <w:sz w:val="28"/>
          <w:szCs w:val="28"/>
          <w:lang w:val="uk-UA"/>
        </w:rPr>
        <w:t xml:space="preserve"> можуть </w:t>
      </w:r>
      <w:r w:rsidR="003D08FE" w:rsidRPr="003D08FE">
        <w:rPr>
          <w:sz w:val="28"/>
          <w:szCs w:val="28"/>
          <w:lang w:val="uk-UA"/>
        </w:rPr>
        <w:t xml:space="preserve">бути </w:t>
      </w:r>
      <w:r w:rsidRPr="003D08FE">
        <w:rPr>
          <w:sz w:val="28"/>
          <w:szCs w:val="28"/>
          <w:lang w:val="uk-UA"/>
        </w:rPr>
        <w:t>використані</w:t>
      </w:r>
      <w:r w:rsidR="003D08FE" w:rsidRPr="003D08FE">
        <w:rPr>
          <w:sz w:val="28"/>
          <w:szCs w:val="28"/>
          <w:lang w:val="uk-UA"/>
        </w:rPr>
        <w:t xml:space="preserve"> у вищих навчальних закладах та їх окремих структурних підрозділах</w:t>
      </w:r>
      <w:r w:rsidR="000F622D" w:rsidRPr="003D08FE">
        <w:rPr>
          <w:sz w:val="28"/>
          <w:szCs w:val="28"/>
          <w:lang w:val="uk-UA"/>
        </w:rPr>
        <w:t>.</w:t>
      </w:r>
    </w:p>
    <w:p w14:paraId="70417502" w14:textId="6992461B" w:rsidR="00603C5F" w:rsidRPr="003D08FE" w:rsidRDefault="00A56B12" w:rsidP="00603C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3D08FE">
        <w:rPr>
          <w:sz w:val="28"/>
          <w:szCs w:val="28"/>
          <w:lang w:val="uk-UA"/>
        </w:rPr>
        <w:t xml:space="preserve">Під час виконання роботи </w:t>
      </w:r>
      <w:r w:rsidR="003D08FE" w:rsidRPr="003D08FE">
        <w:rPr>
          <w:rStyle w:val="fontstyle01"/>
          <w:lang w:val="uk-UA"/>
        </w:rPr>
        <w:t>Є.Л. Лашко</w:t>
      </w:r>
      <w:r w:rsidR="00E17339" w:rsidRPr="003D08FE">
        <w:rPr>
          <w:rStyle w:val="fontstyle01"/>
          <w:lang w:val="uk-UA"/>
        </w:rPr>
        <w:t xml:space="preserve"> </w:t>
      </w:r>
      <w:r w:rsidRPr="003D08FE">
        <w:rPr>
          <w:sz w:val="28"/>
          <w:szCs w:val="28"/>
          <w:lang w:val="uk-UA"/>
        </w:rPr>
        <w:t>продемонструва</w:t>
      </w:r>
      <w:r w:rsidR="003D08FE" w:rsidRPr="003D08FE">
        <w:rPr>
          <w:sz w:val="28"/>
          <w:szCs w:val="28"/>
          <w:lang w:val="uk-UA"/>
        </w:rPr>
        <w:t>ла</w:t>
      </w:r>
      <w:r w:rsidRPr="003D08FE">
        <w:rPr>
          <w:sz w:val="28"/>
          <w:szCs w:val="28"/>
          <w:lang w:val="uk-UA"/>
        </w:rPr>
        <w:t xml:space="preserve"> набуті знання з інженерії програмного забезпечення </w:t>
      </w:r>
      <w:r w:rsidR="00E17339" w:rsidRPr="003D08FE">
        <w:rPr>
          <w:sz w:val="28"/>
          <w:szCs w:val="28"/>
          <w:lang w:val="uk-UA"/>
        </w:rPr>
        <w:t xml:space="preserve">за відповідним рівнем </w:t>
      </w:r>
      <w:r w:rsidRPr="003D08FE">
        <w:rPr>
          <w:sz w:val="28"/>
          <w:szCs w:val="28"/>
          <w:lang w:val="uk-UA"/>
        </w:rPr>
        <w:t>та вміння аналізувати результати.</w:t>
      </w:r>
      <w:r w:rsidR="00E17339" w:rsidRPr="003D08FE">
        <w:rPr>
          <w:sz w:val="28"/>
          <w:szCs w:val="28"/>
          <w:lang w:val="uk-UA"/>
        </w:rPr>
        <w:t xml:space="preserve"> </w:t>
      </w:r>
      <w:r w:rsidR="00E17339" w:rsidRPr="003D08FE">
        <w:rPr>
          <w:sz w:val="28"/>
          <w:lang w:val="uk-UA"/>
        </w:rPr>
        <w:t>Автор</w:t>
      </w:r>
      <w:r w:rsidR="003D08FE" w:rsidRPr="003D08FE">
        <w:rPr>
          <w:sz w:val="28"/>
          <w:lang w:val="uk-UA"/>
        </w:rPr>
        <w:t>ка</w:t>
      </w:r>
      <w:r w:rsidR="00E17339" w:rsidRPr="003D08FE">
        <w:rPr>
          <w:sz w:val="28"/>
          <w:lang w:val="uk-UA"/>
        </w:rPr>
        <w:t xml:space="preserve"> продемонструва</w:t>
      </w:r>
      <w:r w:rsidR="003D08FE" w:rsidRPr="003D08FE">
        <w:rPr>
          <w:sz w:val="28"/>
          <w:lang w:val="uk-UA"/>
        </w:rPr>
        <w:t>ла</w:t>
      </w:r>
      <w:r w:rsidR="00E17339" w:rsidRPr="003D08FE">
        <w:rPr>
          <w:sz w:val="28"/>
          <w:lang w:val="uk-UA"/>
        </w:rPr>
        <w:t xml:space="preserve"> </w:t>
      </w:r>
      <w:r w:rsidR="008C176C">
        <w:rPr>
          <w:sz w:val="28"/>
          <w:lang w:val="uk-UA"/>
        </w:rPr>
        <w:t>в</w:t>
      </w:r>
      <w:r w:rsidR="00E17339" w:rsidRPr="003D08FE">
        <w:rPr>
          <w:sz w:val="28"/>
          <w:lang w:val="uk-UA"/>
        </w:rPr>
        <w:t xml:space="preserve">міння </w:t>
      </w:r>
      <w:r w:rsidR="00E17339" w:rsidRPr="003D08FE">
        <w:rPr>
          <w:sz w:val="28"/>
          <w:szCs w:val="28"/>
          <w:lang w:val="uk-UA"/>
        </w:rPr>
        <w:t xml:space="preserve">самостійно працювати з літературою та фундаментальну теоретичну підготовку. </w:t>
      </w:r>
      <w:r w:rsidR="00603C5F" w:rsidRPr="003D08FE">
        <w:rPr>
          <w:sz w:val="28"/>
          <w:szCs w:val="28"/>
          <w:lang w:val="uk-UA"/>
        </w:rPr>
        <w:t xml:space="preserve">Позитивними рисами </w:t>
      </w:r>
      <w:r w:rsidR="00B1298F" w:rsidRPr="003D08FE">
        <w:rPr>
          <w:sz w:val="28"/>
          <w:szCs w:val="28"/>
          <w:lang w:val="uk-UA"/>
        </w:rPr>
        <w:t>кваліфікаційно</w:t>
      </w:r>
      <w:r w:rsidR="00603C5F" w:rsidRPr="003D08FE">
        <w:rPr>
          <w:sz w:val="28"/>
          <w:szCs w:val="28"/>
          <w:lang w:val="uk-UA"/>
        </w:rPr>
        <w:t xml:space="preserve">ї роботи є системність та послідовність викладення матеріалу. </w:t>
      </w:r>
    </w:p>
    <w:p w14:paraId="1A32B056" w14:textId="77777777" w:rsidR="00526018" w:rsidRPr="003D08FE" w:rsidRDefault="00526018" w:rsidP="00603C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2"/>
        <w:jc w:val="both"/>
        <w:rPr>
          <w:sz w:val="28"/>
          <w:szCs w:val="28"/>
          <w:lang w:val="uk-UA"/>
        </w:rPr>
      </w:pPr>
      <w:r w:rsidRPr="003D08FE">
        <w:rPr>
          <w:sz w:val="28"/>
          <w:szCs w:val="28"/>
          <w:lang w:val="uk-UA"/>
        </w:rPr>
        <w:t xml:space="preserve">Вважаю, що </w:t>
      </w:r>
      <w:r w:rsidR="00B1298F" w:rsidRPr="003D08FE">
        <w:rPr>
          <w:sz w:val="28"/>
          <w:szCs w:val="28"/>
          <w:lang w:val="uk-UA"/>
        </w:rPr>
        <w:t xml:space="preserve">кваліфікаційна </w:t>
      </w:r>
      <w:r w:rsidRPr="003D08FE">
        <w:rPr>
          <w:sz w:val="28"/>
          <w:szCs w:val="28"/>
          <w:lang w:val="uk-UA"/>
        </w:rPr>
        <w:t xml:space="preserve">робота відповідає вимогам, що висуваються до випускних кваліфікаційних робіт освітньої програми "Інженерія програмного забезпечення" за </w:t>
      </w:r>
      <w:r w:rsidR="00B1298F" w:rsidRPr="003D08FE">
        <w:rPr>
          <w:sz w:val="28"/>
          <w:szCs w:val="28"/>
          <w:lang w:val="uk-UA"/>
        </w:rPr>
        <w:t>друг</w:t>
      </w:r>
      <w:r w:rsidR="00A820E8" w:rsidRPr="003D08FE">
        <w:rPr>
          <w:sz w:val="28"/>
          <w:szCs w:val="28"/>
          <w:lang w:val="uk-UA"/>
        </w:rPr>
        <w:t>и</w:t>
      </w:r>
      <w:r w:rsidRPr="003D08FE">
        <w:rPr>
          <w:sz w:val="28"/>
          <w:szCs w:val="28"/>
          <w:lang w:val="uk-UA"/>
        </w:rPr>
        <w:t>м (</w:t>
      </w:r>
      <w:r w:rsidR="00B1298F" w:rsidRPr="003D08FE">
        <w:rPr>
          <w:sz w:val="28"/>
          <w:szCs w:val="28"/>
          <w:lang w:val="uk-UA"/>
        </w:rPr>
        <w:t>магісте</w:t>
      </w:r>
      <w:r w:rsidRPr="003D08FE">
        <w:rPr>
          <w:sz w:val="28"/>
          <w:szCs w:val="28"/>
          <w:lang w:val="uk-UA"/>
        </w:rPr>
        <w:t>рським) рівнем вищої освіти спеціальності 121 Інженерія програмного забезпечення та її автор заслуговує присвоєння відповідної кваліфікації.</w:t>
      </w:r>
      <w:r w:rsidR="00AB15D7" w:rsidRPr="003D08F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5A38838" w14:textId="77777777" w:rsidR="00B56E63" w:rsidRPr="003D08FE" w:rsidRDefault="00B56E63" w:rsidP="00526018">
      <w:pPr>
        <w:spacing w:line="360" w:lineRule="auto"/>
        <w:ind w:firstLine="540"/>
        <w:jc w:val="both"/>
        <w:rPr>
          <w:sz w:val="28"/>
          <w:lang w:val="uk-UA"/>
        </w:rPr>
      </w:pPr>
    </w:p>
    <w:p w14:paraId="0DAD8FEF" w14:textId="1D7B4DC2" w:rsidR="00D979F2" w:rsidRPr="003D08FE" w:rsidRDefault="00690C35" w:rsidP="00FA7E5F">
      <w:pPr>
        <w:spacing w:line="360" w:lineRule="auto"/>
        <w:ind w:left="426" w:hanging="180"/>
        <w:jc w:val="both"/>
        <w:rPr>
          <w:b/>
          <w:sz w:val="28"/>
          <w:szCs w:val="28"/>
          <w:lang w:val="uk-UA"/>
        </w:rPr>
      </w:pPr>
      <w:r w:rsidRPr="003D08FE">
        <w:rPr>
          <w:b/>
          <w:sz w:val="28"/>
          <w:szCs w:val="28"/>
          <w:lang w:val="uk-UA"/>
        </w:rPr>
        <w:t>Керівник</w:t>
      </w:r>
    </w:p>
    <w:p w14:paraId="56777128" w14:textId="7FB0B00B" w:rsidR="00690C35" w:rsidRPr="003D08FE" w:rsidRDefault="00526018" w:rsidP="00FA7E5F">
      <w:pPr>
        <w:spacing w:line="360" w:lineRule="auto"/>
        <w:ind w:left="426" w:hanging="180"/>
        <w:jc w:val="both"/>
        <w:rPr>
          <w:sz w:val="28"/>
          <w:szCs w:val="28"/>
          <w:lang w:val="uk-UA"/>
        </w:rPr>
      </w:pPr>
      <w:r w:rsidRPr="003D08FE">
        <w:rPr>
          <w:sz w:val="28"/>
          <w:szCs w:val="28"/>
          <w:lang w:val="uk-UA"/>
        </w:rPr>
        <w:t>д</w:t>
      </w:r>
      <w:r w:rsidR="006B51AE" w:rsidRPr="003D08FE">
        <w:rPr>
          <w:sz w:val="28"/>
          <w:szCs w:val="28"/>
          <w:lang w:val="uk-UA"/>
        </w:rPr>
        <w:t>оцент</w:t>
      </w:r>
      <w:r w:rsidRPr="003D08FE">
        <w:rPr>
          <w:sz w:val="28"/>
          <w:szCs w:val="28"/>
          <w:lang w:val="uk-UA"/>
        </w:rPr>
        <w:t>, к.</w:t>
      </w:r>
      <w:r w:rsidR="00690C35" w:rsidRPr="003D08FE">
        <w:rPr>
          <w:sz w:val="28"/>
          <w:szCs w:val="28"/>
          <w:lang w:val="uk-UA"/>
        </w:rPr>
        <w:t xml:space="preserve"> </w:t>
      </w:r>
      <w:r w:rsidR="008C176C">
        <w:rPr>
          <w:sz w:val="28"/>
          <w:szCs w:val="28"/>
          <w:lang w:val="uk-UA"/>
        </w:rPr>
        <w:t>т</w:t>
      </w:r>
      <w:r w:rsidRPr="003D08FE">
        <w:rPr>
          <w:sz w:val="28"/>
          <w:szCs w:val="28"/>
          <w:lang w:val="uk-UA"/>
        </w:rPr>
        <w:t>.</w:t>
      </w:r>
      <w:r w:rsidR="00690C35" w:rsidRPr="003D08FE">
        <w:rPr>
          <w:sz w:val="28"/>
          <w:szCs w:val="28"/>
          <w:lang w:val="uk-UA"/>
        </w:rPr>
        <w:t xml:space="preserve"> </w:t>
      </w:r>
      <w:r w:rsidR="00D979F2" w:rsidRPr="003D08FE">
        <w:rPr>
          <w:sz w:val="28"/>
          <w:szCs w:val="28"/>
          <w:lang w:val="uk-UA"/>
        </w:rPr>
        <w:t>н</w:t>
      </w:r>
      <w:r w:rsidRPr="003D08FE">
        <w:rPr>
          <w:sz w:val="28"/>
          <w:szCs w:val="28"/>
          <w:lang w:val="uk-UA"/>
        </w:rPr>
        <w:t>.</w:t>
      </w:r>
      <w:r w:rsidR="006A099B" w:rsidRPr="003D08FE">
        <w:rPr>
          <w:sz w:val="28"/>
          <w:szCs w:val="28"/>
          <w:lang w:val="uk-UA"/>
        </w:rPr>
        <w:t>,</w:t>
      </w:r>
    </w:p>
    <w:p w14:paraId="10BFD4C7" w14:textId="1DF9CAAC" w:rsidR="00C1670E" w:rsidRPr="00C800FC" w:rsidRDefault="00045A5B" w:rsidP="00C1670E">
      <w:pPr>
        <w:tabs>
          <w:tab w:val="left" w:pos="5387"/>
        </w:tabs>
        <w:spacing w:line="360" w:lineRule="auto"/>
        <w:ind w:left="426" w:hanging="180"/>
        <w:jc w:val="both"/>
        <w:rPr>
          <w:sz w:val="28"/>
          <w:szCs w:val="28"/>
          <w:lang w:val="uk-UA"/>
        </w:rPr>
      </w:pPr>
      <w:r w:rsidRPr="003D08FE">
        <w:rPr>
          <w:sz w:val="28"/>
          <w:szCs w:val="28"/>
          <w:lang w:val="uk-UA"/>
        </w:rPr>
        <w:t>доц</w:t>
      </w:r>
      <w:r w:rsidR="00526018" w:rsidRPr="003D08FE">
        <w:rPr>
          <w:sz w:val="28"/>
          <w:szCs w:val="28"/>
          <w:lang w:val="uk-UA"/>
        </w:rPr>
        <w:t>ент</w:t>
      </w:r>
      <w:r w:rsidRPr="003D08FE">
        <w:rPr>
          <w:sz w:val="28"/>
          <w:szCs w:val="28"/>
          <w:lang w:val="uk-UA"/>
        </w:rPr>
        <w:t xml:space="preserve"> каф</w:t>
      </w:r>
      <w:r w:rsidR="00526018" w:rsidRPr="003D08FE">
        <w:rPr>
          <w:sz w:val="28"/>
          <w:szCs w:val="28"/>
          <w:lang w:val="uk-UA"/>
        </w:rPr>
        <w:t xml:space="preserve">едри </w:t>
      </w:r>
      <w:r w:rsidR="00F24B5C" w:rsidRPr="003D08FE">
        <w:rPr>
          <w:sz w:val="28"/>
          <w:szCs w:val="28"/>
          <w:lang w:val="uk-UA"/>
        </w:rPr>
        <w:t>ІПЗІТ</w:t>
      </w:r>
      <w:r w:rsidR="00690C35" w:rsidRPr="003D08FE">
        <w:rPr>
          <w:sz w:val="28"/>
          <w:szCs w:val="28"/>
          <w:lang w:val="uk-UA"/>
        </w:rPr>
        <w:tab/>
      </w:r>
      <w:r w:rsidR="00526018" w:rsidRPr="003D08FE">
        <w:rPr>
          <w:sz w:val="28"/>
          <w:szCs w:val="28"/>
          <w:lang w:val="uk-UA"/>
        </w:rPr>
        <w:tab/>
      </w:r>
      <w:r w:rsidR="00526018" w:rsidRPr="003D08FE">
        <w:rPr>
          <w:sz w:val="28"/>
          <w:szCs w:val="28"/>
          <w:lang w:val="uk-UA"/>
        </w:rPr>
        <w:tab/>
      </w:r>
      <w:r w:rsidR="003D08FE" w:rsidRPr="003D08FE">
        <w:rPr>
          <w:sz w:val="28"/>
          <w:szCs w:val="28"/>
          <w:lang w:val="uk-UA"/>
        </w:rPr>
        <w:t>Світлана АНТОНЕНКО</w:t>
      </w:r>
    </w:p>
    <w:sectPr w:rsidR="00C1670E" w:rsidRPr="00C800FC" w:rsidSect="00FA7E5F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98479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B27F1"/>
    <w:multiLevelType w:val="multilevel"/>
    <w:tmpl w:val="F36289E2"/>
    <w:lvl w:ilvl="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2DF1DAB"/>
    <w:multiLevelType w:val="hybridMultilevel"/>
    <w:tmpl w:val="B4A81D20"/>
    <w:lvl w:ilvl="0" w:tplc="FFFFFFF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num w:numId="1" w16cid:durableId="1992324720">
    <w:abstractNumId w:val="2"/>
  </w:num>
  <w:num w:numId="2" w16cid:durableId="1089541016">
    <w:abstractNumId w:val="0"/>
  </w:num>
  <w:num w:numId="3" w16cid:durableId="882211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B05"/>
    <w:rsid w:val="00004C7A"/>
    <w:rsid w:val="00034B05"/>
    <w:rsid w:val="00045A5B"/>
    <w:rsid w:val="00073134"/>
    <w:rsid w:val="000D00FC"/>
    <w:rsid w:val="000F622D"/>
    <w:rsid w:val="0012321C"/>
    <w:rsid w:val="00161D1D"/>
    <w:rsid w:val="00214005"/>
    <w:rsid w:val="002168C4"/>
    <w:rsid w:val="00217332"/>
    <w:rsid w:val="00231A96"/>
    <w:rsid w:val="00242314"/>
    <w:rsid w:val="0028710E"/>
    <w:rsid w:val="002C1CBE"/>
    <w:rsid w:val="00317604"/>
    <w:rsid w:val="0037224A"/>
    <w:rsid w:val="003739CC"/>
    <w:rsid w:val="003D08FE"/>
    <w:rsid w:val="003D277A"/>
    <w:rsid w:val="003E243D"/>
    <w:rsid w:val="0049160C"/>
    <w:rsid w:val="00497418"/>
    <w:rsid w:val="004E2EE5"/>
    <w:rsid w:val="00524649"/>
    <w:rsid w:val="00526018"/>
    <w:rsid w:val="00533315"/>
    <w:rsid w:val="005460A6"/>
    <w:rsid w:val="005A2A74"/>
    <w:rsid w:val="00603C5F"/>
    <w:rsid w:val="006048F0"/>
    <w:rsid w:val="006139E5"/>
    <w:rsid w:val="00617B33"/>
    <w:rsid w:val="00676487"/>
    <w:rsid w:val="00690C35"/>
    <w:rsid w:val="006A099B"/>
    <w:rsid w:val="006A6BB1"/>
    <w:rsid w:val="006B51AE"/>
    <w:rsid w:val="006D0F13"/>
    <w:rsid w:val="006E0BF1"/>
    <w:rsid w:val="006F20DD"/>
    <w:rsid w:val="007551EE"/>
    <w:rsid w:val="007964CD"/>
    <w:rsid w:val="007B5875"/>
    <w:rsid w:val="007B6D75"/>
    <w:rsid w:val="00813A0F"/>
    <w:rsid w:val="00866749"/>
    <w:rsid w:val="008A0D5E"/>
    <w:rsid w:val="008A2900"/>
    <w:rsid w:val="008C176C"/>
    <w:rsid w:val="008C7BA9"/>
    <w:rsid w:val="008D19B9"/>
    <w:rsid w:val="008D3400"/>
    <w:rsid w:val="0092038F"/>
    <w:rsid w:val="00925030"/>
    <w:rsid w:val="00934BF9"/>
    <w:rsid w:val="00954CD3"/>
    <w:rsid w:val="00971BB9"/>
    <w:rsid w:val="00972A70"/>
    <w:rsid w:val="00974E89"/>
    <w:rsid w:val="009D4354"/>
    <w:rsid w:val="009F5414"/>
    <w:rsid w:val="00A00139"/>
    <w:rsid w:val="00A46EEB"/>
    <w:rsid w:val="00A56B12"/>
    <w:rsid w:val="00A820E8"/>
    <w:rsid w:val="00AB15D7"/>
    <w:rsid w:val="00AB2E4E"/>
    <w:rsid w:val="00AC36C3"/>
    <w:rsid w:val="00B1298F"/>
    <w:rsid w:val="00B17831"/>
    <w:rsid w:val="00B33A18"/>
    <w:rsid w:val="00B44306"/>
    <w:rsid w:val="00B513C3"/>
    <w:rsid w:val="00B56E63"/>
    <w:rsid w:val="00B71BA3"/>
    <w:rsid w:val="00B80386"/>
    <w:rsid w:val="00B87C77"/>
    <w:rsid w:val="00BB769A"/>
    <w:rsid w:val="00BC0F1E"/>
    <w:rsid w:val="00C1287D"/>
    <w:rsid w:val="00C1670E"/>
    <w:rsid w:val="00C459BC"/>
    <w:rsid w:val="00C800FC"/>
    <w:rsid w:val="00C80CA5"/>
    <w:rsid w:val="00CC707E"/>
    <w:rsid w:val="00CF4891"/>
    <w:rsid w:val="00D04E8F"/>
    <w:rsid w:val="00D276AD"/>
    <w:rsid w:val="00D640B6"/>
    <w:rsid w:val="00D91EF5"/>
    <w:rsid w:val="00D979F2"/>
    <w:rsid w:val="00DC1DD9"/>
    <w:rsid w:val="00E17339"/>
    <w:rsid w:val="00E30F77"/>
    <w:rsid w:val="00E67DD5"/>
    <w:rsid w:val="00EA68EF"/>
    <w:rsid w:val="00ED79B0"/>
    <w:rsid w:val="00EE0B56"/>
    <w:rsid w:val="00F0251F"/>
    <w:rsid w:val="00F13B49"/>
    <w:rsid w:val="00F24B5C"/>
    <w:rsid w:val="00FA7E5F"/>
    <w:rsid w:val="00FC544E"/>
    <w:rsid w:val="00FF20D6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77B34D"/>
  <w15:docId w15:val="{970AEEFC-C986-470E-9209-73D30291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045A5B"/>
    <w:rPr>
      <w:lang w:val="ru-RU" w:eastAsia="ru-RU"/>
    </w:rPr>
  </w:style>
  <w:style w:type="paragraph" w:styleId="a3">
    <w:name w:val="Body Text Indent"/>
    <w:basedOn w:val="a"/>
    <w:link w:val="a4"/>
    <w:semiHidden/>
    <w:unhideWhenUsed/>
    <w:rsid w:val="00603C5F"/>
    <w:pPr>
      <w:spacing w:line="360" w:lineRule="auto"/>
      <w:ind w:firstLine="709"/>
      <w:jc w:val="both"/>
    </w:pPr>
    <w:rPr>
      <w:sz w:val="28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semiHidden/>
    <w:rsid w:val="00603C5F"/>
    <w:rPr>
      <w:sz w:val="28"/>
      <w:lang w:val="uk-UA" w:eastAsia="ru-RU"/>
    </w:rPr>
  </w:style>
  <w:style w:type="paragraph" w:styleId="a5">
    <w:name w:val="Balloon Text"/>
    <w:basedOn w:val="a"/>
    <w:link w:val="a6"/>
    <w:semiHidden/>
    <w:unhideWhenUsed/>
    <w:rsid w:val="008C7BA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8C7BA9"/>
    <w:rPr>
      <w:rFonts w:ascii="Tahoma" w:hAnsi="Tahoma" w:cs="Tahoma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A820E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fontstyle01">
    <w:name w:val="fontstyle01"/>
    <w:basedOn w:val="a0"/>
    <w:rsid w:val="00B1298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7439-968f-4e62-9049-83cac3a86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C584CEBC4DA043A0BA85B22C579B5D" ma:contentTypeVersion="1" ma:contentTypeDescription="Створення нового документа." ma:contentTypeScope="" ma:versionID="edc7bac3aca9bbe6219c98a8152c37c8">
  <xsd:schema xmlns:xsd="http://www.w3.org/2001/XMLSchema" xmlns:xs="http://www.w3.org/2001/XMLSchema" xmlns:p="http://schemas.microsoft.com/office/2006/metadata/properties" xmlns:ns2="44117439-968f-4e62-9049-83cac3a866cc" targetNamespace="http://schemas.microsoft.com/office/2006/metadata/properties" ma:root="true" ma:fieldsID="506ea52ff8565008529514e12edb4cdb" ns2:_="">
    <xsd:import namespace="44117439-968f-4e62-9049-83cac3a866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7439-968f-4e62-9049-83cac3a866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32A61-43E8-46E0-8C3A-5E60DB42F4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4714D-A8FE-41A8-8B43-8E783F241A89}">
  <ds:schemaRefs>
    <ds:schemaRef ds:uri="http://schemas.microsoft.com/office/2006/metadata/properties"/>
    <ds:schemaRef ds:uri="http://schemas.microsoft.com/office/infopath/2007/PartnerControls"/>
    <ds:schemaRef ds:uri="44117439-968f-4e62-9049-83cac3a866cc"/>
  </ds:schemaRefs>
</ds:datastoreItem>
</file>

<file path=customXml/itemProps3.xml><?xml version="1.0" encoding="utf-8"?>
<ds:datastoreItem xmlns:ds="http://schemas.openxmlformats.org/officeDocument/2006/customXml" ds:itemID="{BF5DF900-91F7-4DF1-98D4-8451B6D7A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117439-968f-4e62-9049-83cac3a86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Рецензія</vt:lpstr>
      <vt:lpstr>Рецензія</vt:lpstr>
      <vt:lpstr>Рецензія</vt:lpstr>
    </vt:vector>
  </TitlesOfParts>
  <Company>Microsoft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creator>IRA</dc:creator>
  <cp:lastModifiedBy>Евгения Самарина</cp:lastModifiedBy>
  <cp:revision>8</cp:revision>
  <cp:lastPrinted>2024-12-10T18:52:00Z</cp:lastPrinted>
  <dcterms:created xsi:type="dcterms:W3CDTF">2024-12-08T17:20:00Z</dcterms:created>
  <dcterms:modified xsi:type="dcterms:W3CDTF">2024-12-10T18:52:00Z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0x0101000DC584CEBC4DA043A0BA85B22C579B5D</vt:lpwstr>
  </property>
</Properties>
</file>