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 HWISE, PSS and water supply characteristics by season**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 (6.9)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(83.5%)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 (5.7)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 (6.2)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(51.7%)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(53.6%)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(31.6%)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(67.4%)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(73.2%)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(82.1%)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(58.9%)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(7.18%)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 (81.7%)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(70.7%)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(17.8%)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2026-03-24T19:10:41Z</dcterms:modified>
  <cp:category/>
</cp:coreProperties>
</file>