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EB95A" w14:textId="77777777" w:rsidR="00CD2810" w:rsidRPr="00D05B92" w:rsidRDefault="00CD2810" w:rsidP="00CD2810">
      <w:pPr>
        <w:spacing w:line="240" w:lineRule="auto"/>
        <w:rPr>
          <w:b/>
          <w:bCs/>
          <w:sz w:val="24"/>
          <w:szCs w:val="24"/>
        </w:rPr>
      </w:pPr>
      <w:r w:rsidRPr="00D05B92">
        <w:rPr>
          <w:b/>
          <w:bCs/>
          <w:sz w:val="24"/>
          <w:szCs w:val="24"/>
        </w:rPr>
        <w:t>Character Analysis:</w:t>
      </w:r>
    </w:p>
    <w:p w14:paraId="7DB9A2B8" w14:textId="77777777" w:rsidR="00CD2810" w:rsidRDefault="00CD2810" w:rsidP="00CD2810">
      <w:pPr>
        <w:spacing w:line="240" w:lineRule="auto"/>
      </w:pPr>
      <w:r>
        <w:rPr>
          <w:noProof/>
        </w:rPr>
        <w:drawing>
          <wp:anchor distT="0" distB="0" distL="114300" distR="114300" simplePos="0" relativeHeight="251661312" behindDoc="1" locked="0" layoutInCell="1" allowOverlap="1" wp14:anchorId="16407446" wp14:editId="41B96D55">
            <wp:simplePos x="0" y="0"/>
            <wp:positionH relativeFrom="margin">
              <wp:align>right</wp:align>
            </wp:positionH>
            <wp:positionV relativeFrom="paragraph">
              <wp:posOffset>15240</wp:posOffset>
            </wp:positionV>
            <wp:extent cx="2194560" cy="2852420"/>
            <wp:effectExtent l="0" t="0" r="0" b="5080"/>
            <wp:wrapTight wrapText="bothSides">
              <wp:wrapPolygon edited="0">
                <wp:start x="0" y="0"/>
                <wp:lineTo x="0" y="21494"/>
                <wp:lineTo x="21375" y="21494"/>
                <wp:lineTo x="21375"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2852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A46973" w14:textId="77777777" w:rsidR="00CD2810" w:rsidRDefault="00CD2810" w:rsidP="00CD2810">
      <w:pPr>
        <w:pStyle w:val="ListParagraph"/>
        <w:numPr>
          <w:ilvl w:val="0"/>
          <w:numId w:val="1"/>
        </w:numPr>
        <w:spacing w:line="240" w:lineRule="auto"/>
      </w:pPr>
      <w:r>
        <w:t xml:space="preserve">Explain why </w:t>
      </w:r>
      <w:proofErr w:type="spellStart"/>
      <w:r>
        <w:t>Marji</w:t>
      </w:r>
      <w:proofErr w:type="spellEnd"/>
      <w:r>
        <w:t xml:space="preserve"> is a Round/Dynamic character in the story. </w:t>
      </w:r>
    </w:p>
    <w:p w14:paraId="1F6E3D51" w14:textId="77777777" w:rsidR="00CD2810" w:rsidRDefault="00CD2810" w:rsidP="00CD2810">
      <w:pPr>
        <w:pStyle w:val="ListParagraph"/>
        <w:spacing w:line="240" w:lineRule="auto"/>
      </w:pPr>
      <w:r>
        <w:t>Cite SPECIFIC EVIDENCE from the book.</w:t>
      </w:r>
    </w:p>
    <w:p w14:paraId="63330C6A" w14:textId="77777777" w:rsidR="00CD2810" w:rsidRDefault="00CD2810" w:rsidP="00CD2810">
      <w:pPr>
        <w:spacing w:line="240" w:lineRule="auto"/>
      </w:pPr>
    </w:p>
    <w:p w14:paraId="38701CFE" w14:textId="77777777" w:rsidR="00CD2810" w:rsidRDefault="00CD2810" w:rsidP="00CD2810">
      <w:pPr>
        <w:spacing w:line="240" w:lineRule="auto"/>
      </w:pPr>
    </w:p>
    <w:p w14:paraId="401517FC" w14:textId="77777777" w:rsidR="00CD2810" w:rsidRDefault="00CD2810" w:rsidP="00CD2810">
      <w:pPr>
        <w:spacing w:line="240" w:lineRule="auto"/>
      </w:pPr>
    </w:p>
    <w:p w14:paraId="044604FA" w14:textId="77777777" w:rsidR="00CD2810" w:rsidRDefault="00CD2810" w:rsidP="00CD2810">
      <w:pPr>
        <w:spacing w:line="240" w:lineRule="auto"/>
      </w:pPr>
    </w:p>
    <w:p w14:paraId="0D39A9EA" w14:textId="77777777" w:rsidR="00CD2810" w:rsidRDefault="00CD2810" w:rsidP="00CD2810">
      <w:pPr>
        <w:spacing w:line="240" w:lineRule="auto"/>
      </w:pPr>
    </w:p>
    <w:p w14:paraId="2DF184F1" w14:textId="77777777" w:rsidR="00CD2810" w:rsidRDefault="00CD2810" w:rsidP="00CD2810">
      <w:pPr>
        <w:spacing w:line="240" w:lineRule="auto"/>
      </w:pPr>
    </w:p>
    <w:p w14:paraId="2585D3DD" w14:textId="77777777" w:rsidR="00CD2810" w:rsidRDefault="00CD2810" w:rsidP="00CD2810">
      <w:pPr>
        <w:spacing w:line="240" w:lineRule="auto"/>
      </w:pPr>
    </w:p>
    <w:p w14:paraId="1A1D959C" w14:textId="77777777" w:rsidR="00CD2810" w:rsidRDefault="00CD2810" w:rsidP="00CD2810">
      <w:pPr>
        <w:spacing w:line="240" w:lineRule="auto"/>
      </w:pPr>
    </w:p>
    <w:p w14:paraId="7C0150B8" w14:textId="77777777" w:rsidR="00CD2810" w:rsidRDefault="00CD2810" w:rsidP="00CD2810">
      <w:pPr>
        <w:spacing w:line="240" w:lineRule="auto"/>
      </w:pPr>
      <w:r w:rsidRPr="00F001B9">
        <w:rPr>
          <w:noProof/>
        </w:rPr>
        <w:drawing>
          <wp:anchor distT="0" distB="0" distL="114300" distR="114300" simplePos="0" relativeHeight="251659264" behindDoc="1" locked="0" layoutInCell="1" allowOverlap="1" wp14:anchorId="01A42FCC" wp14:editId="12CA5764">
            <wp:simplePos x="0" y="0"/>
            <wp:positionH relativeFrom="column">
              <wp:posOffset>5118735</wp:posOffset>
            </wp:positionH>
            <wp:positionV relativeFrom="paragraph">
              <wp:posOffset>201930</wp:posOffset>
            </wp:positionV>
            <wp:extent cx="2098675" cy="2180590"/>
            <wp:effectExtent l="0" t="0" r="0" b="0"/>
            <wp:wrapTight wrapText="bothSides">
              <wp:wrapPolygon edited="0">
                <wp:start x="0" y="0"/>
                <wp:lineTo x="0" y="21323"/>
                <wp:lineTo x="21371" y="21323"/>
                <wp:lineTo x="21371" y="0"/>
                <wp:lineTo x="0" y="0"/>
              </wp:wrapPolygon>
            </wp:wrapTight>
            <wp:docPr id="2" name="Picture 2" descr="Types of Conflict in Literature — External &amp; Internal Conflict |  StoryboardT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Conflict in Literature — External &amp; Internal Conflict |  StoryboardTha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8675"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294E2" w14:textId="77777777" w:rsidR="00CD2810" w:rsidRDefault="00CD2810" w:rsidP="00CD2810">
      <w:pPr>
        <w:spacing w:line="240" w:lineRule="auto"/>
      </w:pPr>
    </w:p>
    <w:p w14:paraId="01968DA1" w14:textId="77777777" w:rsidR="00CD2810" w:rsidRDefault="00CD2810" w:rsidP="00CD2810">
      <w:pPr>
        <w:spacing w:line="240" w:lineRule="auto"/>
      </w:pPr>
    </w:p>
    <w:p w14:paraId="07C3FFB5" w14:textId="77777777" w:rsidR="00CD2810" w:rsidRPr="00F001B9" w:rsidRDefault="00CD2810" w:rsidP="00CD2810">
      <w:pPr>
        <w:spacing w:line="240" w:lineRule="auto"/>
        <w:rPr>
          <w:b/>
          <w:bCs/>
          <w:sz w:val="24"/>
          <w:szCs w:val="24"/>
        </w:rPr>
      </w:pPr>
      <w:r w:rsidRPr="00F001B9">
        <w:rPr>
          <w:b/>
          <w:bCs/>
          <w:sz w:val="24"/>
          <w:szCs w:val="24"/>
        </w:rPr>
        <w:t>Conflict:</w:t>
      </w:r>
    </w:p>
    <w:p w14:paraId="0535684C" w14:textId="77777777" w:rsidR="00CD2810" w:rsidRPr="00F001B9" w:rsidRDefault="00CD2810" w:rsidP="00CD2810">
      <w:pPr>
        <w:spacing w:line="240" w:lineRule="auto"/>
      </w:pPr>
    </w:p>
    <w:p w14:paraId="6CEEEAA9" w14:textId="77777777" w:rsidR="00CD2810" w:rsidRPr="00F001B9" w:rsidRDefault="00CD2810" w:rsidP="00CD2810">
      <w:pPr>
        <w:pStyle w:val="ListParagraph"/>
        <w:numPr>
          <w:ilvl w:val="0"/>
          <w:numId w:val="1"/>
        </w:numPr>
        <w:spacing w:line="240" w:lineRule="auto"/>
      </w:pPr>
      <w:r w:rsidRPr="00F001B9">
        <w:t>Describe a conflict that was important to the story. Cite SPECIFIC EVIDENCE from the book.</w:t>
      </w:r>
    </w:p>
    <w:p w14:paraId="24AD3CAF" w14:textId="77777777" w:rsidR="00CD2810" w:rsidRDefault="00CD2810" w:rsidP="00CD2810">
      <w:pPr>
        <w:spacing w:line="240" w:lineRule="auto"/>
      </w:pPr>
    </w:p>
    <w:p w14:paraId="24FDDB5E" w14:textId="77777777" w:rsidR="00CD2810" w:rsidRDefault="00CD2810" w:rsidP="00CD2810">
      <w:pPr>
        <w:spacing w:line="240" w:lineRule="auto"/>
      </w:pPr>
    </w:p>
    <w:p w14:paraId="39D57E2A" w14:textId="77777777" w:rsidR="00CD2810" w:rsidRDefault="00CD2810" w:rsidP="00CD2810">
      <w:pPr>
        <w:spacing w:line="240" w:lineRule="auto"/>
      </w:pPr>
    </w:p>
    <w:p w14:paraId="4E55E301" w14:textId="77777777" w:rsidR="00CD2810" w:rsidRDefault="00CD2810" w:rsidP="00CD2810">
      <w:pPr>
        <w:spacing w:line="240" w:lineRule="auto"/>
      </w:pPr>
    </w:p>
    <w:p w14:paraId="4FF27DB8" w14:textId="77777777" w:rsidR="00CD2810" w:rsidRDefault="00CD2810" w:rsidP="00CD2810">
      <w:pPr>
        <w:spacing w:line="240" w:lineRule="auto"/>
      </w:pPr>
    </w:p>
    <w:p w14:paraId="24CDEC50" w14:textId="77777777" w:rsidR="00CD2810" w:rsidRDefault="00CD2810" w:rsidP="00CD2810">
      <w:pPr>
        <w:spacing w:line="240" w:lineRule="auto"/>
      </w:pPr>
    </w:p>
    <w:p w14:paraId="0AEF8531" w14:textId="77777777" w:rsidR="00CD2810" w:rsidRDefault="00CD2810" w:rsidP="00CD2810">
      <w:pPr>
        <w:spacing w:line="240" w:lineRule="auto"/>
      </w:pPr>
    </w:p>
    <w:p w14:paraId="192EA28D" w14:textId="295D6F34" w:rsidR="00CD2810" w:rsidRPr="00A57E6F" w:rsidRDefault="00CD2810" w:rsidP="00CD2810">
      <w:pPr>
        <w:pStyle w:val="ListParagraph"/>
        <w:numPr>
          <w:ilvl w:val="0"/>
          <w:numId w:val="1"/>
        </w:numPr>
      </w:pPr>
      <w:r>
        <w:t>Graphic novels can have an added impact on readers that a normal book cannot.  What are some of those impacts? Why do you think the author, Marjane Satrapi, chose graphic novel form instead of a normal text?</w:t>
      </w:r>
    </w:p>
    <w:p w14:paraId="21D57142" w14:textId="77777777" w:rsidR="00CD2810" w:rsidRDefault="00CD2810" w:rsidP="00CD2810">
      <w:pPr>
        <w:spacing w:line="240" w:lineRule="auto"/>
      </w:pPr>
    </w:p>
    <w:p w14:paraId="1466BD42" w14:textId="77777777" w:rsidR="00CD2810" w:rsidRDefault="00CD2810" w:rsidP="00CD2810">
      <w:pPr>
        <w:spacing w:line="240" w:lineRule="auto"/>
      </w:pPr>
    </w:p>
    <w:p w14:paraId="44773D01" w14:textId="77777777" w:rsidR="00CD2810" w:rsidRDefault="00CD2810" w:rsidP="00CD2810">
      <w:pPr>
        <w:spacing w:line="240" w:lineRule="auto"/>
      </w:pPr>
    </w:p>
    <w:p w14:paraId="627F4CA0" w14:textId="77777777" w:rsidR="004E68B2" w:rsidRDefault="004E68B2" w:rsidP="00CD2810">
      <w:pPr>
        <w:spacing w:line="240" w:lineRule="auto"/>
        <w:rPr>
          <w:b/>
          <w:bCs/>
          <w:sz w:val="24"/>
          <w:szCs w:val="24"/>
        </w:rPr>
      </w:pPr>
      <w:r>
        <w:rPr>
          <w:b/>
          <w:bCs/>
          <w:sz w:val="24"/>
          <w:szCs w:val="24"/>
        </w:rPr>
        <w:br/>
      </w:r>
      <w:r>
        <w:rPr>
          <w:b/>
          <w:bCs/>
          <w:sz w:val="24"/>
          <w:szCs w:val="24"/>
        </w:rPr>
        <w:br/>
      </w:r>
    </w:p>
    <w:p w14:paraId="740FE71B" w14:textId="77777777" w:rsidR="004E68B2" w:rsidRDefault="004E68B2" w:rsidP="00CD2810">
      <w:pPr>
        <w:spacing w:line="240" w:lineRule="auto"/>
        <w:rPr>
          <w:b/>
          <w:bCs/>
          <w:sz w:val="24"/>
          <w:szCs w:val="24"/>
        </w:rPr>
      </w:pPr>
    </w:p>
    <w:p w14:paraId="2BF0C4FC" w14:textId="48AB70B7" w:rsidR="00CD2810" w:rsidRDefault="00CD2810" w:rsidP="00CD2810">
      <w:pPr>
        <w:spacing w:line="240" w:lineRule="auto"/>
      </w:pPr>
      <w:r w:rsidRPr="003009E8">
        <w:rPr>
          <w:b/>
          <w:bCs/>
          <w:sz w:val="24"/>
          <w:szCs w:val="24"/>
        </w:rPr>
        <w:lastRenderedPageBreak/>
        <w:t>Graphic Novel Terms</w:t>
      </w:r>
      <w:r>
        <w:t>:</w:t>
      </w:r>
    </w:p>
    <w:p w14:paraId="4EC1B48A" w14:textId="2F7A1EC4" w:rsidR="00CD2810" w:rsidRDefault="00CD2810" w:rsidP="00CD2810">
      <w:pPr>
        <w:pStyle w:val="ListParagraph"/>
        <w:numPr>
          <w:ilvl w:val="0"/>
          <w:numId w:val="1"/>
        </w:numPr>
        <w:spacing w:line="240" w:lineRule="auto"/>
      </w:pPr>
      <w:r>
        <w:t>Explain how graphic elements impacted page 89 in the story</w:t>
      </w:r>
      <w:r w:rsidRPr="007229FB">
        <w:t xml:space="preserve">: </w:t>
      </w:r>
      <w:r w:rsidRPr="00A7737C">
        <w:rPr>
          <w:i/>
          <w:iCs/>
        </w:rPr>
        <w:t>layout, panel, frame, gutter, foreground, midground, background, speech balloon, hands &amp; feet, faces, shading &amp; color</w:t>
      </w:r>
      <w:r>
        <w:rPr>
          <w:i/>
          <w:iCs/>
        </w:rPr>
        <w:t xml:space="preserve">.  </w:t>
      </w:r>
      <w:r>
        <w:t xml:space="preserve">Draw at least 3 lines to the specific elements and elaborate how they affected </w:t>
      </w:r>
      <w:proofErr w:type="gramStart"/>
      <w:r>
        <w:t>readers</w:t>
      </w:r>
      <w:proofErr w:type="gramEnd"/>
      <w:r>
        <w:t xml:space="preserve"> or the information being shared.</w:t>
      </w:r>
    </w:p>
    <w:p w14:paraId="7837E66D" w14:textId="77777777" w:rsidR="00CD2810" w:rsidRDefault="00CD2810" w:rsidP="00CD2810">
      <w:pPr>
        <w:spacing w:line="240" w:lineRule="auto"/>
      </w:pPr>
    </w:p>
    <w:p w14:paraId="138FCAB4" w14:textId="77777777" w:rsidR="00CD2810" w:rsidRPr="00A57E6F" w:rsidRDefault="00CD2810" w:rsidP="00CD2810"/>
    <w:p w14:paraId="0E600C79" w14:textId="77777777" w:rsidR="00CD2810" w:rsidRPr="00A57E6F" w:rsidRDefault="00CD2810" w:rsidP="00CD2810">
      <w:r w:rsidRPr="003009E8">
        <w:rPr>
          <w:b/>
          <w:bCs/>
          <w:noProof/>
          <w:sz w:val="24"/>
          <w:szCs w:val="24"/>
        </w:rPr>
        <w:drawing>
          <wp:anchor distT="0" distB="0" distL="114300" distR="114300" simplePos="0" relativeHeight="251660288" behindDoc="1" locked="0" layoutInCell="1" allowOverlap="1" wp14:anchorId="7787463B" wp14:editId="1B9E45E7">
            <wp:simplePos x="0" y="0"/>
            <wp:positionH relativeFrom="margin">
              <wp:posOffset>1023620</wp:posOffset>
            </wp:positionH>
            <wp:positionV relativeFrom="paragraph">
              <wp:posOffset>5715</wp:posOffset>
            </wp:positionV>
            <wp:extent cx="4792345" cy="6743700"/>
            <wp:effectExtent l="0" t="0" r="0" b="0"/>
            <wp:wrapTight wrapText="bothSides">
              <wp:wrapPolygon edited="0">
                <wp:start x="0" y="0"/>
                <wp:lineTo x="0" y="21539"/>
                <wp:lineTo x="21551" y="21539"/>
                <wp:lineTo x="21551" y="0"/>
                <wp:lineTo x="0" y="0"/>
              </wp:wrapPolygon>
            </wp:wrapTight>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t="11973"/>
                    <a:stretch/>
                  </pic:blipFill>
                  <pic:spPr bwMode="auto">
                    <a:xfrm>
                      <a:off x="0" y="0"/>
                      <a:ext cx="4792345" cy="674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B3076" w14:textId="77777777" w:rsidR="00CD2810" w:rsidRPr="00A57E6F" w:rsidRDefault="00CD2810" w:rsidP="00CD2810"/>
    <w:p w14:paraId="2F0EE2AE" w14:textId="77777777" w:rsidR="00CD2810" w:rsidRPr="00A57E6F" w:rsidRDefault="00CD2810" w:rsidP="00CD2810"/>
    <w:p w14:paraId="691AEF72" w14:textId="77777777" w:rsidR="00CD2810" w:rsidRPr="00A57E6F" w:rsidRDefault="00CD2810" w:rsidP="00CD2810"/>
    <w:p w14:paraId="4960D822" w14:textId="77777777" w:rsidR="00CD2810" w:rsidRPr="00A57E6F" w:rsidRDefault="00CD2810" w:rsidP="00CD2810"/>
    <w:p w14:paraId="23506386" w14:textId="77777777" w:rsidR="00CD2810" w:rsidRPr="00A57E6F" w:rsidRDefault="00CD2810" w:rsidP="00CD2810"/>
    <w:p w14:paraId="5E06D6FB" w14:textId="77777777" w:rsidR="00CD2810" w:rsidRPr="00A57E6F" w:rsidRDefault="00CD2810" w:rsidP="00CD2810"/>
    <w:p w14:paraId="47724A14" w14:textId="77777777" w:rsidR="00CD2810" w:rsidRPr="00A57E6F" w:rsidRDefault="00CD2810" w:rsidP="00CD2810"/>
    <w:p w14:paraId="0690B484" w14:textId="77777777" w:rsidR="00CD2810" w:rsidRPr="00A57E6F" w:rsidRDefault="00CD2810" w:rsidP="00CD2810"/>
    <w:p w14:paraId="7869D7DC" w14:textId="77777777" w:rsidR="00CD2810" w:rsidRPr="00A57E6F" w:rsidRDefault="00CD2810" w:rsidP="00CD2810"/>
    <w:p w14:paraId="0F8AFDB3" w14:textId="77777777" w:rsidR="00CD2810" w:rsidRPr="00A57E6F" w:rsidRDefault="00CD2810" w:rsidP="00CD2810"/>
    <w:p w14:paraId="6233695B" w14:textId="77777777" w:rsidR="00CD2810" w:rsidRDefault="00CD2810" w:rsidP="00CD2810"/>
    <w:p w14:paraId="695DC423" w14:textId="77777777" w:rsidR="00CD2810" w:rsidRPr="00A57E6F" w:rsidRDefault="00CD2810" w:rsidP="00CD2810"/>
    <w:p w14:paraId="4D3A6B20" w14:textId="77777777" w:rsidR="00CD2810" w:rsidRDefault="00CD2810" w:rsidP="00CD2810"/>
    <w:p w14:paraId="552C807E" w14:textId="77777777" w:rsidR="00CD2810" w:rsidRDefault="00CD2810" w:rsidP="00CD2810"/>
    <w:p w14:paraId="274A41C2" w14:textId="77777777" w:rsidR="00CD2810" w:rsidRDefault="00CD2810" w:rsidP="00CD2810"/>
    <w:p w14:paraId="66C97D1A" w14:textId="77777777" w:rsidR="00CD2810" w:rsidRDefault="00CD2810" w:rsidP="00CD2810"/>
    <w:p w14:paraId="5AD12F2D" w14:textId="77777777" w:rsidR="00CD2810" w:rsidRDefault="00CD2810" w:rsidP="00CD2810"/>
    <w:p w14:paraId="260BBE4C" w14:textId="77777777" w:rsidR="00CD2810" w:rsidRDefault="00CD2810" w:rsidP="00CD2810"/>
    <w:p w14:paraId="2B902122" w14:textId="77777777" w:rsidR="00CD2810" w:rsidRDefault="00CD2810" w:rsidP="00CD2810"/>
    <w:p w14:paraId="5353DFAE" w14:textId="77777777" w:rsidR="00CD2810" w:rsidRDefault="00CD2810" w:rsidP="00CD2810"/>
    <w:p w14:paraId="53B8F73E" w14:textId="77777777" w:rsidR="00CD2810" w:rsidRDefault="00CD2810" w:rsidP="00CD2810"/>
    <w:p w14:paraId="79F1E7FA" w14:textId="77777777" w:rsidR="00CD2810" w:rsidRDefault="00CD2810" w:rsidP="00CD2810"/>
    <w:p w14:paraId="505D5595" w14:textId="77777777" w:rsidR="00CD2810" w:rsidRDefault="00CD2810" w:rsidP="00CD2810"/>
    <w:p w14:paraId="27A92765" w14:textId="77777777" w:rsidR="00CD2810" w:rsidRDefault="00CD2810" w:rsidP="00CD2810"/>
    <w:p w14:paraId="1F59279C" w14:textId="77777777" w:rsidR="00CD2810" w:rsidRDefault="00CD2810" w:rsidP="00CD2810"/>
    <w:p w14:paraId="2E8F8587" w14:textId="77777777" w:rsidR="004E68B2" w:rsidRDefault="004E68B2">
      <w:r>
        <w:br w:type="page"/>
      </w:r>
    </w:p>
    <w:p w14:paraId="54015625" w14:textId="2121F3B7" w:rsidR="00CD2810" w:rsidRDefault="00CD2810" w:rsidP="00CD2810">
      <w:proofErr w:type="gramStart"/>
      <w:r>
        <w:lastRenderedPageBreak/>
        <w:t>Name:_</w:t>
      </w:r>
      <w:proofErr w:type="gramEnd"/>
      <w:r>
        <w:t>______________________________________________</w:t>
      </w:r>
      <w:r>
        <w:tab/>
      </w:r>
      <w:r>
        <w:tab/>
      </w:r>
      <w:r>
        <w:tab/>
      </w:r>
      <w:r>
        <w:tab/>
      </w:r>
      <w:r>
        <w:tab/>
      </w:r>
      <w:r>
        <w:tab/>
        <w:t>Period:_____</w:t>
      </w:r>
    </w:p>
    <w:p w14:paraId="5252AE98" w14:textId="77777777" w:rsidR="00CD2810" w:rsidRDefault="00CD2810" w:rsidP="00CD2810">
      <w:pPr>
        <w:jc w:val="center"/>
        <w:rPr>
          <w:b/>
          <w:bCs/>
        </w:rPr>
      </w:pPr>
      <w:r>
        <w:rPr>
          <w:b/>
          <w:bCs/>
        </w:rPr>
        <w:t xml:space="preserve">Persepolis </w:t>
      </w:r>
      <w:r w:rsidRPr="00DE3DED">
        <w:rPr>
          <w:b/>
          <w:bCs/>
        </w:rPr>
        <w:t>Writing</w:t>
      </w:r>
      <w:r>
        <w:rPr>
          <w:b/>
          <w:bCs/>
        </w:rPr>
        <w:t xml:space="preserve"> Prompts</w:t>
      </w:r>
    </w:p>
    <w:p w14:paraId="4900DF4D" w14:textId="77777777" w:rsidR="00CD2810" w:rsidRPr="00DE3DED" w:rsidRDefault="00CD2810" w:rsidP="00CD2810">
      <w:pPr>
        <w:rPr>
          <w:b/>
          <w:bCs/>
        </w:rPr>
      </w:pPr>
      <w:r>
        <w:rPr>
          <w:rFonts w:ascii="Georgia" w:hAnsi="Georgia"/>
          <w:color w:val="333333"/>
          <w:sz w:val="20"/>
          <w:szCs w:val="20"/>
          <w:shd w:val="clear" w:color="auto" w:fill="FFFFFF"/>
        </w:rPr>
        <w:t>1. The author, Marjane Satrapi explains in her introduction to Persepolis that she wrote this book to show “an entire nation should not be judged by the wrongdoings of a few extremists” (Satrapi 2). How does Persepolis change or confirm your views on Iran? In what ways does reading this book deepen your understanding and knowledge of Iran’s history, the current situation in Iran, and the relationship between the U.S. and other countries?</w:t>
      </w:r>
      <w:r>
        <w:rPr>
          <w:rFonts w:ascii="Georgia" w:hAnsi="Georgia"/>
          <w:color w:val="333333"/>
          <w:sz w:val="20"/>
          <w:szCs w:val="20"/>
        </w:rPr>
        <w:br/>
      </w:r>
      <w:r>
        <w:rPr>
          <w:rFonts w:ascii="Georgia" w:hAnsi="Georgia"/>
          <w:color w:val="333333"/>
          <w:sz w:val="20"/>
          <w:szCs w:val="20"/>
        </w:rPr>
        <w:br/>
      </w:r>
      <w:r>
        <w:rPr>
          <w:rFonts w:ascii="Georgia" w:hAnsi="Georgia"/>
          <w:color w:val="333333"/>
          <w:sz w:val="20"/>
          <w:szCs w:val="20"/>
          <w:shd w:val="clear" w:color="auto" w:fill="FFFFFF"/>
        </w:rPr>
        <w:t xml:space="preserve">2. “Every situation has an opportunity for laughs.” (p. 97) Give some examples of how the ordinary citizens of Iran enjoyed life despite the oppressive regime. What made you laugh? How does the author Satrapi add comic relief? How are these scenes relevant to the story as a whole? Why are these scenes important to include when discussing such a serious topic? </w:t>
      </w:r>
      <w:r>
        <w:rPr>
          <w:rFonts w:ascii="Georgia" w:hAnsi="Georgia"/>
          <w:color w:val="333333"/>
          <w:sz w:val="20"/>
          <w:szCs w:val="20"/>
        </w:rPr>
        <w:br/>
      </w:r>
      <w:r>
        <w:rPr>
          <w:rFonts w:ascii="Georgia" w:hAnsi="Georgia"/>
          <w:color w:val="333333"/>
          <w:sz w:val="20"/>
          <w:szCs w:val="20"/>
        </w:rPr>
        <w:br/>
      </w:r>
      <w:r>
        <w:rPr>
          <w:rFonts w:ascii="Georgia" w:hAnsi="Georgia"/>
          <w:color w:val="333333"/>
          <w:sz w:val="20"/>
          <w:szCs w:val="20"/>
          <w:shd w:val="clear" w:color="auto" w:fill="FFFFFF"/>
        </w:rPr>
        <w:t xml:space="preserve">3. What kinds of captivity and freedom does the author write about in Persepolis? What stifles or prevents people from being completely free? How do </w:t>
      </w:r>
      <w:proofErr w:type="spellStart"/>
      <w:r>
        <w:rPr>
          <w:rFonts w:ascii="Georgia" w:hAnsi="Georgia"/>
          <w:color w:val="333333"/>
          <w:sz w:val="20"/>
          <w:szCs w:val="20"/>
          <w:shd w:val="clear" w:color="auto" w:fill="FFFFFF"/>
        </w:rPr>
        <w:t>Marji’s</w:t>
      </w:r>
      <w:proofErr w:type="spellEnd"/>
      <w:r>
        <w:rPr>
          <w:rFonts w:ascii="Georgia" w:hAnsi="Georgia"/>
          <w:color w:val="333333"/>
          <w:sz w:val="20"/>
          <w:szCs w:val="20"/>
          <w:shd w:val="clear" w:color="auto" w:fill="FFFFFF"/>
        </w:rPr>
        <w:t xml:space="preserve"> family and other citizens avoid and defy the rules imposed on them and attempt to live ordinary lives despite revolution and war? Give some examples of their small acts of rebellion and why they were important.</w:t>
      </w:r>
    </w:p>
    <w:p w14:paraId="41835DE5"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w:t>
      </w:r>
    </w:p>
    <w:p w14:paraId="67B5FA9F"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w:t>
      </w:r>
    </w:p>
    <w:p w14:paraId="4B5C9D32"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w:t>
      </w:r>
    </w:p>
    <w:p w14:paraId="3B077589"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w:t>
      </w:r>
    </w:p>
    <w:p w14:paraId="2834D19A"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w:t>
      </w:r>
    </w:p>
    <w:p w14:paraId="0D59C9B4" w14:textId="77777777" w:rsidR="00CD2810" w:rsidRDefault="00CD2810" w:rsidP="00CD2810">
      <w:pPr>
        <w:spacing w:line="480" w:lineRule="auto"/>
      </w:pPr>
      <w:r>
        <w:t>____________________________________________________________________________________________________________________________________________________________________________________________________</w:t>
      </w:r>
    </w:p>
    <w:p w14:paraId="489BC02D" w14:textId="77777777" w:rsidR="00CD2810" w:rsidRDefault="00CD2810" w:rsidP="00CD2810">
      <w:pPr>
        <w:spacing w:line="480" w:lineRule="auto"/>
      </w:pPr>
    </w:p>
    <w:p w14:paraId="1A286A9F" w14:textId="77777777" w:rsidR="00CD2810" w:rsidRDefault="00CD2810" w:rsidP="00CD2810">
      <w:pPr>
        <w:spacing w:line="480" w:lineRule="auto"/>
      </w:pPr>
    </w:p>
    <w:p w14:paraId="1B8F1B4C" w14:textId="77777777" w:rsidR="00CD2810" w:rsidRDefault="00CD2810" w:rsidP="00CD2810">
      <w:pPr>
        <w:spacing w:after="0" w:line="240" w:lineRule="auto"/>
        <w:contextualSpacing/>
        <w:jc w:val="center"/>
        <w:rPr>
          <w:rFonts w:eastAsia="Times New Roman" w:cstheme="minorHAnsi"/>
          <w:b/>
          <w:bCs/>
          <w:u w:val="single"/>
        </w:rPr>
      </w:pPr>
      <w:r w:rsidRPr="00F23357">
        <w:rPr>
          <w:rFonts w:eastAsia="Times New Roman" w:cstheme="minorHAnsi"/>
          <w:b/>
          <w:bCs/>
          <w:u w:val="single"/>
        </w:rPr>
        <w:t>REQUIRED SELF-REFLECTION—USE THIS RUBRIC TO GRADE YOURSELF BEFORE HANDING IN</w:t>
      </w:r>
    </w:p>
    <w:p w14:paraId="5C16FBAA" w14:textId="77777777" w:rsidR="00CD2810" w:rsidRPr="00F23357" w:rsidRDefault="00CD2810" w:rsidP="00CD2810">
      <w:pPr>
        <w:spacing w:after="0" w:line="240" w:lineRule="auto"/>
        <w:contextualSpacing/>
        <w:jc w:val="center"/>
        <w:rPr>
          <w:rFonts w:eastAsia="Times New Roman" w:cstheme="minorHAnsi"/>
          <w:b/>
          <w:bCs/>
          <w:u w:val="single"/>
        </w:rPr>
      </w:pPr>
    </w:p>
    <w:tbl>
      <w:tblPr>
        <w:tblW w:w="10970" w:type="dxa"/>
        <w:tblInd w:w="-10" w:type="dxa"/>
        <w:tblCellMar>
          <w:top w:w="15" w:type="dxa"/>
          <w:left w:w="15" w:type="dxa"/>
          <w:bottom w:w="15" w:type="dxa"/>
          <w:right w:w="15" w:type="dxa"/>
        </w:tblCellMar>
        <w:tblLook w:val="04A0" w:firstRow="1" w:lastRow="0" w:firstColumn="1" w:lastColumn="0" w:noHBand="0" w:noVBand="1"/>
      </w:tblPr>
      <w:tblGrid>
        <w:gridCol w:w="1310"/>
        <w:gridCol w:w="7316"/>
        <w:gridCol w:w="1147"/>
        <w:gridCol w:w="1197"/>
      </w:tblGrid>
      <w:tr w:rsidR="00CD2810" w:rsidRPr="00F23357" w14:paraId="02153870" w14:textId="77777777" w:rsidTr="00CD2810">
        <w:tc>
          <w:tcPr>
            <w:tcW w:w="131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8C1866A" w14:textId="77777777" w:rsidR="00CD2810" w:rsidRPr="00F23357" w:rsidRDefault="00CD2810" w:rsidP="0059620C">
            <w:pPr>
              <w:spacing w:after="0" w:line="240" w:lineRule="auto"/>
              <w:jc w:val="center"/>
              <w:rPr>
                <w:rFonts w:eastAsia="Times New Roman" w:cstheme="minorHAnsi"/>
              </w:rPr>
            </w:pPr>
            <w:r>
              <w:rPr>
                <w:rFonts w:eastAsia="Times New Roman" w:cstheme="minorHAnsi"/>
                <w:b/>
                <w:bCs/>
                <w:color w:val="000000"/>
              </w:rPr>
              <w:t>Focus</w:t>
            </w:r>
            <w:r w:rsidRPr="00F23357">
              <w:rPr>
                <w:rFonts w:eastAsia="Times New Roman" w:cstheme="minorHAnsi"/>
                <w:b/>
                <w:bCs/>
                <w:color w:val="000000"/>
              </w:rPr>
              <w:t>:</w:t>
            </w:r>
          </w:p>
        </w:tc>
        <w:tc>
          <w:tcPr>
            <w:tcW w:w="7316"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34E92A9" w14:textId="77777777" w:rsidR="00CD2810" w:rsidRPr="00F23357" w:rsidRDefault="00CD2810" w:rsidP="0059620C">
            <w:pPr>
              <w:spacing w:after="0" w:line="240" w:lineRule="auto"/>
              <w:jc w:val="center"/>
              <w:rPr>
                <w:rFonts w:eastAsia="Times New Roman" w:cstheme="minorHAnsi"/>
              </w:rPr>
            </w:pPr>
            <w:r>
              <w:rPr>
                <w:rFonts w:eastAsia="Times New Roman" w:cstheme="minorHAnsi"/>
                <w:b/>
                <w:bCs/>
                <w:color w:val="000000"/>
              </w:rPr>
              <w:t>Success Criteria</w:t>
            </w:r>
            <w:r w:rsidRPr="00F23357">
              <w:rPr>
                <w:rFonts w:eastAsia="Times New Roman" w:cstheme="minorHAnsi"/>
                <w:b/>
                <w:bCs/>
                <w:color w:val="000000"/>
              </w:rPr>
              <w:t>:</w:t>
            </w:r>
          </w:p>
        </w:tc>
        <w:tc>
          <w:tcPr>
            <w:tcW w:w="1147" w:type="dxa"/>
            <w:tcBorders>
              <w:top w:val="single" w:sz="8" w:space="0" w:color="000000"/>
              <w:left w:val="single" w:sz="8" w:space="0" w:color="000000"/>
              <w:bottom w:val="single" w:sz="8" w:space="0" w:color="000000"/>
              <w:right w:val="single" w:sz="8" w:space="0" w:color="000000"/>
            </w:tcBorders>
            <w:shd w:val="clear" w:color="auto" w:fill="D9EAD3"/>
          </w:tcPr>
          <w:p w14:paraId="685D2480" w14:textId="77777777" w:rsidR="00CD2810" w:rsidRDefault="00CD2810" w:rsidP="0059620C">
            <w:pPr>
              <w:spacing w:after="0" w:line="240" w:lineRule="auto"/>
              <w:jc w:val="center"/>
              <w:rPr>
                <w:rFonts w:eastAsia="Times New Roman" w:cstheme="minorHAnsi"/>
                <w:b/>
                <w:bCs/>
                <w:color w:val="000000"/>
              </w:rPr>
            </w:pPr>
            <w:r>
              <w:rPr>
                <w:rFonts w:eastAsia="Times New Roman" w:cstheme="minorHAnsi"/>
                <w:b/>
                <w:bCs/>
                <w:color w:val="000000"/>
              </w:rPr>
              <w:t xml:space="preserve">MY </w:t>
            </w:r>
          </w:p>
          <w:p w14:paraId="584E2ACD" w14:textId="77777777" w:rsidR="00CD2810" w:rsidRPr="00F23357" w:rsidRDefault="00CD2810" w:rsidP="0059620C">
            <w:pPr>
              <w:spacing w:after="0" w:line="240" w:lineRule="auto"/>
              <w:jc w:val="center"/>
              <w:rPr>
                <w:rFonts w:eastAsia="Times New Roman" w:cstheme="minorHAnsi"/>
                <w:b/>
                <w:bCs/>
                <w:color w:val="000000"/>
              </w:rPr>
            </w:pPr>
            <w:r>
              <w:rPr>
                <w:rFonts w:eastAsia="Times New Roman" w:cstheme="minorHAnsi"/>
                <w:b/>
                <w:bCs/>
                <w:color w:val="000000"/>
              </w:rPr>
              <w:t>score</w:t>
            </w:r>
          </w:p>
        </w:tc>
        <w:tc>
          <w:tcPr>
            <w:tcW w:w="1197"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9CCCE51" w14:textId="77777777" w:rsidR="00CD2810" w:rsidRDefault="00CD2810" w:rsidP="0059620C">
            <w:pPr>
              <w:spacing w:after="0" w:line="240" w:lineRule="auto"/>
              <w:jc w:val="center"/>
              <w:rPr>
                <w:rFonts w:eastAsia="Times New Roman" w:cstheme="minorHAnsi"/>
                <w:b/>
                <w:bCs/>
                <w:color w:val="000000"/>
              </w:rPr>
            </w:pPr>
            <w:r>
              <w:rPr>
                <w:rFonts w:eastAsia="Times New Roman" w:cstheme="minorHAnsi"/>
                <w:b/>
                <w:bCs/>
                <w:color w:val="000000"/>
              </w:rPr>
              <w:t>TEACHER’S</w:t>
            </w:r>
          </w:p>
          <w:p w14:paraId="5113DD14" w14:textId="77777777" w:rsidR="00CD2810" w:rsidRPr="00E51BB0" w:rsidRDefault="00CD2810" w:rsidP="0059620C">
            <w:pPr>
              <w:spacing w:after="0" w:line="240" w:lineRule="auto"/>
              <w:jc w:val="center"/>
              <w:rPr>
                <w:rFonts w:eastAsia="Times New Roman" w:cstheme="minorHAnsi"/>
                <w:b/>
                <w:bCs/>
                <w:color w:val="000000"/>
              </w:rPr>
            </w:pPr>
            <w:r>
              <w:rPr>
                <w:rFonts w:eastAsia="Times New Roman" w:cstheme="minorHAnsi"/>
                <w:b/>
                <w:bCs/>
                <w:color w:val="000000"/>
              </w:rPr>
              <w:t>score</w:t>
            </w:r>
          </w:p>
        </w:tc>
      </w:tr>
      <w:tr w:rsidR="00CD2810" w:rsidRPr="00F23357" w14:paraId="55CB837D" w14:textId="77777777" w:rsidTr="00CD2810">
        <w:tc>
          <w:tcPr>
            <w:tcW w:w="13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322D0F2" w14:textId="77777777" w:rsidR="00CD2810" w:rsidRPr="00F23357" w:rsidRDefault="00CD2810" w:rsidP="0059620C">
            <w:pPr>
              <w:spacing w:after="0" w:line="240" w:lineRule="auto"/>
              <w:rPr>
                <w:rFonts w:eastAsia="Times New Roman" w:cstheme="minorHAnsi"/>
              </w:rPr>
            </w:pPr>
            <w:r w:rsidRPr="00F23357">
              <w:rPr>
                <w:rFonts w:eastAsia="Times New Roman" w:cstheme="minorHAnsi"/>
                <w:b/>
                <w:bCs/>
                <w:color w:val="000000"/>
              </w:rPr>
              <w:t>Claim </w:t>
            </w:r>
          </w:p>
        </w:tc>
        <w:tc>
          <w:tcPr>
            <w:tcW w:w="7316"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9B6867E" w14:textId="77777777" w:rsidR="00CD2810" w:rsidRPr="00E52BE2" w:rsidRDefault="00CD2810" w:rsidP="0059620C">
            <w:pPr>
              <w:spacing w:after="0" w:line="240" w:lineRule="auto"/>
              <w:rPr>
                <w:rFonts w:eastAsia="Times New Roman" w:cstheme="minorHAnsi"/>
                <w:color w:val="000000"/>
              </w:rPr>
            </w:pPr>
            <w:r w:rsidRPr="00E52BE2">
              <w:rPr>
                <w:rFonts w:eastAsia="Times New Roman" w:cstheme="minorHAnsi"/>
                <w:color w:val="000000"/>
              </w:rPr>
              <w:t xml:space="preserve">A </w:t>
            </w:r>
            <w:r>
              <w:rPr>
                <w:rFonts w:eastAsia="Times New Roman" w:cstheme="minorHAnsi"/>
                <w:color w:val="000000"/>
              </w:rPr>
              <w:t xml:space="preserve">claim is provided by providing a comparison between </w:t>
            </w:r>
            <w:r w:rsidRPr="00E52BE2">
              <w:rPr>
                <w:rFonts w:eastAsia="Times New Roman" w:cstheme="minorHAnsi"/>
                <w:color w:val="000000"/>
              </w:rPr>
              <w:t>the story</w:t>
            </w:r>
            <w:r>
              <w:rPr>
                <w:rFonts w:eastAsia="Times New Roman" w:cstheme="minorHAnsi"/>
                <w:color w:val="000000"/>
              </w:rPr>
              <w:t xml:space="preserve"> and today</w:t>
            </w:r>
          </w:p>
          <w:p w14:paraId="1A52718E" w14:textId="77777777" w:rsidR="00CD2810" w:rsidRDefault="00CD2810" w:rsidP="0059620C">
            <w:pPr>
              <w:spacing w:after="0" w:line="240" w:lineRule="auto"/>
              <w:rPr>
                <w:rFonts w:eastAsia="Times New Roman" w:cstheme="minorHAnsi"/>
                <w:color w:val="000000"/>
              </w:rPr>
            </w:pPr>
          </w:p>
          <w:p w14:paraId="67DB01FE" w14:textId="77777777" w:rsidR="00CD2810" w:rsidRPr="00F23357" w:rsidRDefault="00CD2810" w:rsidP="0059620C">
            <w:pPr>
              <w:spacing w:after="0" w:line="240" w:lineRule="auto"/>
              <w:rPr>
                <w:rFonts w:eastAsia="Times New Roman" w:cstheme="minorHAnsi"/>
              </w:rPr>
            </w:pPr>
          </w:p>
        </w:tc>
        <w:tc>
          <w:tcPr>
            <w:tcW w:w="1147" w:type="dxa"/>
            <w:tcBorders>
              <w:top w:val="single" w:sz="8" w:space="0" w:color="000000"/>
              <w:left w:val="single" w:sz="8" w:space="0" w:color="000000"/>
              <w:bottom w:val="single" w:sz="8" w:space="0" w:color="000000"/>
              <w:right w:val="single" w:sz="8" w:space="0" w:color="000000"/>
            </w:tcBorders>
          </w:tcPr>
          <w:p w14:paraId="57E849F5" w14:textId="77777777" w:rsidR="00CD2810" w:rsidRPr="00F23357" w:rsidRDefault="00CD2810" w:rsidP="0059620C">
            <w:pPr>
              <w:spacing w:after="0" w:line="240" w:lineRule="auto"/>
              <w:rPr>
                <w:rFonts w:eastAsia="Times New Roman" w:cstheme="minorHAnsi"/>
              </w:rPr>
            </w:pPr>
          </w:p>
        </w:tc>
        <w:tc>
          <w:tcPr>
            <w:tcW w:w="11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304C" w14:textId="77777777" w:rsidR="00CD2810" w:rsidRPr="00F23357" w:rsidRDefault="00CD2810" w:rsidP="0059620C">
            <w:pPr>
              <w:spacing w:after="0" w:line="240" w:lineRule="auto"/>
              <w:rPr>
                <w:rFonts w:eastAsia="Times New Roman" w:cstheme="minorHAnsi"/>
              </w:rPr>
            </w:pPr>
          </w:p>
        </w:tc>
      </w:tr>
      <w:tr w:rsidR="00CD2810" w:rsidRPr="00F23357" w14:paraId="7E91CC12" w14:textId="77777777" w:rsidTr="00CD2810">
        <w:tc>
          <w:tcPr>
            <w:tcW w:w="13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B802EDE" w14:textId="77777777" w:rsidR="00CD2810" w:rsidRPr="00F23357" w:rsidRDefault="00CD2810" w:rsidP="0059620C">
            <w:pPr>
              <w:spacing w:after="0" w:line="240" w:lineRule="auto"/>
              <w:rPr>
                <w:rFonts w:eastAsia="Times New Roman" w:cstheme="minorHAnsi"/>
                <w:b/>
                <w:bCs/>
                <w:color w:val="000000"/>
              </w:rPr>
            </w:pPr>
            <w:r>
              <w:rPr>
                <w:rFonts w:eastAsia="Times New Roman" w:cstheme="minorHAnsi"/>
                <w:b/>
                <w:bCs/>
                <w:color w:val="000000"/>
              </w:rPr>
              <w:t>Evidence</w:t>
            </w:r>
          </w:p>
        </w:tc>
        <w:tc>
          <w:tcPr>
            <w:tcW w:w="7316"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F930064" w14:textId="77777777" w:rsidR="00CD2810" w:rsidRPr="00C1723E" w:rsidRDefault="00CD2810" w:rsidP="0059620C">
            <w:pPr>
              <w:spacing w:after="0" w:line="240" w:lineRule="auto"/>
              <w:rPr>
                <w:rFonts w:eastAsia="Times New Roman" w:cstheme="minorHAnsi"/>
                <w:color w:val="000000"/>
              </w:rPr>
            </w:pPr>
            <w:r w:rsidRPr="00C1723E">
              <w:rPr>
                <w:rFonts w:eastAsia="Times New Roman" w:cstheme="minorHAnsi"/>
                <w:color w:val="000000"/>
              </w:rPr>
              <w:t>Evidence is provided by including 2-3 examples from the story (either direct quote or paraphrase) and cited correctly</w:t>
            </w:r>
          </w:p>
          <w:p w14:paraId="4583055F" w14:textId="77777777" w:rsidR="00CD2810" w:rsidRPr="00F23357" w:rsidRDefault="00CD2810" w:rsidP="0059620C">
            <w:pPr>
              <w:spacing w:after="0" w:line="240" w:lineRule="auto"/>
              <w:rPr>
                <w:rFonts w:eastAsia="Times New Roman" w:cstheme="minorHAnsi"/>
                <w:b/>
                <w:bCs/>
              </w:rPr>
            </w:pPr>
          </w:p>
        </w:tc>
        <w:tc>
          <w:tcPr>
            <w:tcW w:w="1147" w:type="dxa"/>
            <w:tcBorders>
              <w:top w:val="single" w:sz="8" w:space="0" w:color="000000"/>
              <w:left w:val="single" w:sz="8" w:space="0" w:color="000000"/>
              <w:bottom w:val="single" w:sz="8" w:space="0" w:color="000000"/>
              <w:right w:val="single" w:sz="8" w:space="0" w:color="000000"/>
            </w:tcBorders>
          </w:tcPr>
          <w:p w14:paraId="4E71EFE4" w14:textId="77777777" w:rsidR="00CD2810" w:rsidRPr="00F23357" w:rsidRDefault="00CD2810" w:rsidP="0059620C">
            <w:pPr>
              <w:spacing w:after="0" w:line="240" w:lineRule="auto"/>
              <w:rPr>
                <w:rFonts w:eastAsia="Times New Roman" w:cstheme="minorHAnsi"/>
              </w:rPr>
            </w:pPr>
          </w:p>
        </w:tc>
        <w:tc>
          <w:tcPr>
            <w:tcW w:w="11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CEAA1" w14:textId="77777777" w:rsidR="00CD2810" w:rsidRPr="00F23357" w:rsidRDefault="00CD2810" w:rsidP="0059620C">
            <w:pPr>
              <w:spacing w:after="0" w:line="240" w:lineRule="auto"/>
              <w:rPr>
                <w:rFonts w:eastAsia="Times New Roman" w:cstheme="minorHAnsi"/>
              </w:rPr>
            </w:pPr>
          </w:p>
        </w:tc>
      </w:tr>
      <w:tr w:rsidR="00CD2810" w:rsidRPr="00F23357" w14:paraId="190739E0" w14:textId="77777777" w:rsidTr="00CD2810">
        <w:tc>
          <w:tcPr>
            <w:tcW w:w="13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A4EC779" w14:textId="77777777" w:rsidR="00CD2810" w:rsidRPr="00F23357" w:rsidRDefault="00CD2810" w:rsidP="0059620C">
            <w:pPr>
              <w:spacing w:after="0" w:line="240" w:lineRule="auto"/>
              <w:rPr>
                <w:rFonts w:eastAsia="Times New Roman" w:cstheme="minorHAnsi"/>
              </w:rPr>
            </w:pPr>
            <w:r>
              <w:rPr>
                <w:rFonts w:eastAsia="Times New Roman" w:cstheme="minorHAnsi"/>
                <w:b/>
                <w:bCs/>
                <w:color w:val="000000"/>
              </w:rPr>
              <w:t>Reasoning</w:t>
            </w:r>
          </w:p>
        </w:tc>
        <w:tc>
          <w:tcPr>
            <w:tcW w:w="7316"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B474D63" w14:textId="77777777" w:rsidR="00CD2810" w:rsidRPr="006A221A" w:rsidRDefault="00CD2810" w:rsidP="0059620C">
            <w:pPr>
              <w:spacing w:after="0" w:line="240" w:lineRule="auto"/>
              <w:rPr>
                <w:rFonts w:eastAsia="Times New Roman" w:cstheme="minorHAnsi"/>
                <w:color w:val="000000"/>
              </w:rPr>
            </w:pPr>
            <w:r w:rsidRPr="006A221A">
              <w:rPr>
                <w:rFonts w:eastAsia="Times New Roman" w:cstheme="minorHAnsi"/>
                <w:color w:val="000000"/>
              </w:rPr>
              <w:t>Writing is thoughtful, explained, connected, and a minimum of 8-10 sentences.</w:t>
            </w:r>
          </w:p>
          <w:p w14:paraId="7970C666" w14:textId="77777777" w:rsidR="00CD2810" w:rsidRPr="006A221A" w:rsidRDefault="00CD2810" w:rsidP="0059620C">
            <w:pPr>
              <w:spacing w:after="0" w:line="240" w:lineRule="auto"/>
              <w:rPr>
                <w:rFonts w:eastAsia="Times New Roman" w:cstheme="minorHAnsi"/>
                <w:color w:val="000000"/>
              </w:rPr>
            </w:pPr>
          </w:p>
          <w:p w14:paraId="76782592" w14:textId="77777777" w:rsidR="00CD2810" w:rsidRPr="006A221A" w:rsidRDefault="00CD2810" w:rsidP="0059620C">
            <w:pPr>
              <w:spacing w:after="0" w:line="240" w:lineRule="auto"/>
              <w:rPr>
                <w:rFonts w:eastAsia="Times New Roman" w:cstheme="minorHAnsi"/>
              </w:rPr>
            </w:pPr>
          </w:p>
        </w:tc>
        <w:tc>
          <w:tcPr>
            <w:tcW w:w="1147" w:type="dxa"/>
            <w:tcBorders>
              <w:top w:val="single" w:sz="8" w:space="0" w:color="000000"/>
              <w:left w:val="single" w:sz="8" w:space="0" w:color="000000"/>
              <w:bottom w:val="single" w:sz="8" w:space="0" w:color="000000"/>
              <w:right w:val="single" w:sz="8" w:space="0" w:color="000000"/>
            </w:tcBorders>
          </w:tcPr>
          <w:p w14:paraId="7A464F3E" w14:textId="77777777" w:rsidR="00CD2810" w:rsidRPr="00F23357" w:rsidRDefault="00CD2810" w:rsidP="0059620C">
            <w:pPr>
              <w:spacing w:after="0" w:line="240" w:lineRule="auto"/>
              <w:rPr>
                <w:rFonts w:eastAsia="Times New Roman" w:cstheme="minorHAnsi"/>
              </w:rPr>
            </w:pPr>
          </w:p>
        </w:tc>
        <w:tc>
          <w:tcPr>
            <w:tcW w:w="11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AEB71" w14:textId="77777777" w:rsidR="00CD2810" w:rsidRPr="00F23357" w:rsidRDefault="00CD2810" w:rsidP="0059620C">
            <w:pPr>
              <w:spacing w:after="0" w:line="240" w:lineRule="auto"/>
              <w:rPr>
                <w:rFonts w:eastAsia="Times New Roman" w:cstheme="minorHAnsi"/>
              </w:rPr>
            </w:pPr>
          </w:p>
        </w:tc>
      </w:tr>
      <w:tr w:rsidR="00CD2810" w:rsidRPr="00F23357" w14:paraId="78CED499" w14:textId="77777777" w:rsidTr="00CD2810">
        <w:trPr>
          <w:trHeight w:val="420"/>
        </w:trPr>
        <w:tc>
          <w:tcPr>
            <w:tcW w:w="8626" w:type="dxa"/>
            <w:gridSpan w:val="2"/>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45440889" w14:textId="77777777" w:rsidR="00CD2810" w:rsidRPr="00F23357" w:rsidRDefault="00CD2810" w:rsidP="0059620C">
            <w:pPr>
              <w:spacing w:after="0" w:line="240" w:lineRule="auto"/>
              <w:jc w:val="right"/>
              <w:rPr>
                <w:rFonts w:eastAsia="Times New Roman" w:cstheme="minorHAnsi"/>
              </w:rPr>
            </w:pPr>
            <w:r w:rsidRPr="00F23357">
              <w:rPr>
                <w:rFonts w:eastAsia="Times New Roman" w:cstheme="minorHAnsi"/>
                <w:b/>
                <w:bCs/>
                <w:color w:val="000000"/>
              </w:rPr>
              <w:t>Overall: </w:t>
            </w:r>
          </w:p>
        </w:tc>
        <w:tc>
          <w:tcPr>
            <w:tcW w:w="1147" w:type="dxa"/>
            <w:tcBorders>
              <w:top w:val="single" w:sz="8" w:space="0" w:color="000000"/>
              <w:left w:val="single" w:sz="8" w:space="0" w:color="000000"/>
              <w:bottom w:val="single" w:sz="8" w:space="0" w:color="000000"/>
              <w:right w:val="single" w:sz="8" w:space="0" w:color="000000"/>
            </w:tcBorders>
          </w:tcPr>
          <w:p w14:paraId="5E085885" w14:textId="77777777" w:rsidR="00CD2810" w:rsidRPr="00F23357" w:rsidRDefault="00CD2810" w:rsidP="0059620C">
            <w:pPr>
              <w:spacing w:after="0" w:line="240" w:lineRule="auto"/>
              <w:rPr>
                <w:rFonts w:eastAsia="Times New Roman" w:cstheme="minorHAnsi"/>
              </w:rPr>
            </w:pPr>
          </w:p>
        </w:tc>
        <w:tc>
          <w:tcPr>
            <w:tcW w:w="11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8BD9D" w14:textId="77777777" w:rsidR="00CD2810" w:rsidRPr="00F23357" w:rsidRDefault="00CD2810" w:rsidP="0059620C">
            <w:pPr>
              <w:spacing w:after="0" w:line="240" w:lineRule="auto"/>
              <w:rPr>
                <w:rFonts w:eastAsia="Times New Roman" w:cstheme="minorHAnsi"/>
              </w:rPr>
            </w:pPr>
          </w:p>
        </w:tc>
      </w:tr>
    </w:tbl>
    <w:p w14:paraId="31BEE400" w14:textId="77777777" w:rsidR="00CD2810" w:rsidRDefault="00CD2810" w:rsidP="00CD2810"/>
    <w:p w14:paraId="033DA11B" w14:textId="77777777" w:rsidR="00CD2810" w:rsidRDefault="00CD2810" w:rsidP="00CD2810"/>
    <w:p w14:paraId="373CEEB9" w14:textId="77777777" w:rsidR="00C72AE4" w:rsidRDefault="00C72AE4"/>
    <w:sectPr w:rsidR="00C72AE4" w:rsidSect="00CD28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3782C"/>
    <w:multiLevelType w:val="hybridMultilevel"/>
    <w:tmpl w:val="BE4A8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2B0004"/>
    <w:multiLevelType w:val="hybridMultilevel"/>
    <w:tmpl w:val="BE4A8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9115674">
    <w:abstractNumId w:val="0"/>
  </w:num>
  <w:num w:numId="2" w16cid:durableId="16319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10"/>
    <w:rsid w:val="004E68B2"/>
    <w:rsid w:val="00C72AE4"/>
    <w:rsid w:val="00CD2810"/>
    <w:rsid w:val="00E80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E2F9"/>
  <w15:chartTrackingRefBased/>
  <w15:docId w15:val="{77ED318F-6D3B-4E39-B316-3CC2E5B3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810"/>
    <w:pPr>
      <w:ind w:left="720"/>
      <w:contextualSpacing/>
    </w:pPr>
  </w:style>
  <w:style w:type="character" w:styleId="Strong">
    <w:name w:val="Strong"/>
    <w:basedOn w:val="DefaultParagraphFont"/>
    <w:uiPriority w:val="22"/>
    <w:qFormat/>
    <w:rsid w:val="00CD2810"/>
    <w:rPr>
      <w:b/>
      <w:bCs/>
    </w:rPr>
  </w:style>
  <w:style w:type="paragraph" w:customStyle="1" w:styleId="keep-together">
    <w:name w:val="keep-together"/>
    <w:basedOn w:val="Normal"/>
    <w:rsid w:val="00CD28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Hetland</dc:creator>
  <cp:keywords/>
  <dc:description/>
  <cp:lastModifiedBy>Stephanie Livingston</cp:lastModifiedBy>
  <cp:revision>3</cp:revision>
  <cp:lastPrinted>2023-01-09T17:19:00Z</cp:lastPrinted>
  <dcterms:created xsi:type="dcterms:W3CDTF">2023-01-09T14:29:00Z</dcterms:created>
  <dcterms:modified xsi:type="dcterms:W3CDTF">2023-01-09T21:48:00Z</dcterms:modified>
</cp:coreProperties>
</file>