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045776367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01496" cy="23164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1496" cy="2316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77587890625" w:line="240" w:lineRule="auto"/>
        <w:ind w:left="0" w:right="0" w:firstLine="0"/>
        <w:jc w:val="center"/>
        <w:rPr>
          <w:rFonts w:ascii="Arial" w:cs="Arial" w:eastAsia="Arial" w:hAnsi="Arial"/>
          <w:b w:val="1"/>
          <w:bCs w:val="1"/>
          <w:i w:val="0"/>
          <w:iCs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8000030517578"/>
          <w:szCs w:val="31.68000030517578"/>
          <w:u w:val="none"/>
          <w:shd w:fill="auto" w:val="clear"/>
          <w:vertAlign w:val="baseline"/>
          <w:rtl w:val="0"/>
        </w:rPr>
        <w:t xml:space="preserve">Reformation Timeline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9501953125" w:line="230.94260215759277" w:lineRule="auto"/>
        <w:ind w:left="453.9911651611328" w:right="940.693359375" w:firstLine="0"/>
        <w:jc w:val="center"/>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1517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Johann Tetzel travels in Germany preaching on  indulgences.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3623046875" w:line="230.94260215759277" w:lineRule="auto"/>
        <w:ind w:left="443.96873474121094" w:right="703.857421875" w:firstLine="0"/>
        <w:jc w:val="center"/>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Oct. 31, 1517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Martin Luther sends his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95 Theses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with a letter to  the Archbishop of Mainz (Doc 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14111328125" w:line="244.729642868042" w:lineRule="auto"/>
        <w:ind w:left="453.9911651611328" w:right="1278.48876953125" w:firstLine="0"/>
        <w:jc w:val="center"/>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1518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Pope Leo calls on Luther to take back the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95  Theses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but Luther refuses.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206298828125" w:line="244.72952842712402" w:lineRule="auto"/>
        <w:ind w:left="436.7304229736328" w:right="594.9462890625" w:firstLine="0"/>
        <w:jc w:val="center"/>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June 15, 1520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Pope excommunicates Martin Luther from the  Catholic Church.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206298828125" w:line="244.72909927368164" w:lineRule="auto"/>
        <w:ind w:left="3332.3214721679688" w:right="968.509521484375" w:hanging="2878.330078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1521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Holy Roman Emperor, Charles V, declares  Luther a criminal and attempts to arrest him.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21240234375" w:line="244.72952842712402" w:lineRule="auto"/>
        <w:ind w:left="3332.3214721679688" w:right="518.218994140625" w:hanging="2878.330078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1521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Frederick, a German prince, pledges his support to  Luther and grants him protection at his castle.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197998046875" w:line="230.94210147857666" w:lineRule="auto"/>
        <w:ind w:left="3330.3726196289062" w:right="345.306396484375" w:hanging="2876.381225585937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1521-1545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Luther’s ideas spread throughout Europe and </w:t>
      </w:r>
      <w:r w:rsidDel="00000000" w:rsidR="00000000" w:rsidRPr="00000000">
        <w:rPr>
          <w:sz w:val="27.84000015258789"/>
          <w:szCs w:val="27.84000015258789"/>
          <w:rtl w:val="0"/>
        </w:rPr>
        <w:t xml:space="preserve">gained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more an</w:t>
      </w:r>
      <w:r w:rsidDel="00000000" w:rsidR="00000000" w:rsidRPr="00000000">
        <w:rPr>
          <w:sz w:val="27.84000015258789"/>
          <w:szCs w:val="27.84000015258789"/>
          <w:rtl w:val="0"/>
        </w:rPr>
        <w:t xml:space="preserve">d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more support. Over the next twenty years, it becomes clear that an irreversible break has occurred between the Catholic Church and the Protestant movement.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5067138671875" w:line="240" w:lineRule="auto"/>
        <w:ind w:left="0" w:right="0" w:firstLine="0"/>
        <w:jc w:val="center"/>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0457763672"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01496" cy="231648"/>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01496" cy="23164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779296875" w:line="240" w:lineRule="auto"/>
        <w:ind w:left="0" w:right="0" w:firstLine="0"/>
        <w:jc w:val="center"/>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A: The Introduction to the </w:t>
      </w:r>
      <w:r w:rsidDel="00000000" w:rsidR="00000000" w:rsidRPr="00000000">
        <w:rPr>
          <w:rFonts w:ascii="Arial" w:cs="Arial" w:eastAsia="Arial" w:hAnsi="Arial"/>
          <w:b w:val="1"/>
          <w:bCs w:val="1"/>
          <w:i w:val="1"/>
          <w:iCs w:val="1"/>
          <w:smallCaps w:val="0"/>
          <w:strike w:val="0"/>
          <w:color w:val="000000"/>
          <w:sz w:val="27.84000015258789"/>
          <w:szCs w:val="27.84000015258789"/>
          <w:u w:val="none"/>
          <w:shd w:fill="auto" w:val="clear"/>
          <w:vertAlign w:val="baseline"/>
          <w:rtl w:val="0"/>
        </w:rPr>
        <w:t xml:space="preserve">95 Theses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(Modified)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30.94238758087158" w:lineRule="auto"/>
        <w:ind w:left="426.70799255371094" w:right="423.145751953125" w:hanging="2.783966064453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As a young man, Martin Luther became increasingly bothered by the  practice of granting sinners indulgences to buy their way out of punishment  for their sins. In 1517, Luther decided to write up his criticisms of  indulgences and to send them to the Archbishop of Mainz. Luther’s  criticisms, known as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95 Theses Against Indulgences</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eventually made  their way to the Pope, who responded by attacking Luther and eventually  excommunicating him from the Catholic Church. The passage below is an  excerpt from the letter Luther sent to the Archbishop of Mainz with the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95  Theses.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14111328125" w:line="240" w:lineRule="auto"/>
        <w:ind w:left="438.4008026123047"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grace of God be with you in all its fullness and power!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62744140625" w:line="230.94210147857666" w:lineRule="auto"/>
        <w:ind w:left="441.46324157714844" w:right="734.91943359375" w:hanging="9.46563720703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Spare me, Most Reverend Father in Christ and Most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Illustrious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Prince, that I, the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dregs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of humanity, have so much boldness that I have  dared to think of [writing] a letter to someone of your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Sublimity</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 .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40869140625" w:line="231.63119316101074" w:lineRule="auto"/>
        <w:ind w:left="431.9976043701172" w:right="359.007568359375" w:hanging="4.454345703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Papal indulgences for the building of St. Peter's are circulating under  your most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distinguished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name. I do not bring accusation against the  outcries of the preachers, which I have not heard, so much as I grieve over  the wholly false impressions which the people have conceived from [the  indulgences]. The unhappy souls believe that if they have purchased letters  of indulgence they are sure of their salvation.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6142578125" w:line="240" w:lineRule="auto"/>
        <w:ind w:left="449.2583465576172" w:right="0" w:firstLine="0"/>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84000015258789"/>
          <w:szCs w:val="27.84000015258789"/>
          <w:highlight w:val="white"/>
          <w:u w:val="none"/>
          <w:vertAlign w:val="baseline"/>
          <w:rtl w:val="0"/>
        </w:rPr>
        <w:t xml:space="preserve">Source: </w:t>
      </w:r>
      <w:r w:rsidDel="00000000" w:rsidR="00000000" w:rsidRPr="00000000">
        <w:rPr>
          <w:rFonts w:ascii="Arial" w:cs="Arial" w:eastAsia="Arial" w:hAnsi="Arial"/>
          <w:b w:val="0"/>
          <w:bCs w:val="0"/>
          <w:i w:val="1"/>
          <w:iCs w:val="1"/>
          <w:smallCaps w:val="0"/>
          <w:strike w:val="0"/>
          <w:color w:val="000000"/>
          <w:sz w:val="27.84000015258789"/>
          <w:szCs w:val="27.84000015258789"/>
          <w:highlight w:val="white"/>
          <w:u w:val="none"/>
          <w:vertAlign w:val="baseline"/>
          <w:rtl w:val="0"/>
        </w:rPr>
        <w:t xml:space="preserve">Martin Luther’s letter to the A</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rchbishop of Mainz, 1517. </w:t>
      </w:r>
    </w:p>
    <w:tbl>
      <w:tblPr>
        <w:tblStyle w:val="Table1"/>
        <w:tblW w:w="8860.800170898438" w:type="dxa"/>
        <w:jc w:val="left"/>
        <w:tblInd w:w="316.7998504638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0.800170898438"/>
        <w:tblGridChange w:id="0">
          <w:tblGrid>
            <w:gridCol w:w="8860.800170898438"/>
          </w:tblGrid>
        </w:tblGridChange>
      </w:tblGrid>
      <w:tr>
        <w:trPr>
          <w:cantSplit w:val="0"/>
          <w:trHeight w:val="202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775390625" w:right="0" w:firstLine="0"/>
              <w:jc w:val="left"/>
              <w:rPr>
                <w:rFonts w:ascii="Arial" w:cs="Arial" w:eastAsia="Arial" w:hAnsi="Arial"/>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000000"/>
                <w:sz w:val="25.920001983642578"/>
                <w:szCs w:val="25.920001983642578"/>
                <w:highlight w:val="white"/>
                <w:u w:val="none"/>
                <w:vertAlign w:val="baseline"/>
                <w:rtl w:val="0"/>
              </w:rPr>
              <w:t xml:space="preserve">ocabulary</w:t>
            </w: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40" w:lineRule="auto"/>
              <w:ind w:left="132.30499267578125" w:right="0" w:firstLine="0"/>
              <w:jc w:val="left"/>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highlight w:val="white"/>
                <w:u w:val="single"/>
                <w:vertAlign w:val="baseline"/>
                <w:rtl w:val="0"/>
              </w:rPr>
              <w:t xml:space="preserve">illustrious</w:t>
            </w:r>
            <w:r w:rsidDel="00000000" w:rsidR="00000000" w:rsidRPr="00000000">
              <w:rPr>
                <w:rFonts w:ascii="Arial" w:cs="Arial" w:eastAsia="Arial" w:hAnsi="Arial"/>
                <w:b w:val="0"/>
                <w:bCs w:val="0"/>
                <w:i w:val="0"/>
                <w:iCs w:val="0"/>
                <w:smallCaps w:val="0"/>
                <w:strike w:val="0"/>
                <w:color w:val="000000"/>
                <w:sz w:val="25.920001983642578"/>
                <w:szCs w:val="25.920001983642578"/>
                <w:highlight w:val="white"/>
                <w:u w:val="none"/>
                <w:vertAlign w:val="baseline"/>
                <w:rtl w:val="0"/>
              </w:rPr>
              <w:t xml:space="preserve">: respected and admired</w:t>
            </w: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06201171875" w:right="0" w:firstLine="0"/>
              <w:jc w:val="left"/>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highlight w:val="white"/>
                <w:u w:val="single"/>
                <w:vertAlign w:val="baseline"/>
                <w:rtl w:val="0"/>
              </w:rPr>
              <w:t xml:space="preserve">dregs</w:t>
            </w:r>
            <w:r w:rsidDel="00000000" w:rsidR="00000000" w:rsidRPr="00000000">
              <w:rPr>
                <w:rFonts w:ascii="Arial" w:cs="Arial" w:eastAsia="Arial" w:hAnsi="Arial"/>
                <w:b w:val="0"/>
                <w:bCs w:val="0"/>
                <w:i w:val="0"/>
                <w:iCs w:val="0"/>
                <w:smallCaps w:val="0"/>
                <w:strike w:val="0"/>
                <w:color w:val="000000"/>
                <w:sz w:val="25.920001983642578"/>
                <w:szCs w:val="25.920001983642578"/>
                <w:highlight w:val="white"/>
                <w:u w:val="none"/>
                <w:vertAlign w:val="baseline"/>
                <w:rtl w:val="0"/>
              </w:rPr>
              <w:t xml:space="preserve">: a worthless part of something</w:t>
            </w: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287963867188" w:right="0" w:firstLine="0"/>
              <w:jc w:val="left"/>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highlight w:val="white"/>
                <w:u w:val="single"/>
                <w:vertAlign w:val="baseline"/>
                <w:rtl w:val="0"/>
              </w:rPr>
              <w:t xml:space="preserve">sublimity</w:t>
            </w:r>
            <w:r w:rsidDel="00000000" w:rsidR="00000000" w:rsidRPr="00000000">
              <w:rPr>
                <w:rFonts w:ascii="Arial" w:cs="Arial" w:eastAsia="Arial" w:hAnsi="Arial"/>
                <w:b w:val="0"/>
                <w:bCs w:val="0"/>
                <w:i w:val="0"/>
                <w:iCs w:val="0"/>
                <w:smallCaps w:val="0"/>
                <w:strike w:val="0"/>
                <w:color w:val="000000"/>
                <w:sz w:val="25.920001983642578"/>
                <w:szCs w:val="25.920001983642578"/>
                <w:highlight w:val="white"/>
                <w:u w:val="none"/>
                <w:vertAlign w:val="baseline"/>
                <w:rtl w:val="0"/>
              </w:rPr>
              <w:t xml:space="preserve">: something of pure beauty or grandeur</w:t>
            </w: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06201171875" w:right="0" w:firstLine="0"/>
              <w:jc w:val="left"/>
              <w:rPr>
                <w:rFonts w:ascii="Arial" w:cs="Arial" w:eastAsia="Arial" w:hAnsi="Arial"/>
                <w:b w:val="0"/>
                <w:bCs w:val="0"/>
                <w:i w:val="0"/>
                <w:iCs w:val="0"/>
                <w:smallCaps w:val="0"/>
                <w:strike w:val="0"/>
                <w:color w:val="000000"/>
                <w:sz w:val="25.920001983642578"/>
                <w:szCs w:val="25.9200019836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highlight w:val="white"/>
                <w:u w:val="single"/>
                <w:vertAlign w:val="baseline"/>
                <w:rtl w:val="0"/>
              </w:rPr>
              <w:t xml:space="preserve">distinguished</w:t>
            </w:r>
            <w:r w:rsidDel="00000000" w:rsidR="00000000" w:rsidRPr="00000000">
              <w:rPr>
                <w:rFonts w:ascii="Arial" w:cs="Arial" w:eastAsia="Arial" w:hAnsi="Arial"/>
                <w:b w:val="0"/>
                <w:bCs w:val="0"/>
                <w:i w:val="0"/>
                <w:iCs w:val="0"/>
                <w:smallCaps w:val="0"/>
                <w:strike w:val="0"/>
                <w:color w:val="000000"/>
                <w:sz w:val="25.920001983642578"/>
                <w:szCs w:val="25.920001983642578"/>
                <w:highlight w:val="white"/>
                <w:u w:val="none"/>
                <w:vertAlign w:val="baseline"/>
                <w:rtl w:val="0"/>
              </w:rPr>
              <w:t xml:space="preserve">: successful and well-respected</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0457763672"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01496" cy="23164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01496" cy="23164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0457763672"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0457763672"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779296875" w:line="240" w:lineRule="auto"/>
        <w:ind w:left="0" w:right="1831.0382080078125" w:firstLine="0"/>
        <w:jc w:val="righ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B: Against Catholicism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(Modified)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07861328125" w:line="232.09123134613037" w:lineRule="auto"/>
        <w:ind w:left="426.70799255371094" w:right="470.010986328125" w:hanging="2.78396606445312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As Luther gained popularity, some of his followers began to write down  things that Luther said in private. These notes were known as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Luther’s  Table Talk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and were collected and published in the 1560s. The following is  presumed to be from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Luther’s Table Talk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in 1535.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83740234375" w:line="230.9423017501831" w:lineRule="auto"/>
        <w:ind w:left="437.0087432861328" w:right="346.072998046875" w:firstLine="721.3925170898438"/>
        <w:jc w:val="both"/>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The main reason I fell out with the pope was this: the pope boasted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that he was the head of the Church, and condemned all that would not be</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under his power and authority. He said, although Christ is the head of the</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Church, there must be a physical head of the Church upon earth. With this I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30.94191551208496" w:lineRule="auto"/>
        <w:ind w:left="437.0087432861328" w:right="392.08251953125" w:firstLine="5.84640502929687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could have been content, if he had taught the gospel pure and clear, and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not introduced human inventions and lies. Further, he took power, rule, and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authority over the Christian Church, and over the Holy Scriptures, the Word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of God. No man can explain the Scriptures. The pope did and he made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himself lord over the Church, proclaiming [the Church] at the same time a</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powerful mother, and empress over the Scriptures. This could not be</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tolerated. Those who, against God's Word, boast of the Church's authority,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are mere idiots. The pope gives more power to the Church, which is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begotten and born, than to the Word [the Bible], which has conceived, and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born the Church.</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39404296875" w:line="240" w:lineRule="auto"/>
        <w:ind w:left="449.2583465576172" w:right="0" w:firstLine="0"/>
        <w:jc w:val="left"/>
        <w:rPr>
          <w:i w:val="1"/>
          <w:iCs w:val="1"/>
          <w:sz w:val="27.84000015258789"/>
          <w:szCs w:val="27.84000015258789"/>
        </w:rPr>
      </w:pPr>
      <w:r w:rsidDel="00000000" w:rsidR="00000000" w:rsidRPr="00000000">
        <w:rPr>
          <w:rFonts w:ascii="Arial" w:cs="Arial" w:eastAsia="Arial" w:hAnsi="Arial"/>
          <w:b w:val="1"/>
          <w:bCs w:val="1"/>
          <w:i w:val="1"/>
          <w:iCs w:val="1"/>
          <w:smallCaps w:val="0"/>
          <w:strike w:val="0"/>
          <w:color w:val="000000"/>
          <w:sz w:val="27.84000015258789"/>
          <w:szCs w:val="27.84000015258789"/>
          <w:u w:val="none"/>
          <w:shd w:fill="auto" w:val="clear"/>
          <w:vertAlign w:val="baseline"/>
          <w:rtl w:val="0"/>
        </w:rPr>
        <w:t xml:space="preserve">Source: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Luther’s Table Talk</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1535</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39404296875" w:line="240" w:lineRule="auto"/>
        <w:ind w:left="449.2583465576172"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39404296875" w:line="240" w:lineRule="auto"/>
        <w:ind w:left="449.2583465576172"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39404296875" w:line="240" w:lineRule="auto"/>
        <w:ind w:left="449.2583465576172"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39404296875" w:line="240" w:lineRule="auto"/>
        <w:ind w:left="449.2583465576172"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39404296875" w:line="240" w:lineRule="auto"/>
        <w:ind w:left="449.2583465576172"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39404296875" w:line="240" w:lineRule="auto"/>
        <w:ind w:left="449.2583465576172" w:right="0" w:firstLine="0"/>
        <w:jc w:val="left"/>
        <w:rPr>
          <w:rFonts w:ascii="Helvetica Neue" w:cs="Helvetica Neue" w:eastAsia="Helvetica Neue" w:hAnsi="Helvetica Neue"/>
          <w:b w:val="1"/>
          <w:bCs w:val="1"/>
          <w:sz w:val="19.68000030517578"/>
          <w:szCs w:val="19.68000030517578"/>
        </w:rPr>
        <w:sectPr>
          <w:headerReference r:id="rId7" w:type="default"/>
          <w:pgSz w:h="15840" w:w="12240" w:orient="portrait"/>
          <w:pgMar w:bottom="765.6004333496094" w:top="717.60009765625" w:left="1005.6000518798828" w:right="1024.92431640625" w:header="0" w:footer="720"/>
          <w:pgNumType w:start="1"/>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000518798822441"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Reformation: Guiding Questions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84000015258789"/>
          <w:szCs w:val="27.84000015258789"/>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5840" w:w="12240" w:orient="portrait"/>
          <w:pgMar w:bottom="765.6004333496094" w:top="717.60009765625" w:left="1005.6000518798828" w:right="3974.7149658203125" w:header="0" w:footer="720"/>
          <w:cols w:equalWidth="0" w:num="2">
            <w:col w:space="1318.5000000000002" w:w="2970.58"/>
            <w:col w:space="0" w:w="2970.58"/>
          </w:cols>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6171875" w:line="240" w:lineRule="auto"/>
        <w:ind w:left="17.28057861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A: Luther in 1517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9.3558502197266" w:lineRule="auto"/>
        <w:ind w:left="6.960601806640625" w:right="162.3278808593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(Sourcing) When was this document written? What was Luther’s purpose in writing it?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9.3558502197266" w:lineRule="auto"/>
        <w:ind w:left="6.960601806640625" w:right="162.3278808593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(Close reading) How would you describe Luther’s tone (attitude) in this document?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9.3558502197266" w:lineRule="auto"/>
        <w:ind w:left="6.960601806640625" w:right="162.3278808593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(Close reading) According to this document, why did Luther challenge the Catholic Church?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6337890625" w:line="240" w:lineRule="auto"/>
        <w:ind w:left="17.28057861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B: Luther in 1535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7.3570251464844" w:lineRule="auto"/>
        <w:ind w:left="6.960601806640625" w:right="2083.457641601562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(Sourcing) When was this document written? What was its purpose?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7.3570251464844" w:lineRule="auto"/>
        <w:ind w:left="6.960601806640625" w:right="112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(Close reading) How would you describe Luther’s tone (attitude) in this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624389648438" w:line="240" w:lineRule="auto"/>
        <w:ind w:left="10.080642700195312"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(Close reading) According to this document, why did Luther challenge the Catholic Church?</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624389648438" w:line="240" w:lineRule="auto"/>
        <w:ind w:left="10.080642700195312" w:right="0" w:firstLine="0"/>
        <w:jc w:val="left"/>
        <w:rPr>
          <w:sz w:val="24"/>
          <w:szCs w:val="24"/>
        </w:rPr>
        <w:sectPr>
          <w:type w:val="continuous"/>
          <w:pgSz w:h="15840" w:w="12240" w:orient="portrait"/>
          <w:pgMar w:bottom="765.6004333496094" w:top="717.60009765625" w:left="1005.6000518798828" w:right="1024.92431640625" w:header="0" w:footer="720"/>
          <w:cols w:equalWidth="0" w:num="1">
            <w:col w:space="0" w:w="10209.475631713867"/>
          </w:cols>
        </w:sect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01496" cy="23164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01496" cy="23164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0390625" w:line="240" w:lineRule="auto"/>
        <w:ind w:left="0" w:right="6.9317626953125" w:firstLine="0"/>
        <w:jc w:val="righ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5840" w:w="12240" w:orient="portrait"/>
          <w:pgMar w:bottom="765.6004333496094" w:top="717.60009765625" w:left="1005.6000518798828" w:right="5201.331787109375" w:header="0" w:footer="720"/>
          <w:cols w:equalWidth="0" w:num="2">
            <w:col w:space="0" w:w="3020"/>
            <w:col w:space="0" w:w="3020"/>
          </w:cols>
        </w:sect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Corroboration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6171875" w:line="240" w:lineRule="auto"/>
        <w:ind w:left="2.8806304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are the differences between Luther’s account from 1517 and his account of 1535? </w:t>
      </w:r>
    </w:p>
    <w:tbl>
      <w:tblPr>
        <w:tblStyle w:val="Table2"/>
        <w:tblW w:w="9990.0" w:type="dxa"/>
        <w:jc w:val="left"/>
        <w:tblInd w:w="110.399932861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990"/>
        <w:gridCol w:w="3990"/>
        <w:tblGridChange w:id="0">
          <w:tblGrid>
            <w:gridCol w:w="2010"/>
            <w:gridCol w:w="3990"/>
            <w:gridCol w:w="3990"/>
          </w:tblGrid>
        </w:tblGridChange>
      </w:tblGrid>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Difference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1517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1535</w:t>
            </w:r>
          </w:p>
        </w:tc>
      </w:tr>
      <w:tr>
        <w:trPr>
          <w:cantSplit w:val="0"/>
          <w:trHeight w:val="221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2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 in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5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32.8278350830078" w:right="35.172119140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Disagreement  with the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384765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01496" cy="23164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01496" cy="231648"/>
                    </a:xfrm>
                    <a:prstGeom prst="rect"/>
                    <a:ln/>
                  </pic:spPr>
                </pic:pic>
              </a:graphicData>
            </a:graphic>
          </wp:inline>
        </w:drawing>
      </w:r>
      <w:r w:rsidDel="00000000" w:rsidR="00000000" w:rsidRPr="00000000">
        <w:rPr>
          <w:rtl w:val="0"/>
        </w:rPr>
      </w:r>
    </w:p>
    <w:tbl>
      <w:tblPr>
        <w:tblStyle w:val="Table3"/>
        <w:tblW w:w="8855.999450683594" w:type="dxa"/>
        <w:jc w:val="left"/>
        <w:tblInd w:w="681.599960327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2360687256" w:lineRule="auto"/>
              <w:ind w:left="120.71762084960938" w:right="117.869873046875" w:firstLine="7.20001220703125"/>
              <w:jc w:val="left"/>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Hypothesis: After reading Documents A and B, and discussing the Guiding Questions, create a hypothesis regarding the question: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2360687256" w:lineRule="auto"/>
              <w:ind w:left="120.71762084960938" w:right="117.869873046875" w:firstLine="7.20001220703125"/>
              <w:jc w:val="left"/>
              <w:rPr>
                <w:b w:val="1"/>
                <w:bCs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2360687256" w:lineRule="auto"/>
              <w:ind w:left="120.71762084960938" w:right="117.869873046875" w:firstLine="7.20001220703125"/>
              <w:jc w:val="center"/>
              <w:rPr>
                <w:rFonts w:ascii="Arial" w:cs="Arial" w:eastAsia="Arial" w:hAnsi="Arial"/>
                <w:b w:val="1"/>
                <w:bCs w:val="1"/>
                <w:i w:val="1"/>
                <w:iCs w:val="1"/>
                <w:smallCaps w:val="0"/>
                <w:strike w:val="0"/>
                <w:color w:val="000000"/>
                <w:sz w:val="24"/>
                <w:szCs w:val="24"/>
                <w:u w:val="none"/>
                <w:vertAlign w:val="baseline"/>
              </w:rPr>
            </w:pPr>
            <w:r w:rsidDel="00000000" w:rsidR="00000000" w:rsidRPr="00000000">
              <w:rPr>
                <w:rFonts w:ascii="Arial" w:cs="Arial" w:eastAsia="Arial" w:hAnsi="Arial"/>
                <w:b w:val="1"/>
                <w:bCs w:val="1"/>
                <w:i w:val="1"/>
                <w:iCs w:val="1"/>
                <w:smallCaps w:val="0"/>
                <w:strike w:val="0"/>
                <w:color w:val="000000"/>
                <w:sz w:val="24"/>
                <w:szCs w:val="24"/>
                <w:u w:val="none"/>
                <w:vertAlign w:val="baseline"/>
                <w:rtl w:val="0"/>
              </w:rPr>
              <w:t xml:space="preserve">Why did Martin Luther’s account of his break with the Church change between 1517</w:t>
            </w:r>
            <w:r w:rsidDel="00000000" w:rsidR="00000000" w:rsidRPr="00000000">
              <w:rPr>
                <w:b w:val="1"/>
                <w:bCs w:val="1"/>
                <w:i w:val="1"/>
                <w:iCs w:val="1"/>
                <w:sz w:val="24"/>
                <w:szCs w:val="24"/>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vertAlign w:val="baseline"/>
                <w:rtl w:val="0"/>
              </w:rPr>
              <w:t xml:space="preserve">and 1535?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2360687256" w:lineRule="auto"/>
              <w:ind w:left="120.71762084960938" w:right="117.869873046875" w:firstLine="7.20001220703125"/>
              <w:jc w:val="center"/>
              <w:rPr>
                <w:b w:val="1"/>
                <w:bCs w:val="1"/>
                <w:i w:val="1"/>
                <w:iCs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2360687256" w:lineRule="auto"/>
              <w:ind w:left="120.71762084960938" w:right="117.869873046875" w:firstLine="7.20001220703125"/>
              <w:jc w:val="center"/>
              <w:rPr>
                <w:i w:val="1"/>
                <w:iCs w:val="1"/>
                <w:smallCaps w:val="0"/>
                <w:strike w:val="0"/>
                <w:color w:val="000000"/>
                <w:sz w:val="24"/>
                <w:szCs w:val="24"/>
                <w:u w:val="none"/>
                <w:vertAlign w:val="baseline"/>
              </w:rPr>
            </w:pPr>
            <w:r w:rsidDel="00000000" w:rsidR="00000000" w:rsidRPr="00000000">
              <w:rPr>
                <w:rFonts w:ascii="Arial" w:cs="Arial" w:eastAsia="Arial" w:hAnsi="Arial"/>
                <w:b w:val="1"/>
                <w:bCs w:val="1"/>
                <w:i w:val="1"/>
                <w:iCs w:val="1"/>
                <w:smallCaps w:val="0"/>
                <w:strike w:val="0"/>
                <w:color w:val="000000"/>
                <w:sz w:val="24"/>
                <w:szCs w:val="24"/>
                <w:u w:val="none"/>
                <w:vertAlign w:val="baseline"/>
                <w:rtl w:val="0"/>
              </w:rPr>
              <w:t xml:space="preserve">(</w:t>
            </w:r>
            <w:r w:rsidDel="00000000" w:rsidR="00000000" w:rsidRPr="00000000">
              <w:rPr>
                <w:i w:val="1"/>
                <w:iCs w:val="1"/>
                <w:smallCaps w:val="0"/>
                <w:strike w:val="0"/>
                <w:color w:val="000000"/>
                <w:sz w:val="24"/>
                <w:szCs w:val="24"/>
                <w:u w:val="none"/>
                <w:vertAlign w:val="baseline"/>
                <w:rtl w:val="0"/>
              </w:rPr>
              <w:t xml:space="preserve">Exp</w:t>
            </w:r>
            <w:r w:rsidDel="00000000" w:rsidR="00000000" w:rsidRPr="00000000">
              <w:rPr>
                <w:i w:val="1"/>
                <w:iCs w:val="1"/>
                <w:sz w:val="24"/>
                <w:szCs w:val="24"/>
                <w:rtl w:val="0"/>
              </w:rPr>
              <w:t xml:space="preserve">lain your answer with specific evidence from the documents.)</w:t>
            </w:r>
            <w:r w:rsidDel="00000000" w:rsidR="00000000" w:rsidRPr="00000000">
              <w:rPr>
                <w:rtl w:val="0"/>
              </w:rPr>
            </w:r>
          </w:p>
        </w:tc>
      </w:tr>
      <w:tr>
        <w:trPr>
          <w:cantSplit w:val="0"/>
          <w:trHeight w:val="35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24"/>
                <w:szCs w:val="24"/>
                <w:u w:val="none"/>
                <w:shd w:fill="d9d9d9"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29.24142360687256" w:lineRule="auto"/>
              <w:ind w:left="120.71762084960938" w:right="117.869873046875" w:firstLine="7.20001220703125"/>
              <w:jc w:val="center"/>
              <w:rPr>
                <w:b w:val="1"/>
                <w:bCs w:val="1"/>
                <w:i w:val="1"/>
                <w:iCs w:val="1"/>
                <w:sz w:val="24"/>
                <w:szCs w:val="24"/>
              </w:rPr>
            </w:pPr>
            <w:r w:rsidDel="00000000" w:rsidR="00000000" w:rsidRPr="00000000">
              <w:rPr>
                <w:b w:val="1"/>
                <w:bCs w:val="1"/>
                <w:i w:val="1"/>
                <w:iCs w:val="1"/>
                <w:sz w:val="24"/>
                <w:szCs w:val="24"/>
                <w:rtl w:val="0"/>
              </w:rPr>
              <w:t xml:space="preserve">Is one account more reliable than the other? </w:t>
            </w:r>
          </w:p>
          <w:p w:rsidR="00000000" w:rsidDel="00000000" w:rsidP="00000000" w:rsidRDefault="00000000" w:rsidRPr="00000000" w14:paraId="0000005D">
            <w:pPr>
              <w:widowControl w:val="0"/>
              <w:spacing w:line="229.24142360687256" w:lineRule="auto"/>
              <w:ind w:left="120.71762084960938" w:right="117.869873046875" w:firstLine="7.20001220703125"/>
              <w:jc w:val="center"/>
              <w:rPr>
                <w:i w:val="1"/>
                <w:iCs w:val="1"/>
                <w:sz w:val="24"/>
                <w:szCs w:val="24"/>
              </w:rPr>
            </w:pPr>
            <w:r w:rsidDel="00000000" w:rsidR="00000000" w:rsidRPr="00000000">
              <w:rPr>
                <w:rtl w:val="0"/>
              </w:rPr>
            </w:r>
          </w:p>
          <w:p w:rsidR="00000000" w:rsidDel="00000000" w:rsidP="00000000" w:rsidRDefault="00000000" w:rsidRPr="00000000" w14:paraId="0000005E">
            <w:pPr>
              <w:widowControl w:val="0"/>
              <w:spacing w:line="229.24142360687256" w:lineRule="auto"/>
              <w:ind w:left="120.71762084960938" w:right="117.869873046875" w:firstLine="7.20001220703125"/>
              <w:jc w:val="center"/>
              <w:rPr>
                <w:i w:val="1"/>
                <w:iCs w:val="1"/>
                <w:smallCaps w:val="0"/>
                <w:strike w:val="0"/>
                <w:color w:val="000000"/>
                <w:sz w:val="24"/>
                <w:szCs w:val="24"/>
                <w:u w:val="none"/>
                <w:vertAlign w:val="baseline"/>
              </w:rPr>
            </w:pPr>
            <w:r w:rsidDel="00000000" w:rsidR="00000000" w:rsidRPr="00000000">
              <w:rPr>
                <w:i w:val="1"/>
                <w:iCs w:val="1"/>
                <w:sz w:val="24"/>
                <w:szCs w:val="24"/>
                <w:rtl w:val="0"/>
              </w:rPr>
              <w:t xml:space="preserve">(Explain your answer with specific evidence from the documents.)</w:t>
            </w:r>
            <w:r w:rsidDel="00000000" w:rsidR="00000000" w:rsidRPr="00000000">
              <w:rPr>
                <w:rtl w:val="0"/>
              </w:rPr>
            </w:r>
          </w:p>
        </w:tc>
      </w:tr>
      <w:tr>
        <w:trPr>
          <w:cantSplit w:val="0"/>
          <w:trHeight w:val="52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29.24142360687256" w:lineRule="auto"/>
              <w:ind w:left="120.71762084960938" w:right="117.869873046875" w:firstLine="7.20001220703125"/>
              <w:rPr>
                <w:i w:val="1"/>
                <w:iCs w:val="1"/>
                <w:sz w:val="24"/>
                <w:szCs w:val="24"/>
                <w:shd w:fill="d9d9d9" w:val="clear"/>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w:t>
      </w:r>
    </w:p>
    <w:sectPr>
      <w:type w:val="continuous"/>
      <w:pgSz w:h="15840" w:w="12240" w:orient="portrait"/>
      <w:pgMar w:bottom="765.6004333496094" w:top="717.60009765625" w:left="1005.6000518798828" w:right="1024.92431640625" w:header="0" w:footer="720"/>
      <w:cols w:equalWidth="0" w:num="1">
        <w:col w:space="0" w:w="10209.4756317138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