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57423" w14:textId="77777777" w:rsidR="00BF211C" w:rsidRPr="00FE547E" w:rsidRDefault="008B6E29" w:rsidP="00FE547E">
      <w:pPr>
        <w:spacing w:after="0"/>
        <w:jc w:val="center"/>
        <w:rPr>
          <w:lang w:val="ru-RU"/>
        </w:rPr>
      </w:pPr>
      <w:r>
        <w:t>ДОГОВОР ПОСТАВКИ № {{CONTRACT_NUMBER}}</w:t>
      </w:r>
    </w:p>
    <w:tbl>
      <w:tblPr>
        <w:tblW w:w="9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65"/>
        <w:gridCol w:w="4965"/>
      </w:tblGrid>
      <w:tr w:rsidR="00B9654C" w14:paraId="432146C0" w14:textId="77777777"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3B254CBD" w14:textId="77777777" w:rsidR="00B9654C" w:rsidRDefault="00000000">
            <w:pPr>
              <w:spacing w:after="0"/>
            </w:pPr>
            <w:r>
              <w:rPr>
                <w:rFonts w:cs="Times New Roman"/>
              </w:rPr>
              <w:t>{{CITY}}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20FDC953" w14:textId="77777777" w:rsidR="00B9654C" w:rsidRDefault="00000000">
            <w:pPr>
              <w:spacing w:after="0"/>
              <w:jc w:val="right"/>
            </w:pPr>
            <w:r>
              <w:rPr>
                <w:rFonts w:cs="Times New Roman"/>
              </w:rPr>
              <w:t>{{CONTRACT_DATE}}</w:t>
            </w:r>
          </w:p>
        </w:tc>
      </w:tr>
    </w:tbl>
    <w:p w14:paraId="6EA4062B" w14:textId="77777777" w:rsidR="00FE547E" w:rsidRPr="00FE547E" w:rsidRDefault="00FE547E" w:rsidP="00FE547E">
      <w:pPr>
        <w:spacing w:after="0"/>
        <w:jc w:val="both"/>
        <w:rPr>
          <w:lang w:val="ru-RU"/>
        </w:rPr>
      </w:pPr>
    </w:p>
    <w:p w14:paraId="258D9855" w14:textId="77777777" w:rsidR="008225CD" w:rsidRPr="008225CD" w:rsidRDefault="00682671" w:rsidP="008225CD">
      <w:pPr>
        <w:spacing w:after="0"/>
        <w:ind w:firstLine="720"/>
        <w:jc w:val="both"/>
        <w:rPr>
          <w:lang w:val="ru-RU"/>
        </w:rPr>
      </w:pPr>
      <w:r>
        <w:t>{{CONTRACTOR_PREAMBLE}}</w:t>
      </w:r>
    </w:p>
    <w:p w14:paraId="4419C055" w14:textId="77777777" w:rsidR="00BF211C" w:rsidRPr="00FE547E" w:rsidRDefault="00C36971" w:rsidP="008225CD">
      <w:pPr>
        <w:ind w:firstLine="720"/>
        <w:jc w:val="both"/>
        <w:rPr>
          <w:lang w:val="ru-RU"/>
        </w:rPr>
      </w:pPr>
      <w:r>
        <w:t>{{CUSTOMER_PREAMBLE}}</w:t>
      </w:r>
    </w:p>
    <w:p w14:paraId="2AF45359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7A2E4855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1. ПРЕДМЕТ ДОГОВОРА.</w:t>
      </w:r>
    </w:p>
    <w:p w14:paraId="5C99DE4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1.1. Поставщик передает Покупателю, а Покупатель осуществляет оплату и приемку товара (далее – «Товар», «Оборудование») в соответствии с ассортиментом, количеством, указанными в универсальном передаточном документе (УПД).</w:t>
      </w:r>
    </w:p>
    <w:p w14:paraId="15F0941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1.2. Наименование, ассортимент, артикулы, количество, комплектность, цена единицы Товара, сумма поставки, сроки поставки, условия поставки, порядок оплаты, адрес доставки и иные условия каждой отдельной партии Товара определяются настоящим Договором, соответствующей Спецификацией, счетом на оплату, Заказом Покупателя, подтвержденным Поставщиком, УПД и иными документами, оформленными в рамках исполнения настоящего Договора. При отсутствии подписанной обеими Сторонами Спецификации условия соответствующей поставки считаются согласованными в счете на оплату, выставленном Поставщиком и оплаченном Покупателем полностью или частично, если иное прямо не указано в таком счете.</w:t>
      </w:r>
    </w:p>
    <w:p w14:paraId="496D475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6F1850">
        <w:rPr>
          <w:lang w:val="ru-RU"/>
        </w:rPr>
        <w:t>1.3. Приоритет документов по отдельной поставке определяется в следующем порядке: подписанная Сторонами Спецификация; счет на оплату, выставленный Поставщиком и оплаченный Покупателем; подтвержденный Поставщиком Заказ Покупателя; настоящий Договор; УПД и/или товарная накладная — в части сведений о фактически переданном Товаре. Поставщик подтверждает и гарантирует Покупателю, что поставляемый по настоящему Договору Товар принадлежит Поставщику на праве собственности, не находится в залоге, под арестом и не обременен правами третьих лиц.</w:t>
      </w:r>
    </w:p>
    <w:p w14:paraId="00559A90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6F173943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2. КАЧЕСТВО, УПАКОВКА И ДОКУМЕНТАЦИЯ НА ТОВАР</w:t>
      </w:r>
    </w:p>
    <w:p w14:paraId="68FCACF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2.1. Качество поставляемого Товара должно соответствовать обычно предъявляемым требованиям к товару данного вида, технической документации изготовителя, а также согласованным Сторонами характеристикам, указанным в Спецификации, счете, УПД, ином приложении или документе, оформленном в рамках настоящего Договора.</w:t>
      </w:r>
    </w:p>
    <w:p w14:paraId="408437B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</w:t>
      </w:r>
      <w:r w:rsidR="00FE547E">
        <w:rPr>
          <w:lang w:val="ru-RU"/>
        </w:rPr>
        <w:t>2</w:t>
      </w:r>
      <w:r w:rsidRPr="00FE547E">
        <w:rPr>
          <w:lang w:val="ru-RU"/>
        </w:rPr>
        <w:t>. Товар поставляется в стандартной таре и упаковке изготовителя либо в иной упаковке, обычно применяемой для такого вида товара, обеспечивающей сохранность Товара при транспортировке, перегрузке и обычных условиях хранения. Если Покупателю необходимы специальные требования к таре, упаковке, маркировке, комплектности, документации либо иным характеристикам Товара, такие требования подлежат обязательному предварительному письменному согласованию Сторонами в Спецификации, Заказе или ином приложении к настоящему Договору.</w:t>
      </w:r>
    </w:p>
    <w:p w14:paraId="2B59C22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2.</w:t>
      </w:r>
      <w:r w:rsidR="00FE547E">
        <w:rPr>
          <w:lang w:val="ru-RU"/>
        </w:rPr>
        <w:t>3</w:t>
      </w:r>
      <w:r w:rsidRPr="00FE547E">
        <w:rPr>
          <w:lang w:val="ru-RU"/>
        </w:rPr>
        <w:t xml:space="preserve">. Претензии Покупателя по качеству, комплектности, ассортименту, количеству и внешним недостаткам Товара предъявляются в порядке и сроки, установленные настоящим Договором. Товар не считается поставленным с нарушением условий о качестве, если выявленные недостатки возникли после </w:t>
      </w:r>
      <w:r w:rsidRPr="00FE547E">
        <w:rPr>
          <w:lang w:val="ru-RU"/>
        </w:rPr>
        <w:lastRenderedPageBreak/>
        <w:t>передачи Товара Покупателю вследствие ненадлежащего хранения, транспортировки, монтажа, эксплуатации, действий третьих лиц либо иных обстоятельств, находящихся вне контроля Поставщика.</w:t>
      </w:r>
    </w:p>
    <w:p w14:paraId="2D7AB3EE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57556FCD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3. ЦЕНА ТОВАРА.</w:t>
      </w:r>
    </w:p>
    <w:p w14:paraId="03AEEA1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3.1. Цена Товара устанавливается в российских рублях и включает в себя стоимость товара, НДС, стоимость невозвратной тары и упаковки. Цена Товара подлежит указанию в Спецификации к настоящему Договору. При отсутствии подписанной обеими Сторонами Спецификации, согласованной считается цена Товара, указанная в счете на оплату Товара, выставляемом Поставщиком.</w:t>
      </w:r>
    </w:p>
    <w:p w14:paraId="6857F77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3.2. Поставщик вправе в одностороннем порядке изменять цены на Товар до момента согласования соответствующей поставки, в том числе до подписания Спецификации либо до оплаты Покупателем выставленного счета. Цены на отгруженный и/или оплаченный Товар изменению не подлежат. Счет действителен в течение срока, указанного в счете, а при отсутствии такого указания — в течение 3 (трех) рабочих дней с даты его выставления.</w:t>
      </w:r>
    </w:p>
    <w:p w14:paraId="11BD21B1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1FC24324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4. ПОРЯДОК ЗАКАЗА ТОВАРА.</w:t>
      </w:r>
    </w:p>
    <w:p w14:paraId="7A968C9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4.1. Покупатель, ознакомившись с информацией об ассортименте, наименовании, количестве и цене Товара, имеющегося у Поставщика, направляет Поставщику заказ.</w:t>
      </w:r>
    </w:p>
    <w:p w14:paraId="7C9DBA13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4.2. Заказ Покупателя может быть составлен в произвольной письменной форме и направляться по электронной почте (на e-mail buh@homelogicsoft.com) в адрес Поставщика.</w:t>
      </w:r>
    </w:p>
    <w:p w14:paraId="49F8771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4.3. В заказе указываются: ассортимент, наименование и количество требуемого Покупателю Товара, контактное лицо со стороны Покупателя, а при необходимости условия и адрес поставки Товара.</w:t>
      </w:r>
    </w:p>
    <w:p w14:paraId="5BFDA7D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4.4. На основании письменного Заказа Покупателя Поставщик, исходя из своих товарных запасов на складах, уведомляет Покупателя об условиях исполнения Заказа с указанием ассортимента, количества товара, цены за единицу товара (уведомление Поставщиком Покупателя допускается в виде выставления Поставщиком счета). При указании Покупателем в Заявке запроса на доставку Товара за счет Поставщика и в случае согласия Поставщика на такой запрос Покупателя, Поставщик выставляет Покупателю счет на оплату с учетом транспортных расходов.</w:t>
      </w:r>
    </w:p>
    <w:p w14:paraId="2D1DA27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4.5. Полученный от Покупателя Заказ на поставку Товара Поставщика обрабатывает в течение не более чем 3 (трех) рабочих дней с момента получения Заказа.</w:t>
      </w:r>
    </w:p>
    <w:p w14:paraId="64EDF57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4.6. Заказ считается подтвержденным Поставщиком в случае выставления им счета на оплату Покупателю, подписания Сторонами Спецификации либо направления Покупателю иного письменного подтверждения исполнения Заказа. Оплата счета Покупателем означает согласование условий соответствующей поставки, указанных в таком счете, если иное прямо не согласовано Сторонами в письменной форме.</w:t>
      </w:r>
    </w:p>
    <w:p w14:paraId="17EE87FC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34E39967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5. ПОРЯДОК ПОСТАВКИ ТОВАРА.</w:t>
      </w:r>
    </w:p>
    <w:p w14:paraId="1A80C98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5.1. По согласованию Сторон, поставка Товара осуществляется самовывозом со склада Поставщика либо путем сдачи Поставщиком Товара перевозчику (транспортной компании).</w:t>
      </w:r>
    </w:p>
    <w:p w14:paraId="59BF1F7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5.2. Срок поставки каждой отдельной партии Товара определяется в соответствующей Спецификации и/или счете на оплату. Если иной срок не согласован Сторонами, Покупатель обязан вывезти Товар со склада Поставщика в течение 3 (трех) рабочих дней, следующих за днем уведомления Поставщиком Покупателя о готовности Товара. По соглашению Сторон допускается передача Товара частями, что не является нарушением Поставщиком своих обязательств по Договору.</w:t>
      </w:r>
    </w:p>
    <w:p w14:paraId="142734F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5.3. Обязанность Поставщика по передаче Товара Покупателю считается исполненной в момент:</w:t>
      </w:r>
    </w:p>
    <w:p w14:paraId="3F285AB9" w14:textId="77777777" w:rsidR="00BF211C" w:rsidRPr="00FE547E" w:rsidRDefault="008225CD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5.3.</w:t>
      </w:r>
      <w:r>
        <w:rPr>
          <w:lang w:val="ru-RU"/>
        </w:rPr>
        <w:t xml:space="preserve">1. </w:t>
      </w:r>
      <w:r w:rsidR="008B6E29" w:rsidRPr="00FE547E">
        <w:rPr>
          <w:lang w:val="ru-RU"/>
        </w:rPr>
        <w:t>предоставления Товара в распоряжение Покупателя в месте нахождения Товара - на складе Поставщика (выборка Товара/самовывоз);</w:t>
      </w:r>
    </w:p>
    <w:p w14:paraId="0A2D475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или</w:t>
      </w:r>
    </w:p>
    <w:p w14:paraId="0617CB07" w14:textId="77777777" w:rsidR="00BF211C" w:rsidRPr="00FE547E" w:rsidRDefault="008225CD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5.3.</w:t>
      </w:r>
      <w:r>
        <w:rPr>
          <w:lang w:val="ru-RU"/>
        </w:rPr>
        <w:t xml:space="preserve">2. </w:t>
      </w:r>
      <w:r w:rsidR="008B6E29" w:rsidRPr="00FE547E">
        <w:rPr>
          <w:lang w:val="ru-RU"/>
        </w:rPr>
        <w:t>в момент сдачи Поставщиком Товара привлеченному Покупателем перевозчику;</w:t>
      </w:r>
    </w:p>
    <w:p w14:paraId="59D471E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или</w:t>
      </w:r>
    </w:p>
    <w:p w14:paraId="4622AB1F" w14:textId="77777777" w:rsidR="00BF211C" w:rsidRPr="00FE547E" w:rsidRDefault="008225CD" w:rsidP="00FE547E">
      <w:pPr>
        <w:spacing w:after="0"/>
        <w:jc w:val="both"/>
        <w:rPr>
          <w:lang w:val="ru-RU"/>
        </w:rPr>
      </w:pPr>
      <w:r>
        <w:t>5.3.3. в момент сдачи Поставщиком Товара в терминал транспортной компании, привлеченной Покупателем.</w:t>
      </w:r>
    </w:p>
    <w:p w14:paraId="3B0B95E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При предоставлении Товара Покупателю в месте нахождения товара (на складе Поставщика) - датой передачи Товара является дата приема Товара представителем Покупателя путем</w:t>
      </w:r>
      <w:r w:rsidR="00C36971">
        <w:rPr>
          <w:lang w:val="ru-RU"/>
        </w:rPr>
        <w:t xml:space="preserve"> </w:t>
      </w:r>
      <w:r w:rsidRPr="00FE547E">
        <w:rPr>
          <w:lang w:val="ru-RU"/>
        </w:rPr>
        <w:t>подписания передаточного документа уполномоченным лицом Покупателя с приложением печати организации или доверенности (оригинал или заверенная копия).</w:t>
      </w:r>
    </w:p>
    <w:p w14:paraId="4683CB3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При сдаче Товара привлеченному Покупателем перевозчику для доставки Покупателю, а также при сдаче Поставщиком Товара в терминал транспортной компании, привлеченной Покупателем - датой передачи Товара является дата приема Товара привлеченным Покупателем перевозчиком, оформленная путем подписания уполномоченным Покупателем лицом документа, подтверждающего прием Товара к перевозке для доставки Покупателю (экспедиторская расписка и/или квитанция и/или акта приема-передачи Товара и/или универсальный передаточный документ). При этом Покупатель обязан обеспечить заблаговременное предоставление Поставщику оригинала доверенности на уполномоченное лицо. Доставка Товара от терминала транспортной компании до Покупателя осуществляется за счет собственных сил и средств Покупателя.</w:t>
      </w:r>
    </w:p>
    <w:p w14:paraId="4917CB35" w14:textId="77777777" w:rsidR="00CA1375" w:rsidRPr="00CA1375" w:rsidRDefault="008B6E29" w:rsidP="00CA1375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5.4. </w:t>
      </w:r>
      <w:r w:rsidR="00CA1375" w:rsidRPr="00CA1375">
        <w:rPr>
          <w:lang w:val="ru-RU"/>
        </w:rPr>
        <w:t>При поставке Товара через транспортную компанию Поставщик направляет Покупателю товаросопроводительные документы, включая универсальный передаточный документ (УПД), в порядке, предусмотренном настоящим Договором, в том числе посредством системы электронного документооборота (ЭДО), при наличии у Сторон технической возможности и действующих средств электронной подписи.</w:t>
      </w:r>
    </w:p>
    <w:p w14:paraId="30DB7C02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использования ЭДО Покупатель обязуется подписать полученные документы в системе ЭДО либо направить мотивированные возражения в срок не позднее 10 (десяти) календарных дней с даты получения таких документов. Датой получения документов считается дата, определяемая по подтверждению оператора ЭДО.</w:t>
      </w:r>
    </w:p>
    <w:p w14:paraId="6F3124B4" w14:textId="77777777" w:rsidR="00BF211C" w:rsidRPr="00FE547E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если обмен документами через ЭДО невозможен либо не применяется к соответствующей поставке, Покупатель обязуется обеспечить передачу (возврат) Поставщику одного комплекта подписанных товаросопроводительных документов на бумажном носителе не позднее 10 (десяти) календарных дней с момента исполнения Поставщиком обязанности по передаче Товара Покупателю.</w:t>
      </w:r>
      <w:r>
        <w:rPr>
          <w:lang w:val="ru-RU"/>
        </w:rPr>
        <w:t xml:space="preserve"> </w:t>
      </w:r>
      <w:r w:rsidRPr="00CA1375">
        <w:rPr>
          <w:lang w:val="ru-RU"/>
        </w:rPr>
        <w:t>Документы на бумажном носителе должны быть подписаны уполномоченным лицом Покупателя; при наличии у Покупателя печати документы также могут быть заверены печатью. Передача документов может быть осуществлена нарочно, курьерской службой или почтовым отправлением.</w:t>
      </w:r>
    </w:p>
    <w:p w14:paraId="4B59EE4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5.5. Риск случайной гибели и/или случайного повреждения Товара переходит от Поставщика к Покупателю с даты передачи Товара, определенной согласно п. 5.3. настоящего Договора. Право собственности на Товар переходит к Покупателю после полной оплаты соответствующей партии Товара, если иное прямо не согласовано Сторонами в Спецификации или счете.</w:t>
      </w:r>
    </w:p>
    <w:p w14:paraId="5416C8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5.6. Претензии по количеству мест, явным дефектам Товара Покупатель обязан заявить в момент приемки Товара. Основанием для предъявления претензии являются: Акт, составленный представителем Покупателя и перевозчика, а также первичные документы о передаче Товара (универсальный передаточный документ) с отметками о составлении Акта в соответствии с п. 5.7. и п. 5.8. настоящего Договора.</w:t>
      </w:r>
    </w:p>
    <w:p w14:paraId="09046AC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5.7. Претензии по </w:t>
      </w:r>
      <w:proofErr w:type="spellStart"/>
      <w:r w:rsidRPr="00FE547E">
        <w:rPr>
          <w:lang w:val="ru-RU"/>
        </w:rPr>
        <w:t>внутритарному</w:t>
      </w:r>
      <w:proofErr w:type="spellEnd"/>
      <w:r w:rsidRPr="00FE547E">
        <w:rPr>
          <w:lang w:val="ru-RU"/>
        </w:rPr>
        <w:t xml:space="preserve"> количеству Товара, ассортименту, дефектам и иным скрытым недостаткам Покупатель обязан предъявить Поставщику не позднее 15 (пятнадцати) календарных дней с даты получения Покупателем Товара (при иногородней поставке). Основанием для предъявления </w:t>
      </w:r>
      <w:r w:rsidRPr="00FE547E">
        <w:rPr>
          <w:lang w:val="ru-RU"/>
        </w:rPr>
        <w:lastRenderedPageBreak/>
        <w:t>претензии является: Акт, составленный уполномоченными представителями обеих Сторон в порядке, предусмотренном п. 5.8. настоящего Договора.</w:t>
      </w:r>
    </w:p>
    <w:p w14:paraId="0981B4B5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5.8. Если при приёмке Товара Покупателем обнаружены недостатки Товара по количеству (недопоставка, пересортица, излишек) и/или по качеству (брак, нарушенный товарный вид), Покупатель незамедлительно уведомляет об этом Поставщика (заблаговременно, с учетом времени, необходимого для явки представителя Поставщика для осмотра Товара и участия в составлении соответствующего Акта). Акт о выявлении указанных недостатков Товара подлежит подписанию уполномоченными представителями обеих Сторон.</w:t>
      </w:r>
    </w:p>
    <w:p w14:paraId="4FFE37C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5.9. В случае, если Покупатель не уведомил Поставщика о недостатках Товара (указанных в п. 5.8. Договора), обнаруженных Покупателем при приемке Товара, и не указал общий характер недостачи, повреждения (порчи), прочих дефектов и брака Товара, то считается, если не доказано иное, что Покупатель получил Товар неповрежденным, надлежащего количества и качества, без каких-либо дефектов.</w:t>
      </w:r>
    </w:p>
    <w:p w14:paraId="66ADC33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5.10. При обнаружении скрытых недостатков (п. 5.7. настоящего Договора) Покупатель обязан уведомить об этом Поставщика в течение 1 (одного) рабочего дня, следующего за днем обнаружения недостатков. Поставщик в течение 3 (трех) рабочих дней следующего за днем получения уведомления информирует Покупателя о направлении своего представителя. Уполномоченный представитель Поставщика обязан прибыть к Покупателю в течение 2 (двух) рабочих дней, следующих за днем получения уведомления для осмотра Товара и составления Акта. В случае неявки представителя Поставщика в срок, установленный настоящим пунктом и/или в случае получения Покупателем от Поставщика информации об отказе в участии в осмотре Товара, Покупатель делает соответствующую запись в акте и составляет акт в одностороннем порядке.</w:t>
      </w:r>
    </w:p>
    <w:p w14:paraId="33265E6F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5.11. Покупатель обязан письменно известить Поставщика в срок не позднее 3-х (трех) рабочих дней со дня, когда ему стало известно о несоответствии товара по качеству. Претензии по качеству Товара могут быть предъявлены Покупателем Поставщику при условии соблюдения Покупателем правил хранения товара в течение всего срока годности Товара, но не позднее 20 (Двадцати) календарных дней с даты обнаружения недостатка товара при условии предварительного уведомления Покупателем Поставщика в трехдневный рабочий срок, предусмотренный в настоящем пункте Договора. В претензии по качеству Покупатель обязан указывать код (артикул) Товара. Требования о замене Товара ненадлежащего качества предоставляются Покупателем Поставщику в письменной форме с обязательным приложением доказательств, подтверждающих выявленные у Товара дефекты и/или скрытые недостатки.</w:t>
      </w:r>
    </w:p>
    <w:p w14:paraId="6201992C" w14:textId="77777777" w:rsidR="00CA1375" w:rsidRPr="00CA1375" w:rsidRDefault="008B6E29" w:rsidP="00CA1375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5.12. </w:t>
      </w:r>
      <w:r w:rsidR="00CA1375" w:rsidRPr="00CA1375">
        <w:rPr>
          <w:lang w:val="ru-RU"/>
        </w:rPr>
        <w:t>Поставщик направляет Покупателю универсальный передаточный документ (УПД), а также иные товаросопроводительные документы, предусмотренные настоящим Договором, в том числе посредством системы электронного документооборота (ЭДО) в соответствии с условиями настоящего Договора.</w:t>
      </w:r>
    </w:p>
    <w:p w14:paraId="725E0672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использования ЭДО Покупатель обязуется подписать УПД и иные полученные документы с использованием УКЭП либо направить мотивированные письменные возражения через систему ЭДО в срок не позднее 10 (десяти) календарных дней с даты получения соответствующего документа. Датой получения документа считается дата, определяемая по подтверждению оператора ЭДО.</w:t>
      </w:r>
    </w:p>
    <w:p w14:paraId="1C2A3EF9" w14:textId="77777777" w:rsidR="00CA1375" w:rsidRPr="00CA1375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>В случае если ЭДО не применяется к соответствующей поставке либо обмен документами через ЭДО невозможен по причинам, не зависящим от Поставщика, Покупатель обязуется подписать и направить Поставщику один экземпляр УПД и иных товаросопроводительных документов на бумажном носителе в срок не позднее 10 (десяти) календарных дней с момента исполнения Поставщиком обязанности по передаче Товара Покупателю.</w:t>
      </w:r>
    </w:p>
    <w:p w14:paraId="1BBE9E2A" w14:textId="77777777" w:rsidR="00BF211C" w:rsidRDefault="00CA1375" w:rsidP="00CA1375">
      <w:pPr>
        <w:spacing w:after="0"/>
        <w:jc w:val="both"/>
        <w:rPr>
          <w:lang w:val="ru-RU"/>
        </w:rPr>
      </w:pPr>
      <w:r w:rsidRPr="00CA1375">
        <w:rPr>
          <w:lang w:val="ru-RU"/>
        </w:rPr>
        <w:t xml:space="preserve">При отсутствии в установленный срок подписанного Покупателем УПД либо мотивированных письменных возражений Поставщик вправе оформить УПД в одностороннем порядке с отметкой об уклонении Покупателя от подписания, либо о неполучении возражений. Такой УПД признается </w:t>
      </w:r>
      <w:r w:rsidRPr="00CA1375">
        <w:rPr>
          <w:lang w:val="ru-RU"/>
        </w:rPr>
        <w:lastRenderedPageBreak/>
        <w:t>Сторонами надлежащим документом, подтверждающим передачу Товара, если иное не будет доказано Покупателем.</w:t>
      </w:r>
    </w:p>
    <w:p w14:paraId="7AC68493" w14:textId="77777777" w:rsidR="00CA1375" w:rsidRPr="00FE547E" w:rsidRDefault="00CA1375" w:rsidP="00CA1375">
      <w:pPr>
        <w:spacing w:after="0"/>
        <w:jc w:val="both"/>
        <w:rPr>
          <w:lang w:val="ru-RU"/>
        </w:rPr>
      </w:pPr>
    </w:p>
    <w:p w14:paraId="2CD8FB02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6. ПОРЯДОК РАСЧЕТОВ.</w:t>
      </w:r>
    </w:p>
    <w:p w14:paraId="1B223C18" w14:textId="77777777" w:rsidR="00BF211C" w:rsidRPr="00B23E8F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6.1. Поставка Товара по настоящему Договору осуществляется на условиях предоплаты, если иной порядок расчетов прямо не согласован Сторонами в соответствующей Спецификации и/или счете на оплату к соответствующей партии Товара.</w:t>
      </w:r>
    </w:p>
    <w:p w14:paraId="0B68195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6.2. Оплата производится в срок, указанный в соответствующей Спецификации и/или счете, на основании выставляемого Поставщиком счета, который направляется Покупателю посредством электронной связи. При отсутствии указания срока оплата производится в течение </w:t>
      </w:r>
      <w:r w:rsidR="00CA1375">
        <w:rPr>
          <w:lang w:val="ru-RU"/>
        </w:rPr>
        <w:t>3</w:t>
      </w:r>
      <w:r w:rsidRPr="00FE547E">
        <w:rPr>
          <w:lang w:val="ru-RU"/>
        </w:rPr>
        <w:t xml:space="preserve"> (</w:t>
      </w:r>
      <w:r w:rsidR="00CA1375">
        <w:rPr>
          <w:lang w:val="ru-RU"/>
        </w:rPr>
        <w:t>трех</w:t>
      </w:r>
      <w:r w:rsidRPr="00FE547E">
        <w:rPr>
          <w:lang w:val="ru-RU"/>
        </w:rPr>
        <w:t>) рабочих дней с даты выставления счета.</w:t>
      </w:r>
    </w:p>
    <w:p w14:paraId="33A025E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6.3. Оплата Товара производится путем перечисления денежных средств на расчетный счет Поставщика.</w:t>
      </w:r>
    </w:p>
    <w:p w14:paraId="21DAAA7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6.4. Датой оплаты Товара Покупателем считается дата фактического зачисления денежных средств на расчетный счет Поставщика, указанный в разделе 14 настоящего Договора.</w:t>
      </w:r>
    </w:p>
    <w:p w14:paraId="5CCB779E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4B8CC0F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7. ГАРАНТИЙНЫЕ ОБЯЗАТЕЛЬСТВА.</w:t>
      </w:r>
    </w:p>
    <w:p w14:paraId="4078FEE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7.1. Исполнение гарантийных обязательств осуществляется Поставщиком в соответствии с нормами действующего законодательства РФ. Стандартный срок осуществления ремонта составляет 45 (сорок пять) календарных дней со дня передачи Товара Поставщику для проведения технической диагностики и выявления причин возникновения неисправности (дефекта) Товара.</w:t>
      </w:r>
    </w:p>
    <w:p w14:paraId="7CD74771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7.2. Перед отправкой Товара в ремонт необходимо сообщать об этом Поставщику по электронной почте (на e-mail buh@homelogicsoft.com) и приложить заполненный Акт рекламации, в котором должны быть максимально подробно перечислены все выявленные Покупателем технические неисправности (недостатки) Товара, сведения об использовании Товара по назначению, сведения о нарушении или ненарушении условий хранения и использования Товара и т.д.</w:t>
      </w:r>
    </w:p>
    <w:p w14:paraId="69DCB95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7.3. Поставщик вправе отправить Товар обратно Покупателю без проведения ремонта в случае отсутствия сопроводительного документа на ремонт (Акта рекламации).</w:t>
      </w:r>
    </w:p>
    <w:p w14:paraId="53BFA2E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7.4. По окончании проведения гарантийного ремонта Поставщик уведомляет Покупателя о готовности Товара к передаче (возврату) Покупателю.</w:t>
      </w:r>
    </w:p>
    <w:p w14:paraId="79D9B01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7.5. Срок хранения отремонтированного Товара - 3 месяца со дня информирования клиента об окончании ремонта. В случае, если Покупатель, уведомленный об окончании ремонта Товара, не забирает его в течение вышеуказанного срока, указанный Товар может быть принят Поставщиком на ответственное хранение (с отнесением расходов по хранению на Покупателя), а также с правом дальнейшей реализации Товара в случае неоплаты Покупателем расходов Поставщика, связанных с хранением Товара.</w:t>
      </w:r>
    </w:p>
    <w:p w14:paraId="2F454E5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7.6. Поставщик предоставляет Покупателю гарантийный срок на весь приобретаемый Товар равный двенадцати месяцам от даты поставки, если иное не оговорено производителем Товара.</w:t>
      </w:r>
    </w:p>
    <w:p w14:paraId="10DABC9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7.7. Товар признается подлежащим гарантийному ремонту, если дата выявления неисправностей в работе Товара находится в пределах гарантийного срока. После окончания гарантийного срока ремонт осуществляется на платной основе. Поставщик согласовывает платный ремонт Товара с Покупателем, после его осмотра и проведения предварительной диагностики.</w:t>
      </w:r>
    </w:p>
    <w:p w14:paraId="3282B38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7.8. Поставщик не несет ответственности за недостатки функционирования Товара, вызванные использованием аксессуаров (дополнительного оборудования), не произведенных или не рекомендованных фирмой-изготовителем основного Товара.</w:t>
      </w:r>
    </w:p>
    <w:p w14:paraId="5B2EB38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7.9. Поставщик не несет ответственности за сохранность информации во внутренней памяти (а также карт памяти и прочих флэш-носителях) отправленного на ремонт Товара.</w:t>
      </w:r>
    </w:p>
    <w:p w14:paraId="29AA790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7.10. Поставщик не возмещает Покупателю убытки, вызванные перерывами в коммерческой, производственной или иной деятельности последнего, возникающие в связи с невозможностью использования Товара, отправленного на гарантийный ремонт, или потерей хранящейся на ней информации во время ремонта.</w:t>
      </w:r>
    </w:p>
    <w:p w14:paraId="0BF17E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7.11. Условия гарантии не предусматривают работы по последующей установке, подключению и наладке Товара, консультации по эксплуатации, интеграции Товара с программным обеспечением, оборудованием и системами третьих лиц, если такие работы и услуги прямо не согласованы Сторонами отдельно.</w:t>
      </w:r>
    </w:p>
    <w:p w14:paraId="4A7C716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7.12. В случае, если в результате проведения технической диагностики Товара заявленный Покупателем недостаток (дефект) не будет выявлен и подтвержден, Товар считается исправным и отправляется Покупателю обратно. Поставщик не несет ответственности за наличие либо отсутствие неисправностей (дефектов) Товара, не указанных в представленном Покупателем Акте рекламации.</w:t>
      </w:r>
    </w:p>
    <w:p w14:paraId="2317C30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7.13. Поставщик вправе отказать Покупателю как в гарантийном ремонте Товара, так и в последующем гарантийном обслуживании, если при проведении технической диагностики Товара будет установлено, что выявленные неисправности не могут быть отнесены к заводским дефектам (заводскому браку) поставленного Товара.</w:t>
      </w:r>
    </w:p>
    <w:p w14:paraId="61A2B7D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 Гарантийное обслуживание Товара может быть прекращено Поставщиком в одностороннем порядке в следующих случаях:</w:t>
      </w:r>
    </w:p>
    <w:p w14:paraId="3A7499F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7.14.1. При использовании Товара не по назначению.</w:t>
      </w:r>
    </w:p>
    <w:p w14:paraId="2642614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7.14.2. При неправильной или небрежной эксплуатации Товара, транспортировке, нарушении условий и правил эксплуатации, в том числе вследствие воздействия высоких или низких температур, высокой влажности, запыленности и т. д.</w:t>
      </w:r>
    </w:p>
    <w:p w14:paraId="5B9BD45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7.14.3. Попадания внутрь корпуса жидкости, насекомых и других посторонних веществ и предметов.</w:t>
      </w:r>
    </w:p>
    <w:p w14:paraId="042EC44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7.14.4. При механическом повреждении Товара.</w:t>
      </w:r>
    </w:p>
    <w:p w14:paraId="112BF4F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7.14.5. При несанкционированном тестировании или ремонте, или попытках изменения в конструкции Товара или в его программном обеспечении.</w:t>
      </w:r>
    </w:p>
    <w:p w14:paraId="5E616B2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7.14.6. При появлении неисправностей Товара, вызванных нестабильной работой телекоммуникационных, питающих, кабельных сетей и электросетей.</w:t>
      </w:r>
    </w:p>
    <w:p w14:paraId="5A591661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26BC6533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8. ОТВЕТСТВЕННОСТЬ СТОРОН.</w:t>
      </w:r>
    </w:p>
    <w:p w14:paraId="248326D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8.1. За неисполнение или ненадлежащее исполнение обязательств по Договору Стороны несут ответственность в соответствии с действующим законодательством РФ.</w:t>
      </w:r>
    </w:p>
    <w:p w14:paraId="56754990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8.2. Заключая Договор, Стороны преследуют исключительно деловые цели, являются добросовестными налогоплательщиками, осуществляют реальную предпринимательскую деятельность, проявляют должную осмотрительность и осторожность при выборе контрагентов, имеют необходимые для исполнения Договора условия и документы, не взаимодействуют с лицами, преследующими противоправные и/или незаконные цели.</w:t>
      </w:r>
    </w:p>
    <w:p w14:paraId="6C93FC2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8.3. В порядке ст. 431.2. Гражданского кодекса Российской Федерации, Покупатель заверяет и гарантирует Поставщику, что:</w:t>
      </w:r>
    </w:p>
    <w:p w14:paraId="043CE15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Покупатель является надлежащим образом учреждённым и зарегистрированным юридическим лицом и/или надлежащим образом зарегистрированным предпринимателем, правомочным в соответствии с законодательством РФ на заключение Договора;</w:t>
      </w:r>
    </w:p>
    <w:p w14:paraId="2E9CE48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в отношении Покупателя не имеется возбужденного дела о банкротстве, отсутствуют сведения о факте подачи кредиторами Покупателя или намерениях кредиторов, или самого Покупателя подать заявление о признании его несостоятельным (банкротом);</w:t>
      </w:r>
    </w:p>
    <w:p w14:paraId="53F7CB6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Покупателем были совершены все действия, соблюдены все условия и получены все разрешения и согласия, необходимые для заключения и исполнения настоящего Договора;</w:t>
      </w:r>
    </w:p>
    <w:p w14:paraId="64444A9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lastRenderedPageBreak/>
        <w:t>• Покупатель имеет все необходимые ресурсы для надлежащего исполнения Договора;</w:t>
      </w:r>
    </w:p>
    <w:p w14:paraId="2AEEB14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Покупатель полностью соблюдает требования действующего законодательства РФ в части ведения налогового и бухгалтерского учёта, полноты, точности и достоверности отражения операций в учёте, исполнения налоговых обязательств по начислению и уплате налогов и сборов;</w:t>
      </w:r>
    </w:p>
    <w:p w14:paraId="2214385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основной целью совершения сделки (совершения операций) по настоящему Договору не являются неуплата (неполная уплата) и (или) зачет (возврат) суммы налога;</w:t>
      </w:r>
    </w:p>
    <w:p w14:paraId="7CC1BD3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• отсутствуют какие-либо события или обстоятельства, которые бы могли привести Покупателя к невозможности надлежащим образом исполнять свои обязательства по настоящему Договору.</w:t>
      </w:r>
    </w:p>
    <w:p w14:paraId="2F83D00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8.4. Любые письменные документы или их копии, представленные Покупателем в целях документального подтверждения его правоспособности и/или заверений об обязательствах, являются действительными и не содержат недостоверной информации.</w:t>
      </w:r>
    </w:p>
    <w:p w14:paraId="6ECF69B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8.5. За нарушение сроков оплаты Товара согласно условиям Договора Поставщик вправе взыскать с Покупателя неустойку в размере 0,1% от неуплаченной в срок стоимости Товара за каждый календарный день просрочки платежа, но не более 10% от указанной суммы. Неустойка начисляется со дня, следующего за днем, когда соответствующий платеж должен был быть произведен, и по день фактической оплаты включительно. При просрочке оплаты Поставщик также вправе приостановить исполнение своих обязательств по настоящему Договору, не подтверждать новые Заказы Покупателя и не отгружать Товар до полного погашения задолженности.</w:t>
      </w:r>
    </w:p>
    <w:p w14:paraId="26166F0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8.6. За нарушение сроков поставки Товара, предусмотренных настоящим Договором, Покупатель вправе взыскать с Поставщика неустойку в размере 0,1% от стоимости не поставленного в срок Товара за каждый календарный день просрочки, но не более 10% от стоимости такого Товара. Неустойка подлежит начислению только в случае, если просрочка поставки возникла по вине Поставщика и не связана с обстоятельствами, находящимися вне его разумного контроля.</w:t>
      </w:r>
    </w:p>
    <w:p w14:paraId="45AE8DE7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5486A465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9. ФОРС-МАЖОР.</w:t>
      </w:r>
    </w:p>
    <w:p w14:paraId="4C5D897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9.1. Стороны освобождаются от ответственности за частичное или полное неисполнение обязательств по Договору, если это неисполнение явилось следствием обстоятельств непреодолимой силы, под которыми понимаются обстоятельства (события), возникшие после заключения Договора в результате событий чрезвычайного характера, находящиеся вне разумного контроля Стороны, и которые Сторона не могла ни предвидеть, ни предотвратить разумными мерами (далее – События Форс-мажора).</w:t>
      </w:r>
    </w:p>
    <w:p w14:paraId="3B704F3C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9.2. Сторона, не имеющая возможности исполнить свои обязательства вследствие форс-мажора, должна в течение трех календарных дней с момента наступления форс-мажорных обстоятельств известить об этом другую Сторону в письменном виде.</w:t>
      </w:r>
    </w:p>
    <w:p w14:paraId="5E9C8DE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9.3. При наступлении События Форс-мажора, Стороны в возможно короткий срок проведут переговоры с целью выявления приемлемых для них альтернативных способов и/или сроков исполнения Договора и достижения соответствующей договоренности.</w:t>
      </w:r>
    </w:p>
    <w:p w14:paraId="36FDDB3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9.4. При наступлении События Форс-мажора срок выполнения обязательства, затронутого Событием Форс-мажора, отодвигается соразмерно времени, в течение которого действует Событие Форс-мажора и его последствия, если Стороны не договорятся об ином. Освобождение обязанной Стороны от ответственности за ненадлежащее выполнение обязательства по Договору вследствие События Форс-мажора, не влечет освобождение этой Стороны от ответственности за невыполнение иных ее обязательств, не затронутых Событием Форс-мажора.</w:t>
      </w:r>
    </w:p>
    <w:p w14:paraId="43CEF10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9.5. Каждая из Сторон должна приложить все разумные усилия для смягчения влияния и уменьшения неблагоприятных последствий наступления Событий Форс-мажора на выполнение своих обязательств по Договору.</w:t>
      </w:r>
    </w:p>
    <w:p w14:paraId="750211B4" w14:textId="77777777" w:rsidR="00BF211C" w:rsidRPr="00FE547E" w:rsidRDefault="00BF211C" w:rsidP="00FE547E">
      <w:pPr>
        <w:spacing w:after="0"/>
        <w:jc w:val="both"/>
        <w:rPr>
          <w:b/>
          <w:bCs/>
          <w:lang w:val="ru-RU"/>
        </w:rPr>
      </w:pPr>
    </w:p>
    <w:p w14:paraId="6B6E1701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lastRenderedPageBreak/>
        <w:t>10. КОНФИДЕНЦИАЛЬНОСТЬ И КОММЕРЧЕСКАЯ ТАЙНА.</w:t>
      </w:r>
    </w:p>
    <w:p w14:paraId="797581DD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10.1. Любая информация, полученная Сторонами по настоящему Договору, является конфиденциальной и не может быть раскрыта третьим лицам иначе как в целях исполнения обязательств по настоящему Договору, за исключением случаев, предусмотренных действующим законодательством Российской Федерации.</w:t>
      </w:r>
    </w:p>
    <w:p w14:paraId="2C03E8E8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10.2. Стороны обязуются сохранять конфиденциальную информацию и принимать все необходимые меры для ее защиты.</w:t>
      </w:r>
    </w:p>
    <w:p w14:paraId="2D0ADC3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10.3. Стороны несут ответственность за действия всех своих сотрудников, приведшие к разглашению конфиденциальной информации любым третьим лицам. В случае разглашения одной из Сторон конфиденциальной информации третьим лицам без получения письменного разрешения на такое разглашение другой Стороны, Сторона, понесшая в результате подобного раскрытия информации убытки, имеет право обращаться с требованием о компенсации причиненных ей убытков.</w:t>
      </w:r>
    </w:p>
    <w:p w14:paraId="14AF960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10.4. При этом Сторона, виновная в раскрытии конфиденциальной информации, не обязана оплачивать убытки в случае предоставления соответствующих доказательств того, что действия были обоснованными согласно обязательствам по условиям настоящего Договора.</w:t>
      </w:r>
    </w:p>
    <w:p w14:paraId="2F1A84A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10.5. Обязанность по доказательству факта разглашения конфиденциальной информации и определения размера убытков возлагается на Сторону, понесшую в результате раскрытия информации убытки.</w:t>
      </w:r>
    </w:p>
    <w:p w14:paraId="275F977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10.6. Информация по настоящему Договору не подлежит раскрытию Сторонами в течение 3 (трех) календарных лет после окончания срока его действия.</w:t>
      </w:r>
    </w:p>
    <w:p w14:paraId="19419A4D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4C9440F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11. ПОРЯДОК РАЗРЕШЕНИЯ СПОРОВ.</w:t>
      </w:r>
    </w:p>
    <w:p w14:paraId="38449CE3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11.1. Все споры и разногласия, возникающие в ходе исполнения настоящего Договора, Стороны разрешают путем переговоров.</w:t>
      </w:r>
    </w:p>
    <w:p w14:paraId="3B43751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11.2. В случае невозможности разрешения разногласий путем переговоров, они подлежат рассмотрению в Арбитражном суде города </w:t>
      </w:r>
      <w:r w:rsidR="00C36971">
        <w:rPr>
          <w:lang w:val="ru-RU"/>
        </w:rPr>
        <w:t>Санкт-Петербурга</w:t>
      </w:r>
      <w:r w:rsidRPr="00FE547E">
        <w:rPr>
          <w:lang w:val="ru-RU"/>
        </w:rPr>
        <w:t>, с обязательным соблюдением претензионного порядка досудебного урегулирования споров. Срок рассмотрения и ответа на претензию - 10 (десять) календарных дней с момента её поступления в отделение почтовой связи адресата.</w:t>
      </w:r>
    </w:p>
    <w:p w14:paraId="25F0289C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0952AB10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12. АНТИКОРРУПЦИОННЫЕ УСЛОВИЯ</w:t>
      </w:r>
    </w:p>
    <w:p w14:paraId="437935B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12.1. При исполнении своих обязательств по настоящему Договору,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лицам, для оказания влияния на действия или решения этих лиц с целью получить какие-либо неправомерные преимущества или иные неправомерные цели.</w:t>
      </w:r>
    </w:p>
    <w:p w14:paraId="1C0F84F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12.2. При исполнении своих обязательств по настоящему Договору, Стороны, их аффилированные лица, работники или посредники не осуществляют действия, квалифицируемые применимым для целей настоящего Договора законодательством, как дача/получение взятки, коммерческий подкуп, а также действия, нарушающие требования применимого законодательства и международных актов о противодействии легализации (отмыванию) доходов, полученных преступным путем.</w:t>
      </w:r>
    </w:p>
    <w:p w14:paraId="1A6C50B2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12.3. Каждая из Сторон настоящего Договора отказывается от стимулирования каким-либо образом работников другой Стороны, в том числе путем предоставления денежных сумм, подарков, безвозмездного выполнения в их адрес работ (услуг) и другими, не поименованными в настоящем пункте способами, ставящего работника в определенную зависимость и направленного на обеспечение выполнения этим работником каких-либо действий в пользу стимулирующей его Стороны.</w:t>
      </w:r>
    </w:p>
    <w:p w14:paraId="48607E2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12.4. Под действиями работника, осуществляемыми в пользу стимулирующей его Стороны, понимаются предоставление неоправданных преимуществ по сравнению с другими контрагентами; предоставление </w:t>
      </w:r>
      <w:r w:rsidRPr="00FE547E">
        <w:rPr>
          <w:lang w:val="ru-RU"/>
        </w:rPr>
        <w:lastRenderedPageBreak/>
        <w:t>каких-либо гарантий; ускорение существующих процедур; иные действия, выполняемые работником в рамках своих должностных обязанностей, но идущие вразрез с принципами прозрачности и открытости взаимоотношений между Сторонами.</w:t>
      </w:r>
    </w:p>
    <w:p w14:paraId="38D46E9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12.5. В случае возникновения у Стороны подозрений, что произошло или может произойти нарушение каких-либо антикоррупционных условий,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подтверждения, что нарушения не произошло или не произойдет. Это подтверждение должно быть направлено в течение 5 (пяти) рабочих дней с даты направления письменного уведомления.</w:t>
      </w:r>
    </w:p>
    <w:p w14:paraId="48A286B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12.6. 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каких-либо положений настоящих условий контрагентом, его аффилированными лицами, работниками или посредниками выражающееся в действиях, квалифицируемых применимым законодательством, как дача или получение взятки, коммерческий подкуп, а также действиях, нарушающих требования применимого законодательства и международных актов о противодействии легализации доходов, полученных преступным путем.</w:t>
      </w:r>
    </w:p>
    <w:p w14:paraId="1E16223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12.7. Стороны настоящего Договора признают проведение процедур по предотвращению коррупции и контролируют их соблюдение. При этом Стороны прилагают разумные усилия, чтобы минимизировать риск деловых отношений с контрагентами, которые могут быть вовлечены в коррупционную деятельность, а также оказывают взаимное содействие друг другу в целях предотвращения коррупции. При этом Стороны обеспечивают реализацию процедур по проведению проверок в целях предотвращения рисков вовлечения Сторон в коррупционную деятельность.</w:t>
      </w:r>
    </w:p>
    <w:p w14:paraId="522BAA1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12.8. Стороны признают, что их возможные неправомерные действия и нарушение антикоррупционных условий настоящего Договора могут повлечь за собой неблагоприятные последствия: от понижения рейтинга надежности контрагента до существенных ограничений по взаимодействию с контрагентом, вплоть до расторжения настоящего Договора.</w:t>
      </w:r>
    </w:p>
    <w:p w14:paraId="702915D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12.9. Стороны гарантируют осуществление надлежащего разбирательства по представленным в рамках исполнения настоящего Договора фактам с соблюдением принципов конфиденциальности и применение эффективных мер по устранению практических затруднений и предотвращению возможных конфликтных ситуаций.</w:t>
      </w:r>
    </w:p>
    <w:p w14:paraId="733798A4" w14:textId="77777777" w:rsidR="00BF211C" w:rsidRPr="00FE547E" w:rsidRDefault="00BF211C" w:rsidP="00FE547E">
      <w:pPr>
        <w:spacing w:after="0"/>
        <w:jc w:val="both"/>
        <w:rPr>
          <w:lang w:val="ru-RU"/>
        </w:rPr>
      </w:pPr>
    </w:p>
    <w:p w14:paraId="36E7CCFB" w14:textId="77777777" w:rsidR="00BF211C" w:rsidRPr="00FE547E" w:rsidRDefault="008B6E29" w:rsidP="00FE547E">
      <w:pPr>
        <w:spacing w:after="0"/>
        <w:jc w:val="both"/>
        <w:rPr>
          <w:b/>
          <w:bCs/>
          <w:lang w:val="ru-RU"/>
        </w:rPr>
      </w:pPr>
      <w:r w:rsidRPr="00FE547E">
        <w:rPr>
          <w:b/>
          <w:bCs/>
          <w:lang w:val="ru-RU"/>
        </w:rPr>
        <w:t>13. ПРОЧИЕ ПОЛОЖЕНИЯ.</w:t>
      </w:r>
    </w:p>
    <w:p w14:paraId="75AF8755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13.1. Настоящий Договор считается заключенным с даты его подписания Сторонами и действует в течение 1 (одного) календарного года, а в части расчетов до полного исполнения Сторонами всех обязательств по Договору. В случае если ни одна из Сторон не заявит о своем отказе от пролонгации в срок за 10 (десять) дней до окончания срока действия настоящего Договора, Договор автоматически пролонгируется на тот же срок.</w:t>
      </w:r>
    </w:p>
    <w:p w14:paraId="69E7B30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13.2. Договор может быть досрочно расторгнут по соглашению Сторон либо по требованию одной из Сторон в порядке и по основаниям, предусмотренным настоящим Договором и действующим законодательством РФ.</w:t>
      </w:r>
    </w:p>
    <w:p w14:paraId="78CBE3CA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13.3. Все изменения и дополнения к Договору действительны, если совершены в письменной форме и подписаны обеими Сторонами, за исключением случаев, когда условия конкретной поставки согласовываются Сторонами в Спецификации, счете, Заказе Покупателя, подтвержденном Поставщиком, либо в документах ЭДО в порядке, предусмотренном настоящим Договором.</w:t>
      </w:r>
    </w:p>
    <w:p w14:paraId="40EEAAD4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 xml:space="preserve">13.4. Факсимильные копии настоящего Договора, приложений к нему и других документов (включая документы, направленные по электронной почте), являющихся неотъемлемой частью настоящего </w:t>
      </w:r>
      <w:r w:rsidRPr="00FE547E">
        <w:rPr>
          <w:lang w:val="ru-RU"/>
        </w:rPr>
        <w:lastRenderedPageBreak/>
        <w:t>Договора, имеют юридическую силу подлинников до получения Сторонами оригиналов указанных документов. Сторона, направившая факсимильную копию документа, обязуется в течение 10 (десяти) календарных дней обеспечить передачу другой Стороне оригиналов документов в письменном виде.</w:t>
      </w:r>
    </w:p>
    <w:p w14:paraId="1F1C56F7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13.5. В случае наличия технической возможности, Стороны согласовали, что вправе в ходе исполнения настоящего Договора использовать защищенный электронный документооборот.</w:t>
      </w:r>
    </w:p>
    <w:p w14:paraId="1D41144E" w14:textId="77777777" w:rsidR="00BF211C" w:rsidRPr="00FE547E" w:rsidRDefault="008B6E29" w:rsidP="00FE547E">
      <w:pPr>
        <w:spacing w:after="0"/>
        <w:jc w:val="both"/>
        <w:rPr>
          <w:lang w:val="ru-RU"/>
        </w:rPr>
      </w:pPr>
      <w:r>
        <w:t>13.6. Электронный документооборот Стороны осуществляют в соответствии с Гражданским кодексом Российской Федерации, Федеральным законом от 06.04.2011 № 63-ФЗ «Об электронной подписи», Федеральным законом от 06.12.2011 № 402-ФЗ «О бухгалтерском учете». Стороны для организации ЭДО используют только УКЭП, что предполагает получение обеими Сторонами сертификатов ключа проверки электронной подписи в аккредитованном удостоверяющем центре (далее – «УЦ») в соответствии с нормами Федерального закона от 06.04.2011 № 63-ФЗ «Об электронной подписи».</w:t>
      </w:r>
    </w:p>
    <w:p w14:paraId="64B4AE4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Электронный документ, подписанный УКЭП, содержание которого соответствует требованиям нормативных правовых актов, должен приниматься Сторонами к учету в качестве первичного учетного документа, использоваться в качестве доказательства в судебных разбирательствах, предоставляться в государственные органы по запросам последних.</w:t>
      </w:r>
    </w:p>
    <w:p w14:paraId="028DDD1E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Каждая из Сторон несет ответственность за обеспечение конфиденциальности ключей УКЭП, недопущение использования принадлежащих ей ключей без ее согласия. Если в сертификате УКЭП не указан орган или физическое лицо, действующее от имени организации при подписании электронного документа, то в каждом случае получения подписанного электронного документа Получающая Сторона добросовестно исходит из того, что документ подписан от имени Направляющей Стороны надлежащим лицом, действующим в пределах, имеющихся у него полномочий.</w:t>
      </w:r>
    </w:p>
    <w:p w14:paraId="176871C9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случае подписания документов с использованием электронной подписи в обязанности Сторон входит хранение подписанных документов и протоколов передачи документов на электронных носителях в течение того же периода времени, какой предусмотрен для хранения документов, подписанных на бумажном носителе.</w:t>
      </w:r>
    </w:p>
    <w:p w14:paraId="1CE1F41B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случае невозможности и далее производить обмен документами в электронном виде (неполучение извещений о получении электронного документа, отсутствие любого вида связи с Получающей Стороной) Направляющая Сторона направляет Получающей Стороне соответствующее письменное извещение и оформляет документы на бумажных носителях в письменном виде, Стороны считают их оригиналами.</w:t>
      </w:r>
    </w:p>
    <w:p w14:paraId="235E7040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Дата выставления и дата получения Сторонами электронных документов определяется на основании соответствующего подтверждения оператора электронного документооборота в протоколе передачи документов, сформированного в специализированной системе электронного документооборота.</w:t>
      </w:r>
    </w:p>
    <w:p w14:paraId="790502D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В соответствии с пунктом 19 Порядка, утвержденного Приказом Минфина России от 05 февраля 2021 г. № 14н, сторона, получившая электронный документ, направляет через Оператора электронного документооборота извещение о его получении.</w:t>
      </w:r>
    </w:p>
    <w:p w14:paraId="5049F546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УКЭП, которой подписан документ, признается действительной до тех пор, пока решением суда не установлено иное.</w:t>
      </w:r>
    </w:p>
    <w:p w14:paraId="40536741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13.7. Все указанные в Договоре приложения являются его неотъемлемой частью.</w:t>
      </w:r>
    </w:p>
    <w:p w14:paraId="5AAD06D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13.8. Настоящий Договор составлен в двух экземплярах на русском языке. Оба экземпляра идентичны и имеют одинаковую силу. У каждой из Сторон находится один экземпляр настоящего Договора.</w:t>
      </w:r>
    </w:p>
    <w:p w14:paraId="3AED862F" w14:textId="77777777" w:rsidR="00BF211C" w:rsidRPr="00FE547E" w:rsidRDefault="008B6E29" w:rsidP="00FE547E">
      <w:pPr>
        <w:spacing w:after="0"/>
        <w:jc w:val="both"/>
        <w:rPr>
          <w:lang w:val="ru-RU"/>
        </w:rPr>
      </w:pPr>
      <w:r w:rsidRPr="00FE547E">
        <w:rPr>
          <w:lang w:val="ru-RU"/>
        </w:rPr>
        <w:t>13.9. Во всем остальном, что не предусмотрено Договором, Стороны руководствуются законодательством Российской Федерации.</w:t>
      </w:r>
    </w:p>
    <w:p w14:paraId="45418580" w14:textId="77777777" w:rsidR="00BF211C" w:rsidRPr="00FE547E" w:rsidRDefault="00BF211C">
      <w:pPr>
        <w:spacing w:after="0"/>
        <w:rPr>
          <w:lang w:val="ru-RU"/>
        </w:rPr>
      </w:pPr>
    </w:p>
    <w:p w14:paraId="7DAB63D3" w14:textId="77777777" w:rsidR="00BF211C" w:rsidRPr="00FE547E" w:rsidRDefault="008B6E29">
      <w:pPr>
        <w:keepNext/>
        <w:rPr>
          <w:lang w:val="ru-RU"/>
        </w:rPr>
      </w:pPr>
      <w:r w:rsidRPr="00FE547E">
        <w:rPr>
          <w:b/>
          <w:lang w:val="ru-RU"/>
        </w:rPr>
        <w:lastRenderedPageBreak/>
        <w:t>14. АДРЕСА, РЕКВИЗИТЫ И ПОДПИСИ СТОРОН.</w:t>
      </w:r>
    </w:p>
    <w:tbl>
      <w:tblPr>
        <w:tblW w:w="9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4965"/>
        <w:gridCol w:w="4965"/>
      </w:tblGrid>
      <w:tr w:rsidR="00B9654C" w14:paraId="2CC88E6E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219E2C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Поставщик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BBDD607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Покупатель</w:t>
            </w:r>
          </w:p>
        </w:tc>
      </w:tr>
      <w:tr w:rsidR="00B9654C" w14:paraId="44F3361B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0CDB2B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40C5DA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  <w:tr w:rsidR="00B9654C" w14:paraId="1F6B3274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6F71AA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Генеральный директор</w:t>
            </w:r>
            <w:r>
              <w:rPr>
                <w:rFonts w:cs="Times New Roman"/>
                <w:sz w:val="20"/>
                <w:szCs w:val="20"/>
              </w:rPr>
              <w:br/>
              <w:t>_____________/ Забоев Г.А. /</w:t>
            </w:r>
            <w:r>
              <w:rPr>
                <w:rFonts w:cs="Times New Roman"/>
                <w:sz w:val="20"/>
                <w:szCs w:val="20"/>
              </w:rPr>
              <w:br/>
              <w:t>М.П.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686803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Генеральный директор</w:t>
            </w:r>
            <w:r>
              <w:rPr>
                <w:rFonts w:cs="Times New Roman"/>
                <w:sz w:val="20"/>
                <w:szCs w:val="20"/>
              </w:rPr>
              <w:br/>
              <w:t>_____________/ Чернов Е.Н. /</w:t>
            </w:r>
            <w:r>
              <w:rPr>
                <w:rFonts w:cs="Times New Roman"/>
                <w:sz w:val="20"/>
                <w:szCs w:val="20"/>
              </w:rPr>
              <w:br/>
              <w:t>М.П.</w:t>
            </w:r>
          </w:p>
        </w:tc>
      </w:tr>
    </w:tbl>
    <w:p w14:paraId="6E7B4D40" w14:textId="77777777" w:rsidR="00FE547E" w:rsidRDefault="00FE547E">
      <w:pPr>
        <w:rPr>
          <w:lang w:val="ru-RU"/>
        </w:rPr>
      </w:pPr>
    </w:p>
    <w:p w14:paraId="0B4F8A89" w14:textId="77777777" w:rsidR="00FE547E" w:rsidRDefault="00FE547E">
      <w:pPr>
        <w:rPr>
          <w:lang w:val="ru-RU"/>
        </w:rPr>
      </w:pPr>
    </w:p>
    <w:p w14:paraId="05826E08" w14:textId="77777777" w:rsidR="006C5B30" w:rsidRPr="006C5B30" w:rsidRDefault="00AD67A0" w:rsidP="006C5B30">
      <w:pPr>
        <w:spacing w:after="0" w:line="240" w:lineRule="auto"/>
        <w:rPr>
          <w:rFonts w:cs="Times New Roman"/>
          <w:sz w:val="24"/>
          <w:szCs w:val="24"/>
          <w:lang w:val="ru-RU" w:eastAsia="ru-RU"/>
        </w:rPr>
      </w:pPr>
      <w:r>
        <w:rPr>
          <w:rFonts w:cs="Times New Roman"/>
          <w:sz w:val="24"/>
          <w:szCs w:val="24"/>
          <w:lang w:val="ru-RU" w:eastAsia="ru-RU"/>
        </w:rPr>
        <w:br w:type="page"/>
      </w:r>
    </w:p>
    <w:p w14:paraId="77C3EE96" w14:textId="77777777" w:rsidR="006C5B30" w:rsidRPr="00AD67A0" w:rsidRDefault="006C5B30" w:rsidP="006C5B30">
      <w:pPr>
        <w:spacing w:after="0" w:line="240" w:lineRule="auto"/>
        <w:jc w:val="right"/>
        <w:rPr>
          <w:rFonts w:cs="Times New Roman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lastRenderedPageBreak/>
        <w:t>Приложение № 1</w:t>
      </w:r>
    </w:p>
    <w:p w14:paraId="32A4EDD9" w14:textId="77777777" w:rsidR="006C5B30" w:rsidRPr="00AD67A0" w:rsidRDefault="006C5B30" w:rsidP="006C5B30">
      <w:pPr>
        <w:spacing w:after="0" w:line="240" w:lineRule="auto"/>
        <w:jc w:val="right"/>
        <w:rPr>
          <w:rFonts w:cs="Times New Roman"/>
          <w:lang w:val="ru-RU" w:eastAsia="ru-RU"/>
        </w:rPr>
      </w:pPr>
      <w:r>
        <w:t>к Договору поставки № {{CONTRACT_NUMBER}} от {{CONTRACT_DATE}}</w:t>
      </w:r>
    </w:p>
    <w:p w14:paraId="7C457352" w14:textId="77777777" w:rsidR="006C5B30" w:rsidRPr="00AD67A0" w:rsidRDefault="006C5B30" w:rsidP="006C5B30">
      <w:pPr>
        <w:spacing w:after="0" w:line="240" w:lineRule="auto"/>
        <w:rPr>
          <w:rFonts w:cs="Times New Roman"/>
          <w:lang w:val="ru-RU" w:eastAsia="ru-RU"/>
        </w:rPr>
      </w:pPr>
    </w:p>
    <w:p w14:paraId="0F661AA9" w14:textId="77777777" w:rsidR="006C5B30" w:rsidRPr="00AD67A0" w:rsidRDefault="006C5B30" w:rsidP="006C5B30">
      <w:pPr>
        <w:spacing w:before="120" w:after="120" w:line="240" w:lineRule="auto"/>
        <w:ind w:firstLine="482"/>
        <w:jc w:val="center"/>
        <w:rPr>
          <w:rFonts w:cs="Times New Roman"/>
          <w:lang w:val="ru-RU" w:eastAsia="ru-RU"/>
        </w:rPr>
      </w:pPr>
      <w:r>
        <w:t>СПЕЦИФИКАЦИЯ № 1 (к отдельной поставке)</w:t>
      </w:r>
    </w:p>
    <w:p w14:paraId="5B198143" w14:textId="77777777" w:rsidR="006C5B30" w:rsidRPr="00AD67A0" w:rsidRDefault="006C5B30" w:rsidP="006C5B30">
      <w:pPr>
        <w:spacing w:after="0" w:line="240" w:lineRule="auto"/>
        <w:rPr>
          <w:rFonts w:cs="Times New Roman"/>
          <w:lang w:val="ru-RU" w:eastAsia="ru-RU"/>
        </w:rPr>
      </w:pPr>
    </w:p>
    <w:tbl>
      <w:tblPr>
        <w:tblW w:w="9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65"/>
        <w:gridCol w:w="4965"/>
      </w:tblGrid>
      <w:tr w:rsidR="00B9654C" w14:paraId="094AE6BE" w14:textId="77777777"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7C80C632" w14:textId="77777777" w:rsidR="00B9654C" w:rsidRDefault="00000000">
            <w:pPr>
              <w:spacing w:after="0"/>
            </w:pPr>
            <w:r>
              <w:rPr>
                <w:rFonts w:cs="Times New Roman"/>
              </w:rPr>
              <w:t>{{CITY}}</w:t>
            </w:r>
          </w:p>
        </w:tc>
        <w:tc>
          <w:tcPr>
            <w:tcW w:w="4965" w:type="dxa"/>
            <w:tcBorders>
              <w:top w:val="nil"/>
              <w:left w:val="nil"/>
              <w:bottom w:val="nil"/>
              <w:right w:val="nil"/>
            </w:tcBorders>
          </w:tcPr>
          <w:p w14:paraId="73406AB7" w14:textId="77777777" w:rsidR="00B9654C" w:rsidRDefault="00000000">
            <w:pPr>
              <w:spacing w:after="0"/>
              <w:jc w:val="right"/>
            </w:pPr>
            <w:r>
              <w:rPr>
                <w:rFonts w:cs="Times New Roman"/>
              </w:rPr>
              <w:t>{{CONTRACT_DATE}}</w:t>
            </w:r>
          </w:p>
        </w:tc>
      </w:tr>
    </w:tbl>
    <w:p w14:paraId="1982CF08" w14:textId="77777777" w:rsidR="006C5B30" w:rsidRPr="00AD67A0" w:rsidRDefault="006C5B30" w:rsidP="00AD67A0">
      <w:pPr>
        <w:spacing w:after="0" w:line="240" w:lineRule="auto"/>
        <w:ind w:firstLine="482"/>
        <w:jc w:val="both"/>
        <w:rPr>
          <w:rFonts w:cs="Times New Roman"/>
          <w:color w:val="000000"/>
          <w:lang w:val="ru-RU" w:eastAsia="ru-RU"/>
        </w:rPr>
      </w:pPr>
      <w:r>
        <w:t>{{CONTRACTOR_SPEC_PREAMBLE}}</w:t>
      </w:r>
    </w:p>
    <w:p w14:paraId="4A4D2EBC" w14:textId="77777777" w:rsidR="006C5B30" w:rsidRPr="00AD67A0" w:rsidRDefault="006C5B30" w:rsidP="00AD67A0">
      <w:pPr>
        <w:spacing w:after="0" w:line="240" w:lineRule="auto"/>
        <w:ind w:firstLine="360"/>
        <w:jc w:val="both"/>
        <w:rPr>
          <w:rFonts w:cs="Times New Roman"/>
          <w:lang w:val="ru-RU" w:eastAsia="ru-RU"/>
        </w:rPr>
      </w:pPr>
      <w:r>
        <w:t>{{CUSTOMER_SPEC_PREAMBLE}}</w:t>
      </w:r>
    </w:p>
    <w:p w14:paraId="0E06D16B" w14:textId="77777777" w:rsidR="006C5B30" w:rsidRPr="00AD67A0" w:rsidRDefault="006C5B30" w:rsidP="006C5B30">
      <w:pPr>
        <w:numPr>
          <w:ilvl w:val="0"/>
          <w:numId w:val="10"/>
        </w:numPr>
        <w:spacing w:after="0" w:line="240" w:lineRule="auto"/>
        <w:ind w:left="360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Наименование, количество, ассортимент и цена поставляемой продукции:</w:t>
      </w:r>
    </w:p>
    <w:tbl>
      <w:tblPr>
        <w:tblpPr w:leftFromText="180" w:rightFromText="180" w:vertAnchor="page" w:horzAnchor="margin" w:tblpY="5536"/>
        <w:tblW w:w="1001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4"/>
        <w:gridCol w:w="1305"/>
        <w:gridCol w:w="1305"/>
        <w:gridCol w:w="1146"/>
        <w:gridCol w:w="1483"/>
        <w:gridCol w:w="1311"/>
        <w:gridCol w:w="2435"/>
      </w:tblGrid>
      <w:tr w:rsidR="004220A6" w:rsidRPr="00AD67A0" w14:paraId="06705672" w14:textId="77777777" w:rsidTr="004220A6">
        <w:trPr>
          <w:trHeight w:val="87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CB7A9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 xml:space="preserve">№ </w:t>
            </w:r>
            <w:proofErr w:type="spellStart"/>
            <w:r w:rsidRPr="00AD67A0">
              <w:rPr>
                <w:rFonts w:cs="Times New Roman"/>
                <w:color w:val="000000"/>
                <w:lang w:val="ru-RU" w:eastAsia="ru-RU"/>
              </w:rPr>
              <w:t>п.п</w:t>
            </w:r>
            <w:proofErr w:type="spellEnd"/>
            <w:r w:rsidRPr="00AD67A0">
              <w:rPr>
                <w:rFonts w:cs="Times New Roman"/>
                <w:color w:val="000000"/>
                <w:lang w:val="ru-RU" w:eastAsia="ru-RU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3E944E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Наименование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CC39DF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Ед. изм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4E912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Цена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FE0ED6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Кол-во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C0388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color w:val="000000"/>
                <w:lang w:val="ru-RU" w:eastAsia="ru-RU"/>
              </w:rPr>
              <w:t>Сумма</w:t>
            </w:r>
          </w:p>
        </w:tc>
      </w:tr>
      <w:tr w:rsidR="004220A6" w:rsidRPr="00AD67A0" w14:paraId="2C763145" w14:textId="77777777" w:rsidTr="004220A6">
        <w:trPr>
          <w:trHeight w:val="297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B10552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{{PRODUCT_INDEX}}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25CD38" w14:textId="77777777" w:rsidR="004220A6" w:rsidRPr="00AD67A0" w:rsidRDefault="004220A6" w:rsidP="004220A6">
            <w:pPr>
              <w:spacing w:before="120" w:after="120" w:line="240" w:lineRule="auto"/>
              <w:jc w:val="both"/>
              <w:rPr>
                <w:rFonts w:cs="Times New Roman"/>
                <w:lang w:val="ru-RU" w:eastAsia="ru-RU"/>
              </w:rPr>
            </w:pPr>
            <w:r>
              <w:t>{{PRODUCT_NAME}}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3E9A30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{{PRODUCT_UNIT}}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ADE9CB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{{PRODUCT_PRICE}}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EF0018" w14:textId="77777777" w:rsidR="004220A6" w:rsidRPr="00AD67A0" w:rsidRDefault="004220A6" w:rsidP="004220A6">
            <w:pPr>
              <w:spacing w:before="120" w:after="120" w:line="240" w:lineRule="auto"/>
              <w:jc w:val="center"/>
              <w:rPr>
                <w:rFonts w:cs="Times New Roman"/>
                <w:lang w:val="ru-RU" w:eastAsia="ru-RU"/>
              </w:rPr>
            </w:pPr>
            <w:r>
              <w:t>{{PRODUCT_QTY}}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E3490C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{{PRODUCT_TOTAL}}</w:t>
            </w:r>
          </w:p>
        </w:tc>
      </w:tr>
      <w:tr w:rsidR="004220A6" w:rsidRPr="00AD67A0" w14:paraId="7B6C2C5C" w14:textId="77777777" w:rsidTr="004220A6">
        <w:trPr>
          <w:trHeight w:val="34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4D4CEAB9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AD5A010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106A4C06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58F33D39" w14:textId="77777777" w:rsidR="004220A6" w:rsidRPr="00AD67A0" w:rsidRDefault="004220A6" w:rsidP="004220A6">
            <w:pPr>
              <w:spacing w:after="0" w:line="240" w:lineRule="auto"/>
              <w:rPr>
                <w:rFonts w:cs="Times New Roman"/>
                <w:lang w:val="ru-RU" w:eastAsia="ru-RU"/>
              </w:rPr>
            </w:pP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68092A5" w14:textId="77777777" w:rsidR="004220A6" w:rsidRPr="00AD67A0" w:rsidRDefault="004220A6" w:rsidP="004220A6">
            <w:pPr>
              <w:spacing w:before="120" w:after="120" w:line="240" w:lineRule="auto"/>
              <w:jc w:val="both"/>
              <w:rPr>
                <w:rFonts w:cs="Times New Roman"/>
                <w:lang w:val="ru-RU" w:eastAsia="ru-RU"/>
              </w:rPr>
            </w:pPr>
            <w:r w:rsidRPr="00AD67A0">
              <w:rPr>
                <w:rFonts w:cs="Times New Roman"/>
                <w:b/>
                <w:bCs/>
                <w:color w:val="000000"/>
                <w:lang w:val="ru-RU" w:eastAsia="ru-RU"/>
              </w:rPr>
              <w:t>Итого оборудования</w:t>
            </w:r>
          </w:p>
        </w:tc>
        <w:tc>
          <w:tcPr>
            <w:tcW w:w="2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  <w:hideMark/>
          </w:tcPr>
          <w:p w14:paraId="0D867CBE" w14:textId="77777777" w:rsidR="004220A6" w:rsidRPr="00AD67A0" w:rsidRDefault="004220A6" w:rsidP="004220A6">
            <w:pPr>
              <w:spacing w:before="120" w:after="120" w:line="240" w:lineRule="auto"/>
              <w:jc w:val="right"/>
              <w:rPr>
                <w:rFonts w:cs="Times New Roman"/>
                <w:lang w:val="ru-RU" w:eastAsia="ru-RU"/>
              </w:rPr>
            </w:pPr>
            <w:r>
              <w:t>{{TOTAL}}</w:t>
            </w:r>
          </w:p>
        </w:tc>
      </w:tr>
    </w:tbl>
    <w:p w14:paraId="7FEEAD1E" w14:textId="77777777" w:rsidR="00B6214B" w:rsidRPr="00AD67A0" w:rsidRDefault="00B6214B" w:rsidP="00B6214B">
      <w:pPr>
        <w:numPr>
          <w:ilvl w:val="0"/>
          <w:numId w:val="11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Общая сумма включает в себя стоимость продукции, упаковки и доставки</w:t>
      </w:r>
      <w:r w:rsidR="00AD67A0" w:rsidRPr="00AD67A0">
        <w:rPr>
          <w:rFonts w:cs="Times New Roman"/>
          <w:color w:val="000000"/>
          <w:lang w:val="ru-RU" w:eastAsia="ru-RU"/>
        </w:rPr>
        <w:t>.</w:t>
      </w:r>
    </w:p>
    <w:p w14:paraId="02746717" w14:textId="77777777" w:rsidR="00B6214B" w:rsidRPr="00AD67A0" w:rsidRDefault="00B6214B" w:rsidP="00B6214B">
      <w:pPr>
        <w:numPr>
          <w:ilvl w:val="0"/>
          <w:numId w:val="12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 w:rsidRPr="00AD67A0">
        <w:rPr>
          <w:rFonts w:cs="Times New Roman"/>
          <w:color w:val="000000"/>
          <w:lang w:val="ru-RU" w:eastAsia="ru-RU"/>
        </w:rPr>
        <w:t>Условия оплаты:  </w:t>
      </w:r>
    </w:p>
    <w:p w14:paraId="46A39554" w14:textId="77777777" w:rsidR="00B6214B" w:rsidRPr="00AD67A0" w:rsidRDefault="00B6214B" w:rsidP="00B6214B">
      <w:pPr>
        <w:numPr>
          <w:ilvl w:val="1"/>
          <w:numId w:val="12"/>
        </w:numPr>
        <w:spacing w:after="0" w:line="240" w:lineRule="auto"/>
        <w:ind w:left="786"/>
        <w:textAlignment w:val="baseline"/>
        <w:rPr>
          <w:rFonts w:cs="Times New Roman"/>
          <w:color w:val="000000"/>
          <w:lang w:val="ru-RU" w:eastAsia="ru-RU"/>
        </w:rPr>
      </w:pPr>
      <w:r>
        <w:t>Общая стоимость оборудования по настоящей Спецификации составляет {{TOTAL}} ({{TOTAL_WORDS}}), включая НДС {{VAT_RATE}}%.</w:t>
      </w:r>
    </w:p>
    <w:p w14:paraId="0CA4854C" w14:textId="77777777" w:rsidR="00B6214B" w:rsidRPr="00AD67A0" w:rsidRDefault="00B6214B" w:rsidP="00B6214B">
      <w:pPr>
        <w:numPr>
          <w:ilvl w:val="1"/>
          <w:numId w:val="12"/>
        </w:numPr>
        <w:spacing w:after="0" w:line="240" w:lineRule="auto"/>
        <w:ind w:left="786"/>
        <w:textAlignment w:val="baseline"/>
        <w:rPr>
          <w:rFonts w:cs="Times New Roman"/>
          <w:color w:val="000000"/>
          <w:lang w:val="ru-RU" w:eastAsia="ru-RU"/>
        </w:rPr>
      </w:pPr>
      <w:r>
        <w:t>Предоплата в размере {{SUPPLY_PREPAYMENT_PERCENT}}% составляет {{ADVANCE}} ({{ADVANCE_WORDS}}), включая НДС {{VAT_RATE}}%.</w:t>
      </w:r>
    </w:p>
    <w:p w14:paraId="1E9A6D8F" w14:textId="77777777" w:rsidR="006C5B30" w:rsidRPr="00AD67A0" w:rsidRDefault="006C5B30" w:rsidP="006C5B30">
      <w:pPr>
        <w:numPr>
          <w:ilvl w:val="0"/>
          <w:numId w:val="15"/>
        </w:numPr>
        <w:spacing w:after="0" w:line="240" w:lineRule="auto"/>
        <w:textAlignment w:val="baseline"/>
        <w:rPr>
          <w:rFonts w:cs="Times New Roman"/>
          <w:color w:val="000000"/>
          <w:lang w:val="ru-RU" w:eastAsia="ru-RU"/>
        </w:rPr>
      </w:pPr>
      <w:r>
        <w:t>Срок передачи Товара: {{SUPPLY_DELIVERY_DURATION}} с момента оплаты предоплаты и заключения Договора.</w:t>
      </w:r>
    </w:p>
    <w:tbl>
      <w:tblPr>
        <w:tblW w:w="993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20" w:firstRow="1" w:lastRow="0" w:firstColumn="0" w:lastColumn="0" w:noHBand="1" w:noVBand="1"/>
      </w:tblPr>
      <w:tblGrid>
        <w:gridCol w:w="4965"/>
        <w:gridCol w:w="4965"/>
      </w:tblGrid>
      <w:tr w:rsidR="00B9654C" w14:paraId="536752D5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69BC3A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Поставщик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66B62A" w14:textId="77777777" w:rsidR="00B9654C" w:rsidRDefault="00000000">
            <w:pPr>
              <w:keepNext/>
              <w:keepLines/>
              <w:spacing w:after="0"/>
              <w:jc w:val="center"/>
            </w:pPr>
            <w:r>
              <w:rPr>
                <w:rFonts w:cs="Times New Roman"/>
                <w:b/>
                <w:bCs/>
                <w:sz w:val="20"/>
                <w:szCs w:val="20"/>
              </w:rPr>
              <w:t>Покупатель</w:t>
            </w:r>
          </w:p>
        </w:tc>
      </w:tr>
      <w:tr w:rsidR="00B9654C" w14:paraId="51D1DDAB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E18C99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{{CONTRACTOR_REQUISITES}}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B8D8C" w14:textId="77777777" w:rsidR="00B9654C" w:rsidRDefault="00000000">
            <w:pPr>
              <w:keepNext/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{{CUSTOMER_REQUISITES}}</w:t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  <w:r>
              <w:rPr>
                <w:rFonts w:cs="Times New Roman"/>
                <w:sz w:val="20"/>
                <w:szCs w:val="20"/>
              </w:rPr>
              <w:br/>
              <w:t/>
            </w:r>
          </w:p>
        </w:tc>
      </w:tr>
      <w:tr w:rsidR="00B9654C" w14:paraId="766F861F" w14:textId="77777777">
        <w:trPr>
          <w:cantSplit/>
        </w:trPr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1D098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Генеральный директор</w:t>
            </w:r>
            <w:r>
              <w:rPr>
                <w:rFonts w:cs="Times New Roman"/>
                <w:sz w:val="20"/>
                <w:szCs w:val="20"/>
              </w:rPr>
              <w:br/>
              <w:t>_____________/ Забоев Г.А. /</w:t>
            </w:r>
            <w:r>
              <w:rPr>
                <w:rFonts w:cs="Times New Roman"/>
                <w:sz w:val="20"/>
                <w:szCs w:val="20"/>
              </w:rPr>
              <w:br/>
              <w:t>М.П.</w:t>
            </w:r>
          </w:p>
        </w:tc>
        <w:tc>
          <w:tcPr>
            <w:tcW w:w="4965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1C5181" w14:textId="77777777" w:rsidR="00B9654C" w:rsidRDefault="00000000">
            <w:pPr>
              <w:keepLines/>
              <w:spacing w:after="0"/>
            </w:pPr>
            <w:r>
              <w:rPr>
                <w:rFonts w:cs="Times New Roman"/>
                <w:sz w:val="20"/>
                <w:szCs w:val="20"/>
              </w:rPr>
              <w:t>Генеральный директор</w:t>
            </w:r>
            <w:r>
              <w:rPr>
                <w:rFonts w:cs="Times New Roman"/>
                <w:sz w:val="20"/>
                <w:szCs w:val="20"/>
              </w:rPr>
              <w:br/>
              <w:t>_____________/ Чернов Е.Н. /</w:t>
            </w:r>
            <w:r>
              <w:rPr>
                <w:rFonts w:cs="Times New Roman"/>
                <w:sz w:val="20"/>
                <w:szCs w:val="20"/>
              </w:rPr>
              <w:br/>
              <w:t>М.П.</w:t>
            </w:r>
          </w:p>
        </w:tc>
      </w:tr>
    </w:tbl>
    <w:p w14:paraId="2F793F4F" w14:textId="77777777" w:rsidR="00361F6F" w:rsidRDefault="00361F6F"/>
    <w:sectPr w:rsidR="00361F6F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D7185E"/>
    <w:multiLevelType w:val="multilevel"/>
    <w:tmpl w:val="09F8C27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DA750DC"/>
    <w:multiLevelType w:val="multilevel"/>
    <w:tmpl w:val="8C9C9D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6539297">
    <w:abstractNumId w:val="8"/>
  </w:num>
  <w:num w:numId="2" w16cid:durableId="2065060699">
    <w:abstractNumId w:val="6"/>
  </w:num>
  <w:num w:numId="3" w16cid:durableId="1312565201">
    <w:abstractNumId w:val="5"/>
  </w:num>
  <w:num w:numId="4" w16cid:durableId="1728413482">
    <w:abstractNumId w:val="4"/>
  </w:num>
  <w:num w:numId="5" w16cid:durableId="92091663">
    <w:abstractNumId w:val="7"/>
  </w:num>
  <w:num w:numId="6" w16cid:durableId="1802727376">
    <w:abstractNumId w:val="3"/>
  </w:num>
  <w:num w:numId="7" w16cid:durableId="1636332962">
    <w:abstractNumId w:val="2"/>
  </w:num>
  <w:num w:numId="8" w16cid:durableId="1640767100">
    <w:abstractNumId w:val="1"/>
  </w:num>
  <w:num w:numId="9" w16cid:durableId="818690178">
    <w:abstractNumId w:val="0"/>
  </w:num>
  <w:num w:numId="10" w16cid:durableId="125398959">
    <w:abstractNumId w:val="10"/>
  </w:num>
  <w:num w:numId="11" w16cid:durableId="1471902185">
    <w:abstractNumId w:val="9"/>
    <w:lvlOverride w:ilvl="0">
      <w:lvl w:ilvl="0">
        <w:numFmt w:val="decimal"/>
        <w:lvlText w:val="%1."/>
        <w:lvlJc w:val="left"/>
      </w:lvl>
    </w:lvlOverride>
  </w:num>
  <w:num w:numId="12" w16cid:durableId="897206868">
    <w:abstractNumId w:val="9"/>
    <w:lvlOverride w:ilvl="0">
      <w:lvl w:ilvl="0">
        <w:numFmt w:val="decimal"/>
        <w:lvlText w:val="%1."/>
        <w:lvlJc w:val="left"/>
      </w:lvl>
    </w:lvlOverride>
  </w:num>
  <w:num w:numId="13" w16cid:durableId="56713416">
    <w:abstractNumId w:val="9"/>
    <w:lvlOverride w:ilvl="0">
      <w:lvl w:ilvl="0">
        <w:numFmt w:val="decimal"/>
        <w:lvlText w:val="%1."/>
        <w:lvlJc w:val="left"/>
      </w:lvl>
    </w:lvlOverride>
  </w:num>
  <w:num w:numId="14" w16cid:durableId="2097744353">
    <w:abstractNumId w:val="9"/>
    <w:lvlOverride w:ilvl="0">
      <w:lvl w:ilvl="0">
        <w:numFmt w:val="decimal"/>
        <w:lvlText w:val="%1."/>
        <w:lvlJc w:val="left"/>
      </w:lvl>
    </w:lvlOverride>
  </w:num>
  <w:num w:numId="15" w16cid:durableId="457915422">
    <w:abstractNumId w:val="9"/>
    <w:lvlOverride w:ilvl="0">
      <w:lvl w:ilvl="0">
        <w:numFmt w:val="decimal"/>
        <w:lvlText w:val="%1."/>
        <w:lvlJc w:val="left"/>
      </w:lvl>
    </w:lvlOverride>
  </w:num>
  <w:num w:numId="16" w16cid:durableId="1879245953">
    <w:abstractNumId w:val="9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02A9"/>
    <w:rsid w:val="0015074B"/>
    <w:rsid w:val="001A1A45"/>
    <w:rsid w:val="00227315"/>
    <w:rsid w:val="0029639D"/>
    <w:rsid w:val="00326F90"/>
    <w:rsid w:val="00361F6F"/>
    <w:rsid w:val="004220A6"/>
    <w:rsid w:val="00487DB5"/>
    <w:rsid w:val="00682671"/>
    <w:rsid w:val="006C5B30"/>
    <w:rsid w:val="006E795A"/>
    <w:rsid w:val="006F1850"/>
    <w:rsid w:val="008225CD"/>
    <w:rsid w:val="00892842"/>
    <w:rsid w:val="008B6E29"/>
    <w:rsid w:val="00966482"/>
    <w:rsid w:val="009F3C2E"/>
    <w:rsid w:val="00A902D2"/>
    <w:rsid w:val="00AA1D8D"/>
    <w:rsid w:val="00AD67A0"/>
    <w:rsid w:val="00B23E8F"/>
    <w:rsid w:val="00B47730"/>
    <w:rsid w:val="00B6214B"/>
    <w:rsid w:val="00B9654C"/>
    <w:rsid w:val="00BF211C"/>
    <w:rsid w:val="00C36971"/>
    <w:rsid w:val="00CA1375"/>
    <w:rsid w:val="00CB0664"/>
    <w:rsid w:val="00E53E7E"/>
    <w:rsid w:val="00E77D24"/>
    <w:rsid w:val="00F251D4"/>
    <w:rsid w:val="00FC16D9"/>
    <w:rsid w:val="00FC693F"/>
    <w:rsid w:val="00FD3F99"/>
    <w:rsid w:val="00FD4AE8"/>
    <w:rsid w:val="00FE5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ECA600"/>
  <w14:defaultImageDpi w14:val="300"/>
  <w15:docId w15:val="{3CE91C17-F2B4-4AE2-825F-47A6DFF885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C5B30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F251D4"/>
    <w:rPr>
      <w:rFonts w:cs="Times New Roman"/>
      <w:sz w:val="24"/>
      <w:szCs w:val="24"/>
    </w:rPr>
  </w:style>
  <w:style w:type="character" w:styleId="aff9">
    <w:name w:val="Hyperlink"/>
    <w:basedOn w:val="a2"/>
    <w:uiPriority w:val="99"/>
    <w:unhideWhenUsed/>
    <w:rsid w:val="00FD4AE8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FD4A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68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1269</TotalTime>
  <Pages>12</Pages>
  <Words>5723</Words>
  <Characters>32626</Characters>
  <Application>Microsoft Office Word</Application>
  <DocSecurity>0</DocSecurity>
  <Lines>271</Lines>
  <Paragraphs>76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38273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Владимир Дранишников</cp:lastModifiedBy>
  <cp:revision>2</cp:revision>
  <cp:lastPrinted>2026-07-08T13:43:00Z</cp:lastPrinted>
  <dcterms:created xsi:type="dcterms:W3CDTF">2026-09-04T07:52:00Z</dcterms:created>
  <dcterms:modified xsi:type="dcterms:W3CDTF">2026-09-04T07:52:00Z</dcterms:modified>
  <cp:category/>
</cp:coreProperties>
</file>