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5B58" w14:textId="77777777" w:rsidR="00782559" w:rsidRDefault="002C1765">
      <w:pPr>
        <w:widowControl w:val="0"/>
        <w:pBdr>
          <w:top w:val="nil"/>
          <w:left w:val="nil"/>
          <w:bottom w:val="nil"/>
          <w:right w:val="nil"/>
          <w:between w:val="nil"/>
        </w:pBdr>
        <w:jc w:val="center"/>
        <w:rPr>
          <w:color w:val="000000"/>
          <w:sz w:val="22"/>
          <w:szCs w:val="22"/>
        </w:rPr>
      </w:pPr>
      <w:r>
        <w:rPr>
          <w:rFonts w:ascii="Times New Roman" w:hAnsi="Times New Roman"/>
          <w:sz w:val="22"/>
        </w:rPr>
        <w:t>Договор подряда № {{CONTRACT_NUMBER}}</w:t>
      </w:r>
    </w:p>
    <w:p w14:paraId="5FEAF0CB" w14:textId="77777777" w:rsidR="00782559" w:rsidRDefault="00782559">
      <w:pPr>
        <w:widowControl w:val="0"/>
        <w:pBdr>
          <w:top w:val="nil"/>
          <w:left w:val="nil"/>
          <w:bottom w:val="nil"/>
          <w:right w:val="nil"/>
          <w:between w:val="nil"/>
        </w:pBdr>
        <w:jc w:val="both"/>
        <w:rPr>
          <w:color w:val="000000"/>
          <w:sz w:val="22"/>
          <w:szCs w:val="22"/>
        </w:rPr>
      </w:pPr>
    </w:p>
    <w:tbl>
      <w:tblPr>
        <w:tblStyle w:val="ac"/>
        <w:tblW w:w="9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677"/>
        <w:gridCol w:w="4677"/>
      </w:tblGrid>
      <w:tr w:rsidR="00782559" w14:paraId="2694235E" w14:textId="77777777">
        <w:tc>
          <w:tcPr>
            <w:tcW w:w="4677" w:type="dxa"/>
            <w:tcBorders>
              <w:top w:val="nil"/>
              <w:left w:val="nil"/>
              <w:bottom w:val="nil"/>
              <w:right w:val="nil"/>
            </w:tcBorders>
          </w:tcPr>
          <w:p w14:paraId="532493EE" w14:textId="77777777" w:rsidR="00782559" w:rsidRDefault="002C1765">
            <w:pPr>
              <w:widowControl w:val="0"/>
              <w:pBdr>
                <w:top w:val="nil"/>
                <w:left w:val="nil"/>
                <w:bottom w:val="nil"/>
                <w:right w:val="nil"/>
                <w:between w:val="nil"/>
              </w:pBdr>
              <w:rPr>
                <w:color w:val="000000"/>
                <w:sz w:val="22"/>
                <w:szCs w:val="22"/>
              </w:rPr>
            </w:pPr>
            <w:r>
              <w:rPr>
                <w:rFonts w:ascii="Times New Roman" w:hAnsi="Times New Roman"/>
                <w:sz w:val="22"/>
              </w:rPr>
              <w:t>{{CITY}}</w:t>
            </w:r>
          </w:p>
        </w:tc>
        <w:tc>
          <w:tcPr>
            <w:tcW w:w="4677" w:type="dxa"/>
            <w:tcBorders>
              <w:top w:val="nil"/>
              <w:left w:val="nil"/>
              <w:bottom w:val="nil"/>
              <w:right w:val="nil"/>
            </w:tcBorders>
          </w:tcPr>
          <w:p w14:paraId="3D4BF8CA" w14:textId="77777777" w:rsidR="00782559" w:rsidRDefault="002C1765">
            <w:pPr>
              <w:widowControl w:val="0"/>
              <w:pBdr>
                <w:top w:val="nil"/>
                <w:left w:val="nil"/>
                <w:bottom w:val="nil"/>
                <w:right w:val="nil"/>
                <w:between w:val="nil"/>
              </w:pBdr>
              <w:jc w:val="right"/>
              <w:rPr>
                <w:color w:val="000000"/>
                <w:sz w:val="22"/>
                <w:szCs w:val="22"/>
              </w:rPr>
            </w:pPr>
            <w:r>
              <w:rPr>
                <w:rFonts w:ascii="Times New Roman" w:hAnsi="Times New Roman"/>
                <w:sz w:val="22"/>
              </w:rPr>
              <w:t>{{CONTRACT_DATE}}</w:t>
            </w:r>
          </w:p>
        </w:tc>
      </w:tr>
      <w:tr w:rsidR="00782559" w:rsidRPr="004C2378" w14:paraId="2832D1FB" w14:textId="77777777">
        <w:tc>
          <w:tcPr>
            <w:tcW w:w="4677" w:type="dxa"/>
            <w:tcBorders>
              <w:top w:val="nil"/>
              <w:left w:val="nil"/>
              <w:bottom w:val="nil"/>
              <w:right w:val="nil"/>
            </w:tcBorders>
          </w:tcPr>
          <w:p w14:paraId="1C1D99A7" w14:textId="77777777" w:rsidR="00782559" w:rsidRPr="004C2378" w:rsidRDefault="00782559">
            <w:pPr>
              <w:widowControl w:val="0"/>
              <w:pBdr>
                <w:top w:val="nil"/>
                <w:left w:val="nil"/>
                <w:bottom w:val="nil"/>
                <w:right w:val="nil"/>
                <w:between w:val="nil"/>
              </w:pBdr>
              <w:rPr>
                <w:color w:val="000000"/>
                <w:sz w:val="22"/>
                <w:szCs w:val="22"/>
              </w:rPr>
            </w:pPr>
          </w:p>
        </w:tc>
        <w:tc>
          <w:tcPr>
            <w:tcW w:w="4677" w:type="dxa"/>
            <w:tcBorders>
              <w:top w:val="nil"/>
              <w:left w:val="nil"/>
              <w:bottom w:val="nil"/>
              <w:right w:val="nil"/>
            </w:tcBorders>
          </w:tcPr>
          <w:p w14:paraId="369C609A" w14:textId="77777777" w:rsidR="00782559" w:rsidRPr="004C2378" w:rsidRDefault="00782559">
            <w:pPr>
              <w:widowControl w:val="0"/>
              <w:pBdr>
                <w:top w:val="nil"/>
                <w:left w:val="nil"/>
                <w:bottom w:val="nil"/>
                <w:right w:val="nil"/>
                <w:between w:val="nil"/>
              </w:pBdr>
              <w:jc w:val="right"/>
              <w:rPr>
                <w:color w:val="000000"/>
                <w:sz w:val="22"/>
                <w:szCs w:val="22"/>
              </w:rPr>
            </w:pPr>
          </w:p>
        </w:tc>
      </w:tr>
    </w:tbl>
    <w:p w14:paraId="40AE6273" w14:textId="77777777" w:rsidR="00782559" w:rsidRPr="004C2378" w:rsidRDefault="002C1765" w:rsidP="004C2378">
      <w:pPr>
        <w:ind w:firstLine="709"/>
        <w:jc w:val="both"/>
        <w:rPr>
          <w:sz w:val="22"/>
          <w:szCs w:val="22"/>
        </w:rPr>
      </w:pPr>
      <w:r>
        <w:rPr>
          <w:rFonts w:ascii="Times New Roman" w:hAnsi="Times New Roman"/>
          <w:sz w:val="22"/>
        </w:rPr>
        <w:t>{{CONTRACTOR_PREAMBLE}}</w:t>
      </w:r>
    </w:p>
    <w:p w14:paraId="7D03AE90" w14:textId="77777777" w:rsidR="00782559" w:rsidRPr="004C2378" w:rsidRDefault="002C1765" w:rsidP="004C2378">
      <w:pPr>
        <w:widowControl w:val="0"/>
        <w:pBdr>
          <w:top w:val="nil"/>
          <w:left w:val="nil"/>
          <w:bottom w:val="nil"/>
          <w:right w:val="nil"/>
          <w:between w:val="nil"/>
        </w:pBdr>
        <w:ind w:firstLine="540"/>
        <w:jc w:val="both"/>
        <w:rPr>
          <w:color w:val="000000"/>
          <w:sz w:val="22"/>
          <w:szCs w:val="22"/>
        </w:rPr>
      </w:pPr>
      <w:r>
        <w:rPr>
          <w:rFonts w:ascii="Times New Roman" w:hAnsi="Times New Roman"/>
          <w:sz w:val="22"/>
        </w:rPr>
        <w:t>{{CUSTOMER_PREAMBLE}}</w:t>
      </w:r>
    </w:p>
    <w:p w14:paraId="114CD3E2" w14:textId="77777777" w:rsidR="00782559" w:rsidRPr="004C2378" w:rsidRDefault="002C1765">
      <w:pPr>
        <w:widowControl w:val="0"/>
        <w:pBdr>
          <w:top w:val="nil"/>
          <w:left w:val="nil"/>
          <w:bottom w:val="nil"/>
          <w:right w:val="nil"/>
          <w:between w:val="nil"/>
        </w:pBdr>
        <w:jc w:val="center"/>
        <w:rPr>
          <w:color w:val="000000"/>
          <w:sz w:val="22"/>
          <w:szCs w:val="22"/>
        </w:rPr>
      </w:pPr>
      <w:r w:rsidRPr="004C2378">
        <w:rPr>
          <w:b/>
          <w:bCs/>
          <w:color w:val="000000"/>
          <w:sz w:val="22"/>
          <w:szCs w:val="22"/>
        </w:rPr>
        <w:t>1. Предмет Договора</w:t>
      </w:r>
    </w:p>
    <w:p w14:paraId="4B694B75" w14:textId="77777777" w:rsidR="00782559" w:rsidRDefault="002C1765">
      <w:pPr>
        <w:widowControl w:val="0"/>
        <w:pBdr>
          <w:top w:val="nil"/>
          <w:left w:val="nil"/>
          <w:bottom w:val="nil"/>
          <w:right w:val="nil"/>
          <w:between w:val="nil"/>
        </w:pBdr>
        <w:ind w:firstLine="540"/>
        <w:jc w:val="both"/>
        <w:rPr>
          <w:color w:val="000000"/>
          <w:sz w:val="22"/>
          <w:szCs w:val="22"/>
        </w:rPr>
      </w:pPr>
      <w:bookmarkStart w:id="0" w:name="bookmark=id.vcub4vafvfd4" w:colFirst="0" w:colLast="0"/>
      <w:bookmarkEnd w:id="0"/>
      <w:r>
        <w:rPr>
          <w:color w:val="000000"/>
          <w:sz w:val="22"/>
          <w:szCs w:val="22"/>
        </w:rPr>
        <w:t>1.1. Подрядчик обязуется в установленный Договором срок выполнить работы в соответствии с условиями Договора и приложениями к нему, а Заказчик обязуется создать Подрядчику необходимые условия для выполнения работ, принять их результат и уплатить обусловленную цену в порядке и сроки, установленные Договором.</w:t>
      </w:r>
    </w:p>
    <w:p w14:paraId="2180B6D9" w14:textId="77777777" w:rsidR="00782559" w:rsidRDefault="002C1765">
      <w:pPr>
        <w:widowControl w:val="0"/>
        <w:pBdr>
          <w:top w:val="nil"/>
          <w:left w:val="nil"/>
          <w:bottom w:val="nil"/>
          <w:right w:val="nil"/>
          <w:between w:val="nil"/>
        </w:pBdr>
        <w:ind w:firstLine="539"/>
        <w:jc w:val="both"/>
        <w:rPr>
          <w:color w:val="000000"/>
          <w:sz w:val="22"/>
          <w:szCs w:val="22"/>
        </w:rPr>
      </w:pPr>
      <w:r>
        <w:rPr>
          <w:color w:val="000000"/>
          <w:sz w:val="22"/>
          <w:szCs w:val="22"/>
        </w:rPr>
        <w:t>1.2. Объект, адрес объекта, виды и объемы работ определяются Сторонами в Приложениях к Договору – Сметах, формируемых по каждому этапу работ отдельно.</w:t>
      </w:r>
    </w:p>
    <w:p w14:paraId="61F37986"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1.3. Работы по Договору выполняются поэтапно. Перечень этапов, их содержание, сроки выполнения и стоимость определяются Сторонами в дополнительных соглашениях к Договору, заключаемых по результатам проектирования.</w:t>
      </w:r>
    </w:p>
    <w:p w14:paraId="081DBD50" w14:textId="77777777" w:rsidR="00782559" w:rsidRDefault="002C1765">
      <w:pPr>
        <w:widowControl w:val="0"/>
        <w:pBdr>
          <w:top w:val="nil"/>
          <w:left w:val="nil"/>
          <w:bottom w:val="nil"/>
          <w:right w:val="nil"/>
          <w:between w:val="nil"/>
        </w:pBdr>
        <w:ind w:firstLine="540"/>
        <w:jc w:val="both"/>
        <w:rPr>
          <w:color w:val="000000"/>
          <w:sz w:val="22"/>
          <w:szCs w:val="22"/>
        </w:rPr>
      </w:pPr>
      <w:bookmarkStart w:id="1" w:name="bookmark=id.8hvwx737u6vy" w:colFirst="0" w:colLast="0"/>
      <w:bookmarkStart w:id="2" w:name="bookmark=id.lb24h5qoze8" w:colFirst="0" w:colLast="0"/>
      <w:bookmarkEnd w:id="1"/>
      <w:bookmarkEnd w:id="2"/>
      <w:r>
        <w:rPr>
          <w:color w:val="000000"/>
          <w:sz w:val="22"/>
          <w:szCs w:val="22"/>
        </w:rPr>
        <w:t>1.4. Подрядчик обязуется выполнить работы, указанные в п. 1.2 Договора, своими или привлечёнными силами.</w:t>
      </w:r>
    </w:p>
    <w:p w14:paraId="5489E996" w14:textId="77777777" w:rsidR="00782559" w:rsidRDefault="002C1765">
      <w:pPr>
        <w:widowControl w:val="0"/>
        <w:pBdr>
          <w:top w:val="nil"/>
          <w:left w:val="nil"/>
          <w:bottom w:val="nil"/>
          <w:right w:val="nil"/>
          <w:between w:val="nil"/>
        </w:pBdr>
        <w:jc w:val="center"/>
        <w:rPr>
          <w:b/>
          <w:bCs/>
          <w:color w:val="000000"/>
          <w:sz w:val="22"/>
          <w:szCs w:val="22"/>
        </w:rPr>
      </w:pPr>
      <w:r>
        <w:rPr>
          <w:b/>
          <w:bCs/>
          <w:color w:val="000000"/>
          <w:sz w:val="22"/>
          <w:szCs w:val="22"/>
        </w:rPr>
        <w:t>2. Права и обязанности Сторон</w:t>
      </w:r>
    </w:p>
    <w:p w14:paraId="49D30C83" w14:textId="77777777" w:rsidR="00782559" w:rsidRDefault="002C1765">
      <w:pPr>
        <w:widowControl w:val="0"/>
        <w:pBdr>
          <w:top w:val="nil"/>
          <w:left w:val="nil"/>
          <w:bottom w:val="nil"/>
          <w:right w:val="nil"/>
          <w:between w:val="nil"/>
        </w:pBdr>
        <w:ind w:firstLine="539"/>
        <w:jc w:val="both"/>
        <w:rPr>
          <w:color w:val="000000"/>
          <w:sz w:val="22"/>
          <w:szCs w:val="22"/>
        </w:rPr>
      </w:pPr>
      <w:r>
        <w:rPr>
          <w:color w:val="000000"/>
          <w:sz w:val="22"/>
          <w:szCs w:val="22"/>
        </w:rPr>
        <w:t>2.1. Подрядчик обязуется:</w:t>
      </w:r>
    </w:p>
    <w:p w14:paraId="4093E272" w14:textId="4CD9343E" w:rsidR="00782559" w:rsidRDefault="002C1765">
      <w:pPr>
        <w:ind w:firstLine="539"/>
        <w:jc w:val="both"/>
        <w:rPr>
          <w:sz w:val="22"/>
          <w:szCs w:val="22"/>
        </w:rPr>
      </w:pPr>
      <w:r>
        <w:rPr>
          <w:rFonts w:ascii="Times New Roman" w:hAnsi="Times New Roman"/>
          <w:sz w:val="22"/>
        </w:rPr>
        <w:t>2.1.1. Выполнить свои обязательства в полном объеме в соответствии с Приложениями к Договору в сроки, указанные в п. 3.1. Договора.</w:t>
      </w:r>
    </w:p>
    <w:p w14:paraId="6375B62B" w14:textId="1B85357D" w:rsidR="00782559" w:rsidRPr="006C5B70" w:rsidRDefault="002C1765" w:rsidP="006C5B70">
      <w:pPr>
        <w:ind w:firstLine="539"/>
        <w:jc w:val="both"/>
        <w:rPr>
          <w:sz w:val="22"/>
          <w:szCs w:val="22"/>
          <w:lang w:val="ru-RU"/>
        </w:rPr>
      </w:pPr>
      <w:r>
        <w:rPr>
          <w:sz w:val="22"/>
          <w:szCs w:val="22"/>
        </w:rPr>
        <w:t>2.1.2. Подрядчик за свой счет и собственными силами устраняет недостатки, дефекты, допущенные в выполненных работах и обнаруженные при приемке работ по Договору.</w:t>
      </w:r>
    </w:p>
    <w:p w14:paraId="35DA6E8E" w14:textId="1EC227D9" w:rsidR="00782559" w:rsidRDefault="002C1765">
      <w:pPr>
        <w:widowControl w:val="0"/>
        <w:pBdr>
          <w:top w:val="nil"/>
          <w:left w:val="nil"/>
          <w:bottom w:val="nil"/>
          <w:right w:val="nil"/>
          <w:between w:val="nil"/>
        </w:pBdr>
        <w:ind w:firstLine="540"/>
        <w:jc w:val="both"/>
        <w:rPr>
          <w:color w:val="000000"/>
          <w:sz w:val="22"/>
          <w:szCs w:val="22"/>
        </w:rPr>
      </w:pPr>
      <w:bookmarkStart w:id="3" w:name="bookmark=id.lwjnsbc05mtp" w:colFirst="0" w:colLast="0"/>
      <w:bookmarkEnd w:id="3"/>
      <w:r>
        <w:rPr>
          <w:color w:val="000000"/>
          <w:sz w:val="22"/>
          <w:szCs w:val="22"/>
        </w:rPr>
        <w:t>2.1.</w:t>
      </w:r>
      <w:r w:rsidR="006C5B70">
        <w:rPr>
          <w:color w:val="000000"/>
          <w:sz w:val="22"/>
          <w:szCs w:val="22"/>
          <w:lang w:val="ru-RU"/>
        </w:rPr>
        <w:t>3</w:t>
      </w:r>
      <w:r>
        <w:rPr>
          <w:color w:val="000000"/>
          <w:sz w:val="22"/>
          <w:szCs w:val="22"/>
        </w:rPr>
        <w:t>. Немедленно известить Заказчика и до получения от него указаний приостановить работы при обнаружении:</w:t>
      </w:r>
    </w:p>
    <w:p w14:paraId="17D01CBF"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 возможных неблагоприятных для Заказчика последствий выполнения его указаний о способе исполнения работы;</w:t>
      </w:r>
    </w:p>
    <w:p w14:paraId="25EB9917"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 иных обстоятельств, угрожающих годности или прочности результатов выполняемой работы либо создающих невозможность ее завершения в срок.</w:t>
      </w:r>
    </w:p>
    <w:p w14:paraId="75911FAB" w14:textId="22576943" w:rsidR="00F356B6" w:rsidRPr="00F356B6" w:rsidRDefault="00F356B6">
      <w:pPr>
        <w:widowControl w:val="0"/>
        <w:pBdr>
          <w:top w:val="nil"/>
          <w:left w:val="nil"/>
          <w:bottom w:val="nil"/>
          <w:right w:val="nil"/>
          <w:between w:val="nil"/>
        </w:pBdr>
        <w:ind w:firstLine="540"/>
        <w:jc w:val="both"/>
        <w:rPr>
          <w:color w:val="000000"/>
          <w:sz w:val="22"/>
          <w:szCs w:val="22"/>
          <w:lang w:val="ru-RU"/>
        </w:rPr>
      </w:pPr>
      <w:r w:rsidRPr="00F356B6">
        <w:rPr>
          <w:color w:val="000000"/>
          <w:sz w:val="22"/>
          <w:szCs w:val="22"/>
        </w:rPr>
        <w:t>2.1.</w:t>
      </w:r>
      <w:r w:rsidR="006C5B70">
        <w:rPr>
          <w:color w:val="000000"/>
          <w:sz w:val="22"/>
          <w:szCs w:val="22"/>
          <w:lang w:val="ru-RU"/>
        </w:rPr>
        <w:t>4</w:t>
      </w:r>
      <w:r w:rsidRPr="00F356B6">
        <w:rPr>
          <w:color w:val="000000"/>
          <w:sz w:val="22"/>
          <w:szCs w:val="22"/>
        </w:rPr>
        <w:t>. Обеспечить производство работ всеми материалами и оборудованием для выполнения п. 1.2. Договора, если Сторонами не согласовано иное</w:t>
      </w:r>
    </w:p>
    <w:p w14:paraId="348C1720"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2.2. Подрядчик вправе:</w:t>
      </w:r>
    </w:p>
    <w:p w14:paraId="7D6004E2"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 xml:space="preserve">2.2.1. Требовать своевременного подписания Заказчиком </w:t>
      </w:r>
      <w:hyperlink r:id="rId8">
        <w:r w:rsidR="00782559">
          <w:rPr>
            <w:color w:val="000000"/>
            <w:sz w:val="22"/>
            <w:szCs w:val="22"/>
          </w:rPr>
          <w:t>Акта</w:t>
        </w:r>
      </w:hyperlink>
      <w:r>
        <w:rPr>
          <w:color w:val="000000"/>
          <w:sz w:val="22"/>
          <w:szCs w:val="22"/>
        </w:rPr>
        <w:t xml:space="preserve"> сдачи-приемки выполненных работ.</w:t>
      </w:r>
    </w:p>
    <w:p w14:paraId="67A83F45"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2.2.2. Требовать своевременной оплаты выполненных работ.</w:t>
      </w:r>
    </w:p>
    <w:p w14:paraId="3C902CEF"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2.2.3. Запрашивать у Заказчика разъяснения и уточнения относительно порядка выполнения работ.</w:t>
      </w:r>
    </w:p>
    <w:p w14:paraId="021891C3"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 xml:space="preserve">2.2.4. Выполнить работы по Договору досрочно. </w:t>
      </w:r>
    </w:p>
    <w:p w14:paraId="039C9D84"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2.3. Заказчик обязуется:</w:t>
      </w:r>
    </w:p>
    <w:p w14:paraId="2A5382DC"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 xml:space="preserve">2.3.1. Обеспечить доступ Подрядчика к месту производства работ по Договору. </w:t>
      </w:r>
    </w:p>
    <w:p w14:paraId="60CFFB57"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 xml:space="preserve">2.3.2. Принять выполненные работы по </w:t>
      </w:r>
      <w:hyperlink r:id="rId9">
        <w:r w:rsidR="00782559">
          <w:rPr>
            <w:color w:val="000000"/>
            <w:sz w:val="22"/>
            <w:szCs w:val="22"/>
          </w:rPr>
          <w:t>Акту</w:t>
        </w:r>
      </w:hyperlink>
      <w:r>
        <w:rPr>
          <w:color w:val="000000"/>
          <w:sz w:val="22"/>
          <w:szCs w:val="22"/>
        </w:rPr>
        <w:t xml:space="preserve"> сдачи-приемки выполненных работ, проверить качество выполненных работ, в случае обнаружения недостатков отметить в Акте характер недостатков, порядок и сроки их устранения.</w:t>
      </w:r>
    </w:p>
    <w:p w14:paraId="25EA29DD"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2.3.3. Оплатить выполненные работы в размере, порядке и сроки, предусмотренные Договором и соответствующими дополнительными соглашениями по этапам.</w:t>
      </w:r>
    </w:p>
    <w:p w14:paraId="2354B8A3" w14:textId="77777777" w:rsidR="00782559" w:rsidRDefault="002C1765">
      <w:pPr>
        <w:ind w:firstLine="540"/>
        <w:jc w:val="both"/>
        <w:rPr>
          <w:sz w:val="22"/>
          <w:szCs w:val="22"/>
        </w:rPr>
      </w:pPr>
      <w:r>
        <w:rPr>
          <w:sz w:val="22"/>
          <w:szCs w:val="22"/>
        </w:rPr>
        <w:t>2.3.4. Для подключения оборудования Подрядчика для производства работ по Договору, обеспечить на Объекте бесперебойное электроснабжение.</w:t>
      </w:r>
    </w:p>
    <w:p w14:paraId="043C0548" w14:textId="77777777" w:rsidR="00782559" w:rsidRDefault="002C1765">
      <w:pPr>
        <w:ind w:firstLine="567"/>
        <w:jc w:val="both"/>
        <w:rPr>
          <w:sz w:val="22"/>
          <w:szCs w:val="22"/>
        </w:rPr>
      </w:pPr>
      <w:r>
        <w:rPr>
          <w:sz w:val="22"/>
          <w:szCs w:val="22"/>
        </w:rPr>
        <w:t>2.3.5. Передать Подрядчику в работу участок (фронт) работ, необходимый для выполнения работ согласно п.1.2. Договора. К моменту передачи фронта работ завершить на передаваемом участке все строительно-монтажные работы, в том числе выполняемые силами других подрядных организаций и освидетельствовать все скрытые работы. Согласовывать с Подрядчиком выполнение других видов работ, другими подрядными организациями, на участках, переданных в Подрядчику в работу, до момента сдачи Подрядчиком работ на этих участках.</w:t>
      </w:r>
    </w:p>
    <w:p w14:paraId="0DA35A40"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2.4. Заказчик вправе:</w:t>
      </w:r>
    </w:p>
    <w:p w14:paraId="4EC9FA7A"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2.4.1. Осуществлять контроль и надзор за ходом и качеством выполняемых работ, соблюдением сроков их выполнения, не вмешиваясь при этом в оперативно-хозяйственную деятельность Подрядчика.</w:t>
      </w:r>
    </w:p>
    <w:p w14:paraId="359B011F"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 xml:space="preserve">2.4.2. В случае досрочного исполнения Подрядчиком обязательств по Договору принять и оплатить </w:t>
      </w:r>
      <w:r>
        <w:rPr>
          <w:color w:val="000000"/>
          <w:sz w:val="22"/>
          <w:szCs w:val="22"/>
        </w:rPr>
        <w:lastRenderedPageBreak/>
        <w:t>работы в соответствии с установленным в Договоре порядком.</w:t>
      </w:r>
    </w:p>
    <w:p w14:paraId="1686E432"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2.4.3. В любое время до сдачи ему результата работы отказаться от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w:t>
      </w:r>
    </w:p>
    <w:p w14:paraId="4FED1526" w14:textId="77777777" w:rsidR="00782559" w:rsidRDefault="002C1765">
      <w:pPr>
        <w:widowControl w:val="0"/>
        <w:pBdr>
          <w:top w:val="nil"/>
          <w:left w:val="nil"/>
          <w:bottom w:val="nil"/>
          <w:right w:val="nil"/>
          <w:between w:val="nil"/>
        </w:pBdr>
        <w:jc w:val="center"/>
        <w:rPr>
          <w:b/>
          <w:bCs/>
          <w:color w:val="000000"/>
          <w:sz w:val="22"/>
          <w:szCs w:val="22"/>
        </w:rPr>
      </w:pPr>
      <w:bookmarkStart w:id="4" w:name="bookmark=id.vh7evsvc6da0" w:colFirst="0" w:colLast="0"/>
      <w:bookmarkEnd w:id="4"/>
      <w:r>
        <w:rPr>
          <w:b/>
          <w:bCs/>
          <w:color w:val="000000"/>
          <w:sz w:val="22"/>
          <w:szCs w:val="22"/>
        </w:rPr>
        <w:t>3. Сроки выполнения работ</w:t>
      </w:r>
    </w:p>
    <w:p w14:paraId="55513B7B" w14:textId="77777777" w:rsidR="00782559" w:rsidRDefault="002C1765">
      <w:pPr>
        <w:shd w:val="clear" w:color="auto" w:fill="FFFFFF"/>
        <w:tabs>
          <w:tab w:val="left" w:pos="0"/>
        </w:tabs>
        <w:jc w:val="both"/>
        <w:rPr>
          <w:sz w:val="22"/>
          <w:szCs w:val="22"/>
        </w:rPr>
      </w:pPr>
      <w:r>
        <w:rPr>
          <w:sz w:val="22"/>
          <w:szCs w:val="22"/>
        </w:rPr>
        <w:t>3.1.</w:t>
      </w:r>
      <w:r>
        <w:rPr>
          <w:sz w:val="22"/>
          <w:szCs w:val="22"/>
        </w:rPr>
        <w:tab/>
        <w:t>Сроки выполнения работ по каждому этапу определяются в соответствующих дополнительных соглашениях к Договору. Срок выполнения работ по этапу исчисляется с момента выполнения Заказчиком условий, предусмотренных п. 2.3.5 и п. 4.3 Договора для соответствующего этапа.</w:t>
      </w:r>
    </w:p>
    <w:p w14:paraId="2863AE02" w14:textId="77777777" w:rsidR="00782559" w:rsidRDefault="002C1765">
      <w:pPr>
        <w:shd w:val="clear" w:color="auto" w:fill="FFFFFF"/>
        <w:tabs>
          <w:tab w:val="left" w:pos="0"/>
        </w:tabs>
        <w:jc w:val="both"/>
        <w:rPr>
          <w:sz w:val="22"/>
          <w:szCs w:val="22"/>
        </w:rPr>
      </w:pPr>
      <w:r>
        <w:rPr>
          <w:b/>
          <w:bCs/>
          <w:sz w:val="22"/>
          <w:szCs w:val="22"/>
        </w:rPr>
        <w:tab/>
      </w:r>
      <w:r>
        <w:rPr>
          <w:sz w:val="22"/>
          <w:szCs w:val="22"/>
        </w:rPr>
        <w:t>3.2.</w:t>
      </w:r>
      <w:r>
        <w:rPr>
          <w:b/>
          <w:bCs/>
          <w:sz w:val="22"/>
          <w:szCs w:val="22"/>
        </w:rPr>
        <w:tab/>
      </w:r>
      <w:r>
        <w:rPr>
          <w:sz w:val="22"/>
          <w:szCs w:val="22"/>
        </w:rPr>
        <w:t>Сроки выполнения работ по Договору сдвигаются на количество дней, в течение которых Заказчик не передал фронт работ, не осуществил соответствующие платежи по Договору или не выполнил иные обязанности, предусмотренные Договором.</w:t>
      </w:r>
    </w:p>
    <w:p w14:paraId="131751C7" w14:textId="77777777" w:rsidR="00782559" w:rsidRDefault="002C1765">
      <w:pPr>
        <w:widowControl w:val="0"/>
        <w:pBdr>
          <w:top w:val="nil"/>
          <w:left w:val="nil"/>
          <w:bottom w:val="nil"/>
          <w:right w:val="nil"/>
          <w:between w:val="nil"/>
        </w:pBdr>
        <w:jc w:val="center"/>
        <w:rPr>
          <w:b/>
          <w:bCs/>
          <w:color w:val="000000"/>
          <w:sz w:val="22"/>
          <w:szCs w:val="22"/>
        </w:rPr>
      </w:pPr>
      <w:r>
        <w:rPr>
          <w:b/>
          <w:bCs/>
          <w:color w:val="000000"/>
          <w:sz w:val="22"/>
          <w:szCs w:val="22"/>
        </w:rPr>
        <w:t>4. Стоимость работ и порядок расчётов</w:t>
      </w:r>
    </w:p>
    <w:p w14:paraId="00A90AFA" w14:textId="7C7A1635" w:rsidR="00782559" w:rsidRPr="00A77512" w:rsidRDefault="002C1765">
      <w:pPr>
        <w:widowControl w:val="0"/>
        <w:pBdr>
          <w:top w:val="nil"/>
          <w:left w:val="nil"/>
          <w:bottom w:val="nil"/>
          <w:right w:val="nil"/>
          <w:between w:val="nil"/>
        </w:pBdr>
        <w:ind w:firstLine="540"/>
        <w:jc w:val="both"/>
        <w:rPr>
          <w:color w:val="000000"/>
          <w:sz w:val="22"/>
          <w:szCs w:val="22"/>
          <w:lang w:val="ru-RU"/>
        </w:rPr>
      </w:pPr>
      <w:r>
        <w:rPr>
          <w:color w:val="000000"/>
          <w:sz w:val="22"/>
          <w:szCs w:val="22"/>
        </w:rPr>
        <w:t>4.1. Общая стоимость работ по Договору определяется совокупностью стоимости всех этапов работ, согласованных Сторонами в дополнительных соглашениях к Договору</w:t>
      </w:r>
      <w:r w:rsidR="00A77512">
        <w:rPr>
          <w:color w:val="000000"/>
          <w:sz w:val="22"/>
          <w:szCs w:val="22"/>
          <w:lang w:val="ru-RU"/>
        </w:rPr>
        <w:t>.</w:t>
      </w:r>
    </w:p>
    <w:p w14:paraId="7016B777"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4.2. Стоимость каждого этапа работ определяется Сторонами в соответствующем дополнительном соглашении к Договору на основании Сметы, являющейся приложением к такому дополнительному соглашению.</w:t>
      </w:r>
    </w:p>
    <w:p w14:paraId="3289353C"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4.3. До начала выполнения работ по каждому этапу Заказчик производит предоплату в размере, определённом в соответствующем дополнительном соглашении к Договору.</w:t>
      </w:r>
    </w:p>
    <w:p w14:paraId="54CC1E7B" w14:textId="77777777" w:rsidR="00782559" w:rsidRDefault="002C1765">
      <w:pPr>
        <w:ind w:firstLine="540"/>
        <w:jc w:val="both"/>
        <w:rPr>
          <w:color w:val="000000"/>
          <w:sz w:val="22"/>
          <w:szCs w:val="22"/>
        </w:rPr>
      </w:pPr>
      <w:bookmarkStart w:id="5" w:name="_heading=h.kl1kot73yqt8" w:colFirst="0" w:colLast="0"/>
      <w:bookmarkEnd w:id="5"/>
      <w:r>
        <w:rPr>
          <w:color w:val="000000"/>
          <w:sz w:val="22"/>
          <w:szCs w:val="22"/>
        </w:rPr>
        <w:t>4.4. Окончательная оплата по каждому этапу производится в течение 2 (двух) рабочих дней с момента подписания Сторонами Акта сдачи-приёмки выполненных работ по соответствующему этапу.</w:t>
      </w:r>
    </w:p>
    <w:p w14:paraId="77F46D9E"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4.5. Расчёты по Договору осуществляются в рублях путём безналичных платежей платёжными поручениями.</w:t>
      </w:r>
    </w:p>
    <w:p w14:paraId="35BA2CCD" w14:textId="77777777" w:rsidR="00782559" w:rsidRDefault="002C1765">
      <w:pPr>
        <w:widowControl w:val="0"/>
        <w:pBdr>
          <w:top w:val="nil"/>
          <w:left w:val="nil"/>
          <w:bottom w:val="nil"/>
          <w:right w:val="nil"/>
          <w:between w:val="nil"/>
        </w:pBdr>
        <w:jc w:val="center"/>
        <w:rPr>
          <w:b/>
          <w:bCs/>
          <w:color w:val="000000"/>
          <w:sz w:val="22"/>
          <w:szCs w:val="22"/>
        </w:rPr>
      </w:pPr>
      <w:r>
        <w:rPr>
          <w:b/>
          <w:bCs/>
          <w:color w:val="000000"/>
          <w:sz w:val="22"/>
          <w:szCs w:val="22"/>
        </w:rPr>
        <w:t>5. Порядок приемки работ</w:t>
      </w:r>
    </w:p>
    <w:p w14:paraId="42557F54" w14:textId="77777777" w:rsidR="00782559" w:rsidRDefault="002C1765">
      <w:pPr>
        <w:ind w:firstLine="709"/>
        <w:jc w:val="both"/>
        <w:rPr>
          <w:sz w:val="22"/>
          <w:szCs w:val="22"/>
        </w:rPr>
      </w:pPr>
      <w:bookmarkStart w:id="6" w:name="bookmark=id.a2fqatadzw24" w:colFirst="0" w:colLast="0"/>
      <w:bookmarkEnd w:id="6"/>
      <w:r>
        <w:rPr>
          <w:sz w:val="22"/>
          <w:szCs w:val="22"/>
        </w:rPr>
        <w:t>5.1. После выполнения Подрядчиком работ по каждому этапу Заказчик обязуется осмотреть и принять выполненные работы по Акту сдачи-приёмки в течение 5 (пяти) рабочих дней с момента получения акта.</w:t>
      </w:r>
    </w:p>
    <w:p w14:paraId="65027E99" w14:textId="77777777" w:rsidR="00782559" w:rsidRDefault="002C1765">
      <w:pPr>
        <w:shd w:val="clear" w:color="auto" w:fill="FFFFFF"/>
        <w:tabs>
          <w:tab w:val="left" w:pos="0"/>
          <w:tab w:val="left" w:pos="993"/>
          <w:tab w:val="left" w:pos="1057"/>
        </w:tabs>
        <w:ind w:firstLine="709"/>
        <w:jc w:val="both"/>
        <w:rPr>
          <w:sz w:val="22"/>
          <w:szCs w:val="22"/>
        </w:rPr>
      </w:pPr>
      <w:r>
        <w:rPr>
          <w:sz w:val="22"/>
          <w:szCs w:val="22"/>
        </w:rPr>
        <w:t>5.2.</w:t>
      </w:r>
      <w:r>
        <w:rPr>
          <w:sz w:val="22"/>
          <w:szCs w:val="22"/>
        </w:rPr>
        <w:tab/>
        <w:t>В случае досрочного выполнения работ по этапу Заказчик вправе досрочно принять и оплатить работы согласно условиям Договора.</w:t>
      </w:r>
    </w:p>
    <w:p w14:paraId="2BBF9F8E" w14:textId="77777777" w:rsidR="00782559" w:rsidRDefault="002C1765">
      <w:pPr>
        <w:shd w:val="clear" w:color="auto" w:fill="FFFFFF"/>
        <w:tabs>
          <w:tab w:val="left" w:pos="0"/>
          <w:tab w:val="left" w:pos="1057"/>
          <w:tab w:val="left" w:pos="1134"/>
        </w:tabs>
        <w:ind w:firstLine="709"/>
        <w:jc w:val="both"/>
        <w:rPr>
          <w:sz w:val="22"/>
          <w:szCs w:val="22"/>
        </w:rPr>
      </w:pPr>
      <w:r>
        <w:rPr>
          <w:sz w:val="22"/>
          <w:szCs w:val="22"/>
        </w:rPr>
        <w:t>5.3.</w:t>
      </w:r>
      <w:r>
        <w:rPr>
          <w:sz w:val="22"/>
          <w:szCs w:val="22"/>
        </w:rPr>
        <w:tab/>
      </w:r>
      <w:r>
        <w:rPr>
          <w:sz w:val="22"/>
          <w:szCs w:val="22"/>
        </w:rPr>
        <w:tab/>
        <w:t>Акт сдачи-приёмки выполненных работ может быть оформлен в виде Универсального передаточного документа (УПД). УПД может быть направлен Заказчику посредством системы электронного документооборота (ЭДО). В случае направления УПД через ЭДО датой получения Заказчиком указанного документа считается дата поступления документа в систему ЭДО Заказчика. Если Заказчик не подписывает УПД и не представляет мотивированных возражений в течение 5 (пяти) рабочих дней с момента получения УПД (в том числе посредством ЭДО), работы считаются выполненными надлежащим образом, принятыми Заказчиком без замечаний и подлежат оплате. УПД, подписанный усиленной квалифицированной электронной подписью (УКЭП) через систему ЭДО, имеет равную юридическую силу с документом, подписанным собственноручно на бумажном носителе.</w:t>
      </w:r>
    </w:p>
    <w:p w14:paraId="7158DA9B" w14:textId="77777777" w:rsidR="00782559" w:rsidRDefault="002C1765">
      <w:pPr>
        <w:widowControl w:val="0"/>
        <w:pBdr>
          <w:top w:val="nil"/>
          <w:left w:val="nil"/>
          <w:bottom w:val="nil"/>
          <w:right w:val="nil"/>
          <w:between w:val="nil"/>
        </w:pBdr>
        <w:jc w:val="center"/>
        <w:rPr>
          <w:b/>
          <w:bCs/>
          <w:color w:val="000000"/>
          <w:sz w:val="22"/>
          <w:szCs w:val="22"/>
        </w:rPr>
      </w:pPr>
      <w:r>
        <w:rPr>
          <w:b/>
          <w:bCs/>
          <w:color w:val="000000"/>
          <w:sz w:val="22"/>
          <w:szCs w:val="22"/>
        </w:rPr>
        <w:t>6. Ответственность. Риски</w:t>
      </w:r>
    </w:p>
    <w:p w14:paraId="78C76C35"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6.1. За невыполнение или ненадлежащее выполнение обязательств по Договору Подрядчик и Заказчик несут ответственность согласно действующему законодательству Российской Федерации.</w:t>
      </w:r>
    </w:p>
    <w:p w14:paraId="158F2FDB" w14:textId="77777777" w:rsidR="00782559" w:rsidRDefault="002C1765">
      <w:pPr>
        <w:widowControl w:val="0"/>
        <w:pBdr>
          <w:top w:val="nil"/>
          <w:left w:val="nil"/>
          <w:bottom w:val="nil"/>
          <w:right w:val="nil"/>
          <w:between w:val="nil"/>
        </w:pBdr>
        <w:ind w:firstLine="539"/>
        <w:jc w:val="both"/>
        <w:rPr>
          <w:color w:val="000000"/>
          <w:sz w:val="22"/>
          <w:szCs w:val="22"/>
        </w:rPr>
      </w:pPr>
      <w:r>
        <w:rPr>
          <w:color w:val="000000"/>
          <w:sz w:val="22"/>
          <w:szCs w:val="22"/>
        </w:rPr>
        <w:t>6.2. В случае нарушения Заказчиком сроков оплаты работ по Договору Заказчик обязуется выплатить Подрядчику неустойку в размере 0,1% от неоплаченной суммы за каждый день просрочки исполнения обязательства.</w:t>
      </w:r>
    </w:p>
    <w:p w14:paraId="312BAF1D" w14:textId="77777777" w:rsidR="00782559" w:rsidRDefault="002C1765">
      <w:pPr>
        <w:widowControl w:val="0"/>
        <w:pBdr>
          <w:top w:val="nil"/>
          <w:left w:val="nil"/>
          <w:bottom w:val="nil"/>
          <w:right w:val="nil"/>
          <w:between w:val="nil"/>
        </w:pBdr>
        <w:ind w:firstLine="539"/>
        <w:jc w:val="both"/>
        <w:rPr>
          <w:color w:val="000000"/>
          <w:sz w:val="22"/>
          <w:szCs w:val="22"/>
        </w:rPr>
      </w:pPr>
      <w:r>
        <w:rPr>
          <w:color w:val="000000"/>
          <w:sz w:val="22"/>
          <w:szCs w:val="22"/>
        </w:rPr>
        <w:t>6.3. В случаях, когда работы выполнены Подрядчиком с отступлениями от Договора, ухудшившими результат работы, или с иными недостатками, препятствующими использованию результата работ по назначению, Заказчик вправе по своему выбору:</w:t>
      </w:r>
    </w:p>
    <w:p w14:paraId="73E9BB1B"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6.3.1. Потребовать от Подрядчика безвозмездного устранения недостатков в разумный срок.</w:t>
      </w:r>
    </w:p>
    <w:p w14:paraId="68BBF743"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6.3.2. Потребовать от Подрядчика соразмерного уменьшения установленной за работу цены.</w:t>
      </w:r>
    </w:p>
    <w:p w14:paraId="0E09BA4E" w14:textId="77777777" w:rsidR="00782559" w:rsidRDefault="002C1765">
      <w:pPr>
        <w:pStyle w:val="2"/>
        <w:spacing w:before="0"/>
        <w:ind w:firstLine="5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6.4. При возникновении убытков возмещению подлежит только реальный ущерб, упущенная выгода Сторонами друг другу не возмещается.</w:t>
      </w:r>
    </w:p>
    <w:p w14:paraId="263D0A92"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6.5. Если иное не предусмотрено законом или Договором, Сторона, не исполнившая или ненадлежащим образом исполнившая обязательство, освобождается от ответственности, если докажет, что надлежащее исполнение оказалось невозможным вследствие обстоятельств непреодолимой силы, то есть чрезвычайных и непредотвратимых при данных условиях обстоятельств.</w:t>
      </w:r>
    </w:p>
    <w:p w14:paraId="0ECB3A6A"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При наступлении обстоятельств непреодолимой силы Стороны обязаны незамедлительно уведомить друг друга.</w:t>
      </w:r>
    </w:p>
    <w:p w14:paraId="258CB0E7"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В случае если обстоятельства непреодолимой силы будут действовать более 30-ти дней, то любая из Сторон вправе отказаться от исполнения Договора в одностороннем порядке.</w:t>
      </w:r>
    </w:p>
    <w:p w14:paraId="216B50D5"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6.6. При возникновении убытков возмещению подлежит только реальный ущерб, упущенная выгода Сторонами друг другу не возмещается.</w:t>
      </w:r>
    </w:p>
    <w:p w14:paraId="2D08B6B9"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lastRenderedPageBreak/>
        <w:t>6.7. Гарантийный срок на выполненные работы по Договору составляет 12 (двенадцать) месяцев с даты подписания акта сдачи-приёмки выполненных работ по соответствующему этапу.</w:t>
      </w:r>
    </w:p>
    <w:p w14:paraId="4256ABA7" w14:textId="77777777" w:rsidR="00782559" w:rsidRDefault="00782559">
      <w:pPr>
        <w:widowControl w:val="0"/>
        <w:pBdr>
          <w:top w:val="nil"/>
          <w:left w:val="nil"/>
          <w:bottom w:val="nil"/>
          <w:right w:val="nil"/>
          <w:between w:val="nil"/>
        </w:pBdr>
        <w:ind w:firstLine="540"/>
        <w:jc w:val="both"/>
        <w:rPr>
          <w:sz w:val="22"/>
          <w:szCs w:val="22"/>
        </w:rPr>
      </w:pPr>
    </w:p>
    <w:p w14:paraId="1203F459" w14:textId="77777777" w:rsidR="00782559" w:rsidRDefault="00782559">
      <w:pPr>
        <w:widowControl w:val="0"/>
        <w:pBdr>
          <w:top w:val="nil"/>
          <w:left w:val="nil"/>
          <w:bottom w:val="nil"/>
          <w:right w:val="nil"/>
          <w:between w:val="nil"/>
        </w:pBdr>
        <w:ind w:firstLine="540"/>
        <w:jc w:val="both"/>
        <w:rPr>
          <w:sz w:val="22"/>
          <w:szCs w:val="22"/>
        </w:rPr>
      </w:pPr>
    </w:p>
    <w:p w14:paraId="3CC1A32B" w14:textId="77777777" w:rsidR="00782559" w:rsidRDefault="002C1765">
      <w:pPr>
        <w:widowControl w:val="0"/>
        <w:pBdr>
          <w:top w:val="nil"/>
          <w:left w:val="nil"/>
          <w:bottom w:val="nil"/>
          <w:right w:val="nil"/>
          <w:between w:val="nil"/>
        </w:pBdr>
        <w:jc w:val="center"/>
        <w:rPr>
          <w:b/>
          <w:bCs/>
          <w:color w:val="000000"/>
          <w:sz w:val="22"/>
          <w:szCs w:val="22"/>
        </w:rPr>
      </w:pPr>
      <w:r>
        <w:rPr>
          <w:b/>
          <w:bCs/>
          <w:color w:val="000000"/>
          <w:sz w:val="22"/>
          <w:szCs w:val="22"/>
        </w:rPr>
        <w:t>7. Срок действия Договора</w:t>
      </w:r>
    </w:p>
    <w:p w14:paraId="6B9D823C"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7.1. Договор вступает в силу с момента его подписания обеими Сторонами и действует до полного исполнения ими принятых на себя обязательств по Договору.</w:t>
      </w:r>
    </w:p>
    <w:p w14:paraId="149A1AEE"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7.2. Договор может быть расторгнут досрочно:</w:t>
      </w:r>
    </w:p>
    <w:p w14:paraId="7707DBEC"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7.2.1. По письменному соглашению Сторон.</w:t>
      </w:r>
    </w:p>
    <w:p w14:paraId="038CE72C"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7.2.2. В одностороннем порядке в случаях, предусмотренных действующим законодательством Российской Федерации и Договором, при условии письменного уведомления другой Стороны о расторжении не менее чем за 7 (семь) дней до даты предполагаемого расторжения.</w:t>
      </w:r>
    </w:p>
    <w:p w14:paraId="4F8D2EF7" w14:textId="77777777" w:rsidR="00782559" w:rsidRDefault="002C1765">
      <w:pPr>
        <w:ind w:firstLine="540"/>
        <w:jc w:val="both"/>
        <w:rPr>
          <w:sz w:val="22"/>
          <w:szCs w:val="22"/>
        </w:rPr>
      </w:pPr>
      <w:r>
        <w:rPr>
          <w:sz w:val="22"/>
          <w:szCs w:val="22"/>
        </w:rPr>
        <w:t>7.3. Подрядчик вправе расторгнуть Договор в одностороннем внесудебном порядке в случаях:</w:t>
      </w:r>
    </w:p>
    <w:p w14:paraId="764FAB78" w14:textId="77777777" w:rsidR="00782559" w:rsidRDefault="002C1765">
      <w:pPr>
        <w:ind w:firstLine="540"/>
        <w:jc w:val="both"/>
        <w:rPr>
          <w:sz w:val="22"/>
          <w:szCs w:val="22"/>
        </w:rPr>
      </w:pPr>
      <w:r>
        <w:rPr>
          <w:sz w:val="22"/>
          <w:szCs w:val="22"/>
        </w:rPr>
        <w:t>7.3.1. При задержке Заказчиком расчетов за выполненные Подрядчиком работы более чем на 14 (четырнадцать) дней;</w:t>
      </w:r>
    </w:p>
    <w:p w14:paraId="69721074" w14:textId="77777777" w:rsidR="00782559" w:rsidRDefault="002C1765">
      <w:pPr>
        <w:ind w:firstLine="540"/>
        <w:jc w:val="both"/>
        <w:rPr>
          <w:sz w:val="22"/>
          <w:szCs w:val="22"/>
        </w:rPr>
      </w:pPr>
      <w:r>
        <w:rPr>
          <w:sz w:val="22"/>
          <w:szCs w:val="22"/>
        </w:rPr>
        <w:t>7.3.2. Остановки Заказчиком работ по Договору, по причинам независимым от Подрядчика на срок, превышающий 14 (четырнадцать) дней.</w:t>
      </w:r>
    </w:p>
    <w:p w14:paraId="57EE27B4" w14:textId="77777777" w:rsidR="00782559" w:rsidRDefault="002C1765">
      <w:pPr>
        <w:ind w:firstLine="540"/>
        <w:jc w:val="both"/>
        <w:rPr>
          <w:sz w:val="22"/>
          <w:szCs w:val="22"/>
        </w:rPr>
      </w:pPr>
      <w:r>
        <w:rPr>
          <w:sz w:val="22"/>
          <w:szCs w:val="22"/>
        </w:rPr>
        <w:t>7.4. В случае расторжения Договора по обстоятельствам, указанным в п.7.3. Договора, Заказчик оплачивает все затраты, понесенные Подрядчиком на момент расторжения договора.</w:t>
      </w:r>
    </w:p>
    <w:p w14:paraId="6675FE01" w14:textId="77777777" w:rsidR="00782559" w:rsidRDefault="002C1765">
      <w:pPr>
        <w:widowControl w:val="0"/>
        <w:pBdr>
          <w:top w:val="nil"/>
          <w:left w:val="nil"/>
          <w:bottom w:val="nil"/>
          <w:right w:val="nil"/>
          <w:between w:val="nil"/>
        </w:pBdr>
        <w:jc w:val="center"/>
        <w:rPr>
          <w:b/>
          <w:bCs/>
          <w:color w:val="000000"/>
          <w:sz w:val="22"/>
          <w:szCs w:val="22"/>
        </w:rPr>
      </w:pPr>
      <w:r>
        <w:rPr>
          <w:b/>
          <w:bCs/>
          <w:color w:val="000000"/>
          <w:sz w:val="22"/>
          <w:szCs w:val="22"/>
        </w:rPr>
        <w:t>8. Разрешение споров</w:t>
      </w:r>
    </w:p>
    <w:p w14:paraId="579E4F7E" w14:textId="77777777" w:rsidR="00782559" w:rsidRDefault="002C1765">
      <w:pPr>
        <w:ind w:firstLine="567"/>
        <w:jc w:val="both"/>
        <w:rPr>
          <w:sz w:val="22"/>
          <w:szCs w:val="22"/>
        </w:rPr>
      </w:pPr>
      <w:r>
        <w:rPr>
          <w:sz w:val="22"/>
          <w:szCs w:val="22"/>
        </w:rPr>
        <w:t>8.1. Спорные вопросы, возникающие в ходе исполнения Договора, разрешаются Сторонами путем переговоров и возникшие договоренности в обязательном порядке фиксируются дополнительными соглашениями Сторон (или протоколами), становящимися с момента их подписания неотъемлемыми частями Договора.</w:t>
      </w:r>
    </w:p>
    <w:p w14:paraId="6F5C7A86" w14:textId="77777777" w:rsidR="00782559" w:rsidRDefault="002C1765">
      <w:pPr>
        <w:widowControl w:val="0"/>
        <w:pBdr>
          <w:top w:val="nil"/>
          <w:left w:val="nil"/>
          <w:bottom w:val="nil"/>
          <w:right w:val="nil"/>
          <w:between w:val="nil"/>
        </w:pBdr>
        <w:ind w:firstLine="567"/>
        <w:jc w:val="both"/>
        <w:rPr>
          <w:color w:val="000000"/>
          <w:sz w:val="22"/>
          <w:szCs w:val="22"/>
        </w:rPr>
      </w:pPr>
      <w:r>
        <w:rPr>
          <w:color w:val="000000"/>
          <w:sz w:val="22"/>
          <w:szCs w:val="22"/>
        </w:rPr>
        <w:t>8.2. Если не имеется возможности разрешить между Сторонами спор в порядке и в соответствии с абзацем первым настоящего пункта, то он разрешается Арбитражным судом города Санкт-Петербурга и Ленинградской области</w:t>
      </w:r>
    </w:p>
    <w:p w14:paraId="49D55A25" w14:textId="77777777" w:rsidR="00782559" w:rsidRDefault="002C1765">
      <w:pPr>
        <w:widowControl w:val="0"/>
        <w:pBdr>
          <w:top w:val="nil"/>
          <w:left w:val="nil"/>
          <w:bottom w:val="nil"/>
          <w:right w:val="nil"/>
          <w:between w:val="nil"/>
        </w:pBdr>
        <w:ind w:firstLine="567"/>
        <w:jc w:val="both"/>
        <w:rPr>
          <w:color w:val="000000"/>
          <w:sz w:val="22"/>
          <w:szCs w:val="22"/>
        </w:rPr>
      </w:pPr>
      <w:r>
        <w:rPr>
          <w:color w:val="000000"/>
          <w:sz w:val="22"/>
          <w:szCs w:val="22"/>
        </w:rPr>
        <w:t>8.3. Судебному порядку разрешения споров предшествует претензионный порядок. Срок ответа на претензию – 10 (Десять) календарных дней с момента ее получения.</w:t>
      </w:r>
    </w:p>
    <w:p w14:paraId="18F013D6" w14:textId="77777777" w:rsidR="00782559" w:rsidRDefault="002C1765">
      <w:pPr>
        <w:widowControl w:val="0"/>
        <w:pBdr>
          <w:top w:val="nil"/>
          <w:left w:val="nil"/>
          <w:bottom w:val="nil"/>
          <w:right w:val="nil"/>
          <w:between w:val="nil"/>
        </w:pBdr>
        <w:ind w:firstLine="540"/>
        <w:jc w:val="center"/>
        <w:rPr>
          <w:b/>
          <w:bCs/>
          <w:color w:val="000000"/>
          <w:sz w:val="22"/>
          <w:szCs w:val="22"/>
        </w:rPr>
      </w:pPr>
      <w:r>
        <w:rPr>
          <w:b/>
          <w:bCs/>
          <w:color w:val="000000"/>
          <w:sz w:val="22"/>
          <w:szCs w:val="22"/>
        </w:rPr>
        <w:t>9. Заключительные положения</w:t>
      </w:r>
    </w:p>
    <w:p w14:paraId="4D35BCC7"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9.1. В остальном, что не предусмотрено Договором, Стороны руководствуются действующим законодательством Российской Федерации.</w:t>
      </w:r>
    </w:p>
    <w:p w14:paraId="2197F570"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9.2. Любые изменения и дополнения к Договору действительны при условии, что они совершены в письменной форме и подписаны надлежаще уполномоченными на то представителями Сторон.</w:t>
      </w:r>
    </w:p>
    <w:p w14:paraId="5DAF86AD" w14:textId="77777777" w:rsidR="00782559" w:rsidRDefault="002C1765">
      <w:pPr>
        <w:ind w:firstLine="540"/>
        <w:jc w:val="both"/>
        <w:rPr>
          <w:sz w:val="22"/>
          <w:szCs w:val="22"/>
        </w:rPr>
      </w:pPr>
      <w:r>
        <w:rPr>
          <w:sz w:val="22"/>
          <w:szCs w:val="22"/>
        </w:rPr>
        <w:t>9.3. Любое уведомление, сообщение, письмо, предусмотренное к представлению в соответствии с условиями и положениями Договора, а также требуемое по закону и иным нормативно-правовым актам, выполняется Сторонами в письменной форме в виде письма по электронной почте или отправляется заказным письмом получателю посредством почтовой или курьерской службы, либо лично под подпись уполномоченным представителям Сторон.</w:t>
      </w:r>
    </w:p>
    <w:p w14:paraId="31CE9582" w14:textId="77777777" w:rsidR="00782559" w:rsidRDefault="002C1765">
      <w:pPr>
        <w:ind w:firstLine="709"/>
        <w:jc w:val="both"/>
        <w:rPr>
          <w:sz w:val="22"/>
          <w:szCs w:val="22"/>
        </w:rPr>
      </w:pPr>
      <w:r>
        <w:rPr>
          <w:sz w:val="22"/>
          <w:szCs w:val="22"/>
        </w:rPr>
        <w:t>Письма по электронной почте, а также письма, доставляемые посредством почтовой или курьерской службы, направляются по адресам, указанным в настоящем пункте, а также в Разделе 10 Договора и признаются Сторонами официальной перепиской в рамках Договора.</w:t>
      </w:r>
    </w:p>
    <w:p w14:paraId="5D4A5CF7" w14:textId="77777777" w:rsidR="00782559" w:rsidRDefault="002C1765">
      <w:pPr>
        <w:ind w:firstLine="709"/>
        <w:jc w:val="both"/>
        <w:rPr>
          <w:sz w:val="22"/>
          <w:szCs w:val="22"/>
        </w:rPr>
      </w:pPr>
      <w:r>
        <w:rPr>
          <w:sz w:val="22"/>
          <w:szCs w:val="22"/>
        </w:rPr>
        <w:t>Датой получения письма по электронной почте считается день отправления письма по электронной почте.</w:t>
      </w:r>
    </w:p>
    <w:p w14:paraId="08DD472D" w14:textId="77777777" w:rsidR="00782559" w:rsidRDefault="002C1765">
      <w:pPr>
        <w:ind w:firstLine="709"/>
        <w:jc w:val="both"/>
        <w:rPr>
          <w:sz w:val="22"/>
          <w:szCs w:val="22"/>
          <w:highlight w:val="yellow"/>
        </w:rPr>
      </w:pPr>
      <w:r>
        <w:rPr>
          <w:sz w:val="22"/>
          <w:szCs w:val="22"/>
        </w:rPr>
        <w:t xml:space="preserve">Электронный адрес Заказчика: </w:t>
      </w:r>
      <w:r>
        <w:rPr>
          <w:sz w:val="22"/>
          <w:szCs w:val="22"/>
        </w:rPr>
        <w:t>____________</w:t>
      </w:r>
    </w:p>
    <w:p w14:paraId="2C003BDA" w14:textId="77777777" w:rsidR="00782559" w:rsidRDefault="002C1765">
      <w:pPr>
        <w:ind w:firstLine="708"/>
        <w:rPr>
          <w:sz w:val="22"/>
          <w:szCs w:val="22"/>
        </w:rPr>
      </w:pPr>
      <w:r>
        <w:rPr>
          <w:rFonts w:ascii="Times New Roman" w:hAnsi="Times New Roman"/>
          <w:sz w:val="22"/>
        </w:rPr>
        <w:t>Электронный адрес Подрядчика: {{CONTRACTOR_EMAIL}}</w:t>
      </w:r>
    </w:p>
    <w:p w14:paraId="2004DE02" w14:textId="77777777" w:rsidR="00782559" w:rsidRDefault="002C1765">
      <w:pPr>
        <w:widowControl w:val="0"/>
        <w:pBdr>
          <w:top w:val="nil"/>
          <w:left w:val="nil"/>
          <w:bottom w:val="nil"/>
          <w:right w:val="nil"/>
          <w:between w:val="nil"/>
        </w:pBdr>
        <w:ind w:firstLine="540"/>
        <w:jc w:val="both"/>
        <w:rPr>
          <w:color w:val="000000"/>
          <w:sz w:val="22"/>
          <w:szCs w:val="22"/>
        </w:rPr>
      </w:pPr>
      <w:r>
        <w:rPr>
          <w:color w:val="000000"/>
          <w:sz w:val="22"/>
          <w:szCs w:val="22"/>
        </w:rPr>
        <w:t>9.4. Договор составлен в двух экземплярах, имеющих равную юридическую силу, по одному экземпляру для каждой из Сторон.</w:t>
      </w:r>
    </w:p>
    <w:p w14:paraId="75C5B4F6" w14:textId="77777777" w:rsidR="00782559" w:rsidRDefault="00782559">
      <w:pPr>
        <w:widowControl w:val="0"/>
        <w:pBdr>
          <w:top w:val="nil"/>
          <w:left w:val="nil"/>
          <w:bottom w:val="nil"/>
          <w:right w:val="nil"/>
          <w:between w:val="nil"/>
        </w:pBdr>
        <w:jc w:val="both"/>
        <w:rPr>
          <w:color w:val="000000"/>
          <w:sz w:val="22"/>
          <w:szCs w:val="22"/>
        </w:rPr>
      </w:pPr>
    </w:p>
    <w:p w14:paraId="3CBC3116" w14:textId="77777777" w:rsidR="00782559" w:rsidRDefault="002C1765">
      <w:pPr>
        <w:widowControl w:val="0"/>
        <w:pBdr>
          <w:top w:val="nil"/>
          <w:left w:val="nil"/>
          <w:bottom w:val="nil"/>
          <w:right w:val="nil"/>
          <w:between w:val="nil"/>
        </w:pBdr>
        <w:jc w:val="center"/>
        <w:rPr>
          <w:b/>
          <w:bCs/>
          <w:color w:val="000000"/>
          <w:sz w:val="22"/>
          <w:szCs w:val="22"/>
        </w:rPr>
      </w:pPr>
      <w:r>
        <w:rPr>
          <w:b/>
          <w:bCs/>
          <w:color w:val="000000"/>
          <w:sz w:val="22"/>
          <w:szCs w:val="22"/>
        </w:rPr>
        <w:t>10. Адреса и платежные реквизиты Сторон</w:t>
      </w:r>
    </w:p>
    <w:tbl>
      <w:tblPr>
        <w:tblStyle w:val="ad"/>
        <w:tblW w:w="9921" w:type="dxa"/>
        <w:tblInd w:w="0" w:type="dxa"/>
        <w:tblLayout w:type="fixed"/>
        <w:tblLook w:val="0400" w:firstRow="0" w:lastRow="0" w:firstColumn="0" w:lastColumn="0" w:noHBand="0" w:noVBand="1"/>
      </w:tblPr>
      <w:tblGrid>
        <w:gridCol w:w="4960"/>
        <w:gridCol w:w="4961"/>
      </w:tblGrid>
      <w:tr w:rsidR="00782559" w14:paraId="151C10BD" w14:textId="77777777">
        <w:tc>
          <w:tcPr>
            <w:tcW w:w="4960" w:type="dxa"/>
            <w:tcBorders>
              <w:top w:val="nil"/>
              <w:left w:val="nil"/>
              <w:bottom w:val="nil"/>
              <w:right w:val="nil"/>
            </w:tcBorders>
          </w:tcPr>
          <w:p w14:paraId="1AB3EC3D" w14:textId="77777777" w:rsidR="00782559" w:rsidRDefault="002C1765">
            <w:pPr>
              <w:keepNext/>
              <w:pBdr>
                <w:top w:val="nil"/>
                <w:left w:val="nil"/>
                <w:bottom w:val="nil"/>
                <w:right w:val="nil"/>
                <w:between w:val="nil"/>
              </w:pBdr>
              <w:jc w:val="center"/>
              <w:rPr>
                <w:color w:val="000000"/>
                <w:sz w:val="22"/>
                <w:szCs w:val="22"/>
              </w:rPr>
            </w:pPr>
            <w:r>
              <w:rPr>
                <w:rFonts w:ascii="Times New Roman" w:hAnsi="Times New Roman"/>
                <w:sz w:val="22"/>
              </w:rPr>
              <w:t>{{CONTRACTOR_REQUISITES}}</w:t>
            </w:r>
          </w:p>
        </w:tc>
        <w:tc>
          <w:tcPr>
            <w:tcW w:w="4961" w:type="dxa"/>
            <w:tcBorders>
              <w:top w:val="nil"/>
              <w:left w:val="nil"/>
              <w:bottom w:val="nil"/>
              <w:right w:val="nil"/>
            </w:tcBorders>
          </w:tcPr>
          <w:p w14:paraId="037AB26F" w14:textId="77777777" w:rsidR="00782559" w:rsidRDefault="002C1765">
            <w:pPr>
              <w:keepNext/>
              <w:pBdr>
                <w:top w:val="nil"/>
                <w:left w:val="nil"/>
                <w:bottom w:val="nil"/>
                <w:right w:val="nil"/>
                <w:between w:val="nil"/>
              </w:pBdr>
              <w:jc w:val="center"/>
              <w:rPr>
                <w:color w:val="000000"/>
                <w:sz w:val="22"/>
                <w:szCs w:val="22"/>
              </w:rPr>
            </w:pPr>
            <w:r>
              <w:rPr>
                <w:rFonts w:ascii="Times New Roman" w:hAnsi="Times New Roman"/>
                <w:sz w:val="22"/>
              </w:rPr>
              <w:t>{{CUSTOMER_REQUISITES}}</w:t>
            </w:r>
          </w:p>
        </w:tc>
      </w:tr>
      <w:tr w:rsidR="00782559" w14:paraId="7530E2C9" w14:textId="77777777">
        <w:tc>
          <w:tcPr>
            <w:tcW w:w="4960" w:type="dxa"/>
            <w:tcBorders>
              <w:top w:val="nil"/>
              <w:left w:val="nil"/>
              <w:bottom w:val="single" w:sz="4" w:space="0" w:color="000000"/>
              <w:right w:val="nil"/>
            </w:tcBorders>
          </w:tcPr>
          <w:p w14:paraId="70BACFEA" w14:textId="77777777" w:rsidR="00782559" w:rsidRDefault="002C1765">
            <w:pPr>
              <w:keepNext/>
              <w:pBdr>
                <w:top w:val="nil"/>
                <w:left w:val="nil"/>
                <w:bottom w:val="nil"/>
                <w:right w:val="nil"/>
                <w:between w:val="nil"/>
              </w:pBdr>
              <w:rPr>
                <w:color w:val="000000"/>
                <w:sz w:val="22"/>
                <w:szCs w:val="22"/>
              </w:rPr>
            </w:pPr>
            <w:r>
              <w:rPr>
                <w:color w:val="000000"/>
                <w:sz w:val="22"/>
                <w:szCs w:val="22"/>
              </w:rPr>
              <w:t>ООО «Новый Дом»</w:t>
            </w:r>
          </w:p>
          <w:p w14:paraId="49C7391F" w14:textId="77777777" w:rsidR="00782559" w:rsidRDefault="002C1765">
            <w:pPr>
              <w:keepNext/>
              <w:pBdr>
                <w:top w:val="nil"/>
                <w:left w:val="nil"/>
                <w:bottom w:val="nil"/>
                <w:right w:val="nil"/>
                <w:between w:val="nil"/>
              </w:pBdr>
              <w:rPr>
                <w:color w:val="000000"/>
                <w:sz w:val="22"/>
                <w:szCs w:val="22"/>
              </w:rPr>
            </w:pPr>
            <w:r>
              <w:rPr>
                <w:color w:val="000000"/>
                <w:sz w:val="22"/>
                <w:szCs w:val="22"/>
              </w:rPr>
              <w:t xml:space="preserve">Юр. адрес: 192102, г. Санкт-Петербург, ул. </w:t>
            </w:r>
            <w:proofErr w:type="spellStart"/>
            <w:r>
              <w:rPr>
                <w:color w:val="000000"/>
                <w:sz w:val="22"/>
                <w:szCs w:val="22"/>
              </w:rPr>
              <w:t>Стрельбищенская</w:t>
            </w:r>
            <w:proofErr w:type="spellEnd"/>
            <w:r>
              <w:rPr>
                <w:color w:val="000000"/>
                <w:sz w:val="22"/>
                <w:szCs w:val="22"/>
              </w:rPr>
              <w:t xml:space="preserve">, дом 15А, корпус 2, литер А, помещение 6Н. </w:t>
            </w:r>
          </w:p>
          <w:p w14:paraId="7AE73080" w14:textId="77777777" w:rsidR="00782559" w:rsidRDefault="002C1765">
            <w:pPr>
              <w:keepNext/>
              <w:pBdr>
                <w:top w:val="nil"/>
                <w:left w:val="nil"/>
                <w:bottom w:val="nil"/>
                <w:right w:val="nil"/>
                <w:between w:val="nil"/>
              </w:pBdr>
              <w:rPr>
                <w:color w:val="000000"/>
                <w:sz w:val="22"/>
                <w:szCs w:val="22"/>
              </w:rPr>
            </w:pPr>
            <w:r>
              <w:rPr>
                <w:color w:val="000000"/>
                <w:sz w:val="22"/>
                <w:szCs w:val="22"/>
              </w:rPr>
              <w:t>ИНН: 7816287495 КПП: 781601001</w:t>
            </w:r>
          </w:p>
          <w:p w14:paraId="123CA154" w14:textId="77777777" w:rsidR="00782559" w:rsidRDefault="002C1765">
            <w:pPr>
              <w:keepNext/>
              <w:pBdr>
                <w:top w:val="nil"/>
                <w:left w:val="nil"/>
                <w:bottom w:val="nil"/>
                <w:right w:val="nil"/>
                <w:between w:val="nil"/>
              </w:pBdr>
              <w:rPr>
                <w:color w:val="000000"/>
                <w:sz w:val="22"/>
                <w:szCs w:val="22"/>
              </w:rPr>
            </w:pPr>
            <w:r>
              <w:rPr>
                <w:color w:val="000000"/>
                <w:sz w:val="22"/>
                <w:szCs w:val="22"/>
              </w:rPr>
              <w:t>ОГРН: 1157847344797</w:t>
            </w:r>
          </w:p>
          <w:p w14:paraId="3B05CCB0" w14:textId="77777777" w:rsidR="00782559" w:rsidRDefault="002C1765">
            <w:pPr>
              <w:keepNext/>
              <w:pBdr>
                <w:top w:val="nil"/>
                <w:left w:val="nil"/>
                <w:bottom w:val="nil"/>
                <w:right w:val="nil"/>
                <w:between w:val="nil"/>
              </w:pBdr>
              <w:rPr>
                <w:color w:val="000000"/>
                <w:sz w:val="22"/>
                <w:szCs w:val="22"/>
              </w:rPr>
            </w:pPr>
            <w:r>
              <w:rPr>
                <w:color w:val="000000"/>
                <w:sz w:val="22"/>
                <w:szCs w:val="22"/>
              </w:rPr>
              <w:t>Р/счет.: 40702810332060006744</w:t>
            </w:r>
          </w:p>
          <w:p w14:paraId="688A461D" w14:textId="77777777" w:rsidR="00782559" w:rsidRDefault="002C1765">
            <w:pPr>
              <w:keepNext/>
              <w:pBdr>
                <w:top w:val="nil"/>
                <w:left w:val="nil"/>
                <w:bottom w:val="nil"/>
                <w:right w:val="nil"/>
                <w:between w:val="nil"/>
              </w:pBdr>
              <w:rPr>
                <w:color w:val="000000"/>
                <w:sz w:val="22"/>
                <w:szCs w:val="22"/>
              </w:rPr>
            </w:pPr>
            <w:r>
              <w:rPr>
                <w:color w:val="000000"/>
                <w:sz w:val="22"/>
                <w:szCs w:val="22"/>
              </w:rPr>
              <w:t>БИК: 044030786</w:t>
            </w:r>
          </w:p>
          <w:p w14:paraId="1BB0BFFF" w14:textId="77777777" w:rsidR="00782559" w:rsidRDefault="002C1765">
            <w:pPr>
              <w:keepNext/>
              <w:pBdr>
                <w:top w:val="nil"/>
                <w:left w:val="nil"/>
                <w:bottom w:val="nil"/>
                <w:right w:val="nil"/>
                <w:between w:val="nil"/>
              </w:pBdr>
              <w:rPr>
                <w:color w:val="000000"/>
                <w:sz w:val="22"/>
                <w:szCs w:val="22"/>
              </w:rPr>
            </w:pPr>
            <w:r>
              <w:rPr>
                <w:color w:val="000000"/>
                <w:sz w:val="22"/>
                <w:szCs w:val="22"/>
              </w:rPr>
              <w:t>ФИЛИАЛ «САНКТ-ПЕТЕРБУРГСКИЙ» АО «АЛЬФА-БАНК»</w:t>
            </w:r>
          </w:p>
          <w:p w14:paraId="66C25DF8" w14:textId="77777777" w:rsidR="00782559" w:rsidRDefault="002C1765">
            <w:pPr>
              <w:keepNext/>
              <w:pBdr>
                <w:top w:val="nil"/>
                <w:left w:val="nil"/>
                <w:bottom w:val="nil"/>
                <w:right w:val="nil"/>
                <w:between w:val="nil"/>
              </w:pBdr>
              <w:rPr>
                <w:color w:val="000000"/>
                <w:sz w:val="22"/>
                <w:szCs w:val="22"/>
              </w:rPr>
            </w:pPr>
            <w:r>
              <w:rPr>
                <w:color w:val="000000"/>
                <w:sz w:val="22"/>
                <w:szCs w:val="22"/>
              </w:rPr>
              <w:t>Корр. счет: 30101810600000000786</w:t>
            </w:r>
          </w:p>
        </w:tc>
        <w:tc>
          <w:tcPr>
            <w:tcW w:w="4961" w:type="dxa"/>
            <w:tcBorders>
              <w:top w:val="nil"/>
              <w:left w:val="nil"/>
              <w:bottom w:val="single" w:sz="4" w:space="0" w:color="000000"/>
              <w:right w:val="nil"/>
            </w:tcBorders>
          </w:tcPr>
          <w:p w14:paraId="499BE61C" w14:textId="77777777" w:rsidR="00782559" w:rsidRDefault="00782559">
            <w:pPr>
              <w:keepNext/>
              <w:pBdr>
                <w:top w:val="nil"/>
                <w:left w:val="nil"/>
                <w:bottom w:val="nil"/>
                <w:right w:val="nil"/>
                <w:between w:val="nil"/>
              </w:pBdr>
              <w:rPr>
                <w:color w:val="000000"/>
                <w:sz w:val="22"/>
                <w:szCs w:val="22"/>
              </w:rPr>
            </w:pPr>
          </w:p>
          <w:p w14:paraId="7CD7930A" w14:textId="77777777" w:rsidR="00782559" w:rsidRDefault="002C1765">
            <w:pPr>
              <w:keepNext/>
              <w:pBdr>
                <w:top w:val="nil"/>
                <w:left w:val="nil"/>
                <w:bottom w:val="nil"/>
                <w:right w:val="nil"/>
                <w:between w:val="nil"/>
              </w:pBdr>
              <w:rPr>
                <w:color w:val="000000"/>
                <w:sz w:val="22"/>
                <w:szCs w:val="22"/>
              </w:rPr>
            </w:pPr>
            <w:r>
              <w:rPr>
                <w:color w:val="000000"/>
                <w:sz w:val="22"/>
                <w:szCs w:val="22"/>
              </w:rPr>
              <w:t>Реквизиты ПОКУПАТЕЛЯ</w:t>
            </w:r>
          </w:p>
        </w:tc>
      </w:tr>
      <w:tr w:rsidR="00782559" w14:paraId="333C45A3" w14:textId="77777777">
        <w:tc>
          <w:tcPr>
            <w:tcW w:w="4960" w:type="dxa"/>
            <w:tcBorders>
              <w:top w:val="single" w:sz="4" w:space="0" w:color="000000"/>
              <w:left w:val="single" w:sz="4" w:space="0" w:color="000000"/>
              <w:bottom w:val="single" w:sz="4" w:space="0" w:color="000000"/>
              <w:right w:val="single" w:sz="4" w:space="0" w:color="000000"/>
            </w:tcBorders>
          </w:tcPr>
          <w:p w14:paraId="6F793878" w14:textId="77777777" w:rsidR="00782559" w:rsidRDefault="002C1765">
            <w:pPr>
              <w:keepNext/>
              <w:rPr>
                <w:color w:val="000000"/>
                <w:sz w:val="22"/>
                <w:szCs w:val="22"/>
                <w:u w:val="single"/>
                <w:shd w:val="clear" w:color="auto" w:fill="F2F2F2"/>
              </w:rPr>
            </w:pPr>
            <w:r>
              <w:rPr>
                <w:sz w:val="22"/>
                <w:szCs w:val="22"/>
              </w:rPr>
              <w:t xml:space="preserve">Должность: </w:t>
            </w:r>
            <w:r>
              <w:rPr>
                <w:sz w:val="22"/>
                <w:szCs w:val="22"/>
                <w:shd w:val="clear" w:color="auto" w:fill="F2F2F2"/>
              </w:rPr>
              <w:t>Генеральный директор</w:t>
            </w:r>
          </w:p>
          <w:p w14:paraId="187852C0" w14:textId="77777777" w:rsidR="00782559" w:rsidRDefault="002C1765">
            <w:pPr>
              <w:keepNext/>
              <w:pBdr>
                <w:top w:val="nil"/>
                <w:left w:val="nil"/>
                <w:bottom w:val="nil"/>
                <w:right w:val="nil"/>
                <w:between w:val="nil"/>
              </w:pBdr>
              <w:rPr>
                <w:color w:val="000000"/>
                <w:sz w:val="22"/>
                <w:szCs w:val="22"/>
              </w:rPr>
            </w:pPr>
            <w:r>
              <w:rPr>
                <w:color w:val="000000"/>
                <w:sz w:val="22"/>
                <w:szCs w:val="22"/>
                <w:u w:val="single"/>
              </w:rPr>
              <w:t xml:space="preserve">                                         </w:t>
            </w:r>
            <w:r>
              <w:rPr>
                <w:color w:val="000000"/>
                <w:sz w:val="22"/>
                <w:szCs w:val="22"/>
              </w:rPr>
              <w:t>/</w:t>
            </w:r>
            <w:r>
              <w:rPr>
                <w:color w:val="000000"/>
                <w:sz w:val="22"/>
                <w:szCs w:val="22"/>
                <w:u w:val="single"/>
              </w:rPr>
              <w:t>   Забоев Г.А.</w:t>
            </w:r>
            <w:r>
              <w:rPr>
                <w:color w:val="000000"/>
                <w:sz w:val="22"/>
                <w:szCs w:val="22"/>
              </w:rPr>
              <w:t>/</w:t>
            </w:r>
          </w:p>
        </w:tc>
        <w:tc>
          <w:tcPr>
            <w:tcW w:w="4961" w:type="dxa"/>
            <w:tcBorders>
              <w:top w:val="single" w:sz="4" w:space="0" w:color="000000"/>
              <w:left w:val="single" w:sz="4" w:space="0" w:color="000000"/>
              <w:bottom w:val="single" w:sz="4" w:space="0" w:color="000000"/>
              <w:right w:val="single" w:sz="4" w:space="0" w:color="000000"/>
            </w:tcBorders>
          </w:tcPr>
          <w:p w14:paraId="5B0B4CAA" w14:textId="77777777" w:rsidR="00782559" w:rsidRDefault="002C1765">
            <w:pPr>
              <w:keepNext/>
              <w:rPr>
                <w:color w:val="000000"/>
                <w:sz w:val="22"/>
                <w:szCs w:val="22"/>
                <w:u w:val="single"/>
              </w:rPr>
            </w:pPr>
            <w:r>
              <w:rPr>
                <w:sz w:val="22"/>
                <w:szCs w:val="22"/>
              </w:rPr>
              <w:t xml:space="preserve">Должность: </w:t>
            </w:r>
            <w:r>
              <w:rPr>
                <w:sz w:val="22"/>
                <w:szCs w:val="22"/>
              </w:rPr>
              <w:t>Генеральный директор</w:t>
            </w:r>
          </w:p>
          <w:p w14:paraId="5B890972" w14:textId="77777777" w:rsidR="00782559" w:rsidRDefault="002C1765">
            <w:pPr>
              <w:keepNext/>
              <w:pBdr>
                <w:top w:val="nil"/>
                <w:left w:val="nil"/>
                <w:bottom w:val="nil"/>
                <w:right w:val="nil"/>
                <w:between w:val="nil"/>
              </w:pBdr>
              <w:rPr>
                <w:color w:val="000000"/>
                <w:sz w:val="22"/>
                <w:szCs w:val="22"/>
              </w:rPr>
            </w:pPr>
            <w:r>
              <w:rPr>
                <w:color w:val="000000"/>
                <w:sz w:val="22"/>
                <w:szCs w:val="22"/>
                <w:u w:val="single"/>
              </w:rPr>
              <w:t xml:space="preserve">                                           /  </w:t>
            </w:r>
            <w:r>
              <w:rPr>
                <w:color w:val="000000"/>
                <w:sz w:val="22"/>
                <w:szCs w:val="22"/>
              </w:rPr>
              <w:t xml:space="preserve"> </w:t>
            </w:r>
            <w:r>
              <w:rPr>
                <w:color w:val="000000"/>
                <w:sz w:val="22"/>
                <w:szCs w:val="22"/>
              </w:rPr>
              <w:t>Иванов</w:t>
            </w:r>
            <w:r>
              <w:rPr>
                <w:color w:val="000000"/>
                <w:sz w:val="22"/>
                <w:szCs w:val="22"/>
                <w:u w:val="single"/>
              </w:rPr>
              <w:t xml:space="preserve"> С.С.</w:t>
            </w:r>
            <w:r>
              <w:rPr>
                <w:color w:val="000000"/>
                <w:sz w:val="22"/>
                <w:szCs w:val="22"/>
                <w:u w:val="single"/>
              </w:rPr>
              <w:t>   </w:t>
            </w:r>
            <w:r>
              <w:rPr>
                <w:color w:val="000000"/>
                <w:sz w:val="22"/>
                <w:szCs w:val="22"/>
              </w:rPr>
              <w:t>/ </w:t>
            </w:r>
          </w:p>
        </w:tc>
      </w:tr>
    </w:tbl>
    <w:p w14:paraId="2A485548" w14:textId="77777777" w:rsidR="00782559" w:rsidRDefault="00782559">
      <w:pPr>
        <w:widowControl w:val="0"/>
        <w:pBdr>
          <w:top w:val="nil"/>
          <w:left w:val="nil"/>
          <w:bottom w:val="nil"/>
          <w:right w:val="nil"/>
          <w:between w:val="nil"/>
        </w:pBdr>
        <w:jc w:val="center"/>
        <w:rPr>
          <w:color w:val="000000"/>
          <w:sz w:val="22"/>
          <w:szCs w:val="22"/>
        </w:rPr>
      </w:pPr>
    </w:p>
    <w:p w14:paraId="33FC878B" w14:textId="77777777" w:rsidR="00782559" w:rsidRDefault="00782559">
      <w:pPr>
        <w:widowControl w:val="0"/>
        <w:pBdr>
          <w:top w:val="nil"/>
          <w:left w:val="nil"/>
          <w:bottom w:val="nil"/>
          <w:right w:val="nil"/>
          <w:between w:val="nil"/>
        </w:pBdr>
        <w:jc w:val="center"/>
        <w:rPr>
          <w:color w:val="000000"/>
          <w:sz w:val="22"/>
          <w:szCs w:val="22"/>
        </w:rPr>
      </w:pPr>
    </w:p>
    <w:p w14:paraId="79E8B7E9" w14:textId="77777777" w:rsidR="00782559" w:rsidRDefault="00782559">
      <w:pPr>
        <w:widowControl w:val="0"/>
        <w:pBdr>
          <w:top w:val="nil"/>
          <w:left w:val="nil"/>
          <w:bottom w:val="nil"/>
          <w:right w:val="nil"/>
          <w:between w:val="nil"/>
        </w:pBdr>
        <w:jc w:val="center"/>
        <w:rPr>
          <w:color w:val="000000"/>
          <w:sz w:val="22"/>
          <w:szCs w:val="22"/>
        </w:rPr>
      </w:pPr>
    </w:p>
    <w:p w14:paraId="6FE44C5E" w14:textId="77777777" w:rsidR="00782559" w:rsidRDefault="00782559">
      <w:pPr>
        <w:widowControl w:val="0"/>
        <w:pBdr>
          <w:top w:val="nil"/>
          <w:left w:val="nil"/>
          <w:bottom w:val="nil"/>
          <w:right w:val="nil"/>
          <w:between w:val="nil"/>
        </w:pBdr>
        <w:jc w:val="center"/>
        <w:rPr>
          <w:color w:val="000000"/>
          <w:sz w:val="22"/>
          <w:szCs w:val="22"/>
        </w:rPr>
      </w:pPr>
    </w:p>
    <w:p w14:paraId="2452B38D" w14:textId="77777777" w:rsidR="00782559" w:rsidRDefault="00782559">
      <w:pPr>
        <w:widowControl w:val="0"/>
        <w:pBdr>
          <w:top w:val="nil"/>
          <w:left w:val="nil"/>
          <w:bottom w:val="nil"/>
          <w:right w:val="nil"/>
          <w:between w:val="nil"/>
        </w:pBdr>
        <w:jc w:val="center"/>
        <w:rPr>
          <w:color w:val="000000"/>
          <w:sz w:val="22"/>
          <w:szCs w:val="22"/>
        </w:rPr>
      </w:pPr>
    </w:p>
    <w:p w14:paraId="13BEF660" w14:textId="77777777" w:rsidR="00782559" w:rsidRDefault="00782559">
      <w:pPr>
        <w:widowControl w:val="0"/>
        <w:pBdr>
          <w:top w:val="nil"/>
          <w:left w:val="nil"/>
          <w:bottom w:val="nil"/>
          <w:right w:val="nil"/>
          <w:between w:val="nil"/>
        </w:pBdr>
        <w:jc w:val="center"/>
        <w:rPr>
          <w:color w:val="000000"/>
          <w:sz w:val="22"/>
          <w:szCs w:val="22"/>
        </w:rPr>
      </w:pPr>
    </w:p>
    <w:p w14:paraId="1FFE85A9" w14:textId="77777777" w:rsidR="00782559" w:rsidRDefault="00782559">
      <w:pPr>
        <w:widowControl w:val="0"/>
        <w:pBdr>
          <w:top w:val="nil"/>
          <w:left w:val="nil"/>
          <w:bottom w:val="nil"/>
          <w:right w:val="nil"/>
          <w:between w:val="nil"/>
        </w:pBdr>
        <w:jc w:val="center"/>
        <w:rPr>
          <w:color w:val="000000"/>
          <w:sz w:val="22"/>
          <w:szCs w:val="22"/>
        </w:rPr>
      </w:pPr>
    </w:p>
    <w:p w14:paraId="025A747F" w14:textId="77777777" w:rsidR="00782559" w:rsidRDefault="00782559">
      <w:pPr>
        <w:widowControl w:val="0"/>
        <w:pBdr>
          <w:top w:val="nil"/>
          <w:left w:val="nil"/>
          <w:bottom w:val="nil"/>
          <w:right w:val="nil"/>
          <w:between w:val="nil"/>
        </w:pBdr>
        <w:jc w:val="center"/>
        <w:rPr>
          <w:color w:val="000000"/>
          <w:sz w:val="22"/>
          <w:szCs w:val="22"/>
        </w:rPr>
      </w:pPr>
    </w:p>
    <w:p w14:paraId="6333E647" w14:textId="77777777" w:rsidR="00782559" w:rsidRDefault="00782559">
      <w:pPr>
        <w:widowControl w:val="0"/>
        <w:pBdr>
          <w:top w:val="nil"/>
          <w:left w:val="nil"/>
          <w:bottom w:val="nil"/>
          <w:right w:val="nil"/>
          <w:between w:val="nil"/>
        </w:pBdr>
        <w:jc w:val="center"/>
        <w:rPr>
          <w:color w:val="000000"/>
          <w:sz w:val="22"/>
          <w:szCs w:val="22"/>
        </w:rPr>
      </w:pPr>
    </w:p>
    <w:p w14:paraId="59163033" w14:textId="77777777" w:rsidR="00782559" w:rsidRDefault="00782559">
      <w:pPr>
        <w:widowControl w:val="0"/>
        <w:pBdr>
          <w:top w:val="nil"/>
          <w:left w:val="nil"/>
          <w:bottom w:val="nil"/>
          <w:right w:val="nil"/>
          <w:between w:val="nil"/>
        </w:pBdr>
        <w:jc w:val="center"/>
        <w:rPr>
          <w:color w:val="000000"/>
          <w:sz w:val="22"/>
          <w:szCs w:val="22"/>
        </w:rPr>
      </w:pPr>
    </w:p>
    <w:p w14:paraId="58F676E9" w14:textId="77777777" w:rsidR="00782559" w:rsidRDefault="00782559"/>
    <w:p w14:paraId="023CBCDD" w14:textId="77777777" w:rsidR="00782559" w:rsidRDefault="00782559"/>
    <w:p w14:paraId="6F261332" w14:textId="7DCAECCC" w:rsidR="004C2378" w:rsidRDefault="004C2378">
      <w:r>
        <w:rPr/>
        <w:br w:type="page"/>
      </w:r>
    </w:p>
    <w:p w14:paraId="1B5BB70D" w14:textId="3825E887" w:rsidR="004C2378" w:rsidRPr="004C2378" w:rsidRDefault="004C2378" w:rsidP="004C2378">
      <w:pPr>
        <w:jc w:val="center"/>
        <w:rPr>
          <w:sz w:val="22"/>
          <w:szCs w:val="22"/>
          <w:lang w:val="ru-RU"/>
        </w:rPr>
      </w:pPr>
      <w:r w:rsidRPr="004C2378">
        <w:rPr>
          <w:b/>
          <w:sz w:val="22"/>
          <w:szCs w:val="22"/>
          <w:lang w:val="ru-RU"/>
        </w:rPr>
        <w:lastRenderedPageBreak/>
        <w:t>ДОПОЛНИТЕЛЬНОЕ СОГЛАШЕНИЕ №</w:t>
      </w:r>
      <w:r>
        <w:rPr>
          <w:b/>
          <w:sz w:val="22"/>
          <w:szCs w:val="22"/>
          <w:lang w:val="ru-RU"/>
        </w:rPr>
        <w:t xml:space="preserve"> </w:t>
      </w:r>
      <w:r w:rsidRPr="004C2378">
        <w:rPr>
          <w:b/>
          <w:sz w:val="22"/>
          <w:szCs w:val="22"/>
          <w:lang w:val="ru-RU"/>
        </w:rPr>
        <w:t>1</w:t>
      </w:r>
    </w:p>
    <w:p w14:paraId="288A1BCE" w14:textId="5ADEBAEA" w:rsidR="004C2378" w:rsidRDefault="004C2378" w:rsidP="004C2378">
      <w:pPr>
        <w:jc w:val="center"/>
        <w:rPr>
          <w:b/>
          <w:sz w:val="22"/>
          <w:szCs w:val="22"/>
          <w:lang w:val="ru-RU"/>
        </w:rPr>
      </w:pPr>
      <w:r>
        <w:rPr>
          <w:rFonts w:ascii="Times New Roman" w:hAnsi="Times New Roman"/>
          <w:sz w:val="22"/>
        </w:rPr>
        <w:t>к Договору подряда № {{CONTRACT_NUMBER}} от {{CONTRACT_DATE}}</w:t>
      </w:r>
    </w:p>
    <w:p w14:paraId="066DD507" w14:textId="77777777" w:rsidR="004C2378" w:rsidRPr="004C2378" w:rsidRDefault="004C2378" w:rsidP="004C2378">
      <w:pPr>
        <w:jc w:val="center"/>
        <w:rPr>
          <w:sz w:val="22"/>
          <w:szCs w:val="22"/>
          <w:lang w:val="ru-RU"/>
        </w:rPr>
      </w:pPr>
    </w:p>
    <w:p w14:paraId="650A7CCA" w14:textId="479741D5" w:rsidR="004C2378" w:rsidRPr="004C2378" w:rsidRDefault="004C2378" w:rsidP="004C2378">
      <w:pPr>
        <w:jc w:val="both"/>
        <w:rPr>
          <w:sz w:val="22"/>
          <w:szCs w:val="22"/>
          <w:lang w:val="ru-RU"/>
        </w:rPr>
      </w:pPr>
      <w:r>
        <w:rPr>
          <w:rFonts w:ascii="Times New Roman" w:hAnsi="Times New Roman"/>
          <w:sz w:val="22"/>
        </w:rPr>
        <w:t>{{CITY}}</w:t>
        <w:tab/>
        <w:t>{{CONTRACT_DATE}}</w:t>
      </w:r>
    </w:p>
    <w:p w14:paraId="5E622AFF" w14:textId="77777777" w:rsidR="004C2378" w:rsidRPr="004C2378" w:rsidRDefault="004C2378" w:rsidP="004C2378">
      <w:pPr>
        <w:rPr>
          <w:sz w:val="22"/>
          <w:szCs w:val="22"/>
          <w:lang w:val="ru-RU"/>
        </w:rPr>
      </w:pPr>
    </w:p>
    <w:p w14:paraId="77185BC4" w14:textId="77777777" w:rsidR="004C2378" w:rsidRPr="004C2378" w:rsidRDefault="004C2378" w:rsidP="004C2378">
      <w:pPr>
        <w:jc w:val="both"/>
        <w:rPr>
          <w:sz w:val="22"/>
          <w:szCs w:val="22"/>
          <w:lang w:val="ru-RU"/>
        </w:rPr>
      </w:pPr>
      <w:r>
        <w:rPr>
          <w:rFonts w:ascii="Times New Roman" w:hAnsi="Times New Roman"/>
          <w:sz w:val="22"/>
        </w:rPr>
        <w:t>{{CONTRACTOR_AGREEMENT_PREAMBLE}}</w:t>
      </w:r>
    </w:p>
    <w:p w14:paraId="7C8553F4" w14:textId="77777777" w:rsidR="004C2378" w:rsidRPr="004C2378" w:rsidRDefault="004C2378" w:rsidP="004C2378">
      <w:pPr>
        <w:jc w:val="both"/>
        <w:rPr>
          <w:sz w:val="22"/>
          <w:szCs w:val="22"/>
          <w:lang w:val="ru-RU"/>
        </w:rPr>
      </w:pPr>
      <w:r>
        <w:rPr>
          <w:rFonts w:ascii="Times New Roman" w:hAnsi="Times New Roman"/>
          <w:sz w:val="22"/>
        </w:rPr>
        <w:t>{{CUSTOMER_AGREEMENT_PREAMBLE}}</w:t>
      </w:r>
    </w:p>
    <w:p w14:paraId="21F2AB42" w14:textId="77777777" w:rsidR="004C2378" w:rsidRPr="004C2378" w:rsidRDefault="004C2378" w:rsidP="004C2378">
      <w:pPr>
        <w:rPr>
          <w:sz w:val="22"/>
          <w:szCs w:val="22"/>
          <w:lang w:val="ru-RU"/>
        </w:rPr>
      </w:pPr>
    </w:p>
    <w:p w14:paraId="75A0C0F0" w14:textId="77777777" w:rsidR="004C2378" w:rsidRPr="004C2378" w:rsidRDefault="004C2378" w:rsidP="004C2378">
      <w:pPr>
        <w:jc w:val="center"/>
        <w:rPr>
          <w:sz w:val="22"/>
          <w:szCs w:val="22"/>
          <w:lang w:val="ru-RU"/>
        </w:rPr>
      </w:pPr>
      <w:r w:rsidRPr="004C2378">
        <w:rPr>
          <w:b/>
          <w:sz w:val="22"/>
          <w:szCs w:val="22"/>
          <w:lang w:val="ru-RU"/>
        </w:rPr>
        <w:t>1. Предмет Соглашения</w:t>
      </w:r>
    </w:p>
    <w:p w14:paraId="3316BFB5" w14:textId="3E922F08" w:rsidR="004C2378" w:rsidRPr="004C2378" w:rsidRDefault="004C2378" w:rsidP="004C2378">
      <w:pPr>
        <w:jc w:val="both"/>
        <w:rPr>
          <w:sz w:val="22"/>
          <w:szCs w:val="22"/>
          <w:lang w:val="ru-RU"/>
        </w:rPr>
      </w:pPr>
      <w:r>
        <w:rPr>
          <w:rFonts w:ascii="Times New Roman" w:hAnsi="Times New Roman"/>
          <w:sz w:val="22"/>
        </w:rPr>
        <w:t>1.1. Стороны согласовали выполнение работ по Договору подряда № {{CONTRACT_NUMBER}} от {{CONTRACT_DATE}} (далее — «Договор»).</w:t>
      </w:r>
    </w:p>
    <w:p w14:paraId="0AC55ACC" w14:textId="77777777" w:rsidR="004C2378" w:rsidRPr="004C2378" w:rsidRDefault="004C2378" w:rsidP="004C2378">
      <w:pPr>
        <w:jc w:val="both"/>
        <w:rPr>
          <w:sz w:val="22"/>
          <w:szCs w:val="22"/>
          <w:lang w:val="ru-RU"/>
        </w:rPr>
      </w:pPr>
      <w:r w:rsidRPr="004C2378">
        <w:rPr>
          <w:sz w:val="22"/>
          <w:szCs w:val="22"/>
          <w:lang w:val="ru-RU"/>
        </w:rPr>
        <w:t>1.2. Объект, адрес, виды и объёмы работ, срок выполнения, стоимость и порядок оплаты по настоящему Этапу определены Сторонами в Приложении № 1 к настоящему Соглашению (Спецификация работ и смета).</w:t>
      </w:r>
    </w:p>
    <w:p w14:paraId="503907FE" w14:textId="77777777" w:rsidR="004C2378" w:rsidRPr="004C2378" w:rsidRDefault="004C2378" w:rsidP="004C2378">
      <w:pPr>
        <w:jc w:val="both"/>
        <w:rPr>
          <w:sz w:val="22"/>
          <w:szCs w:val="22"/>
          <w:lang w:val="ru-RU"/>
        </w:rPr>
      </w:pPr>
      <w:r w:rsidRPr="004C2378">
        <w:rPr>
          <w:sz w:val="22"/>
          <w:szCs w:val="22"/>
          <w:lang w:val="ru-RU"/>
        </w:rPr>
        <w:t>1.3. Подрядчик обязуется выполнить работы по настоящему Этапу в соответствии с условиями Договора и настоящего Соглашения, а Заказчик обязуется создать необходимые условия для выполнения работ, принять их результат и оплатить в порядке и сроки, установленные Приложением № 1 к настоящему Соглашению.</w:t>
      </w:r>
    </w:p>
    <w:p w14:paraId="36F48AD8" w14:textId="77777777" w:rsidR="004C2378" w:rsidRPr="004C2378" w:rsidRDefault="004C2378" w:rsidP="004C2378">
      <w:pPr>
        <w:jc w:val="center"/>
        <w:rPr>
          <w:sz w:val="22"/>
          <w:szCs w:val="22"/>
          <w:lang w:val="ru-RU"/>
        </w:rPr>
      </w:pPr>
      <w:r w:rsidRPr="004C2378">
        <w:rPr>
          <w:b/>
          <w:sz w:val="22"/>
          <w:szCs w:val="22"/>
          <w:lang w:val="ru-RU"/>
        </w:rPr>
        <w:t>2. Сроки выполнения работ</w:t>
      </w:r>
    </w:p>
    <w:p w14:paraId="5E7F45B3" w14:textId="77777777" w:rsidR="004C2378" w:rsidRPr="004C2378" w:rsidRDefault="004C2378" w:rsidP="004C2378">
      <w:pPr>
        <w:jc w:val="both"/>
        <w:rPr>
          <w:sz w:val="22"/>
          <w:szCs w:val="22"/>
          <w:lang w:val="ru-RU"/>
        </w:rPr>
      </w:pPr>
      <w:r w:rsidRPr="004C2378">
        <w:rPr>
          <w:sz w:val="22"/>
          <w:szCs w:val="22"/>
          <w:lang w:val="ru-RU"/>
        </w:rPr>
        <w:t>2.1. Сроки начала и окончания работ по настоящему Этапу определены в разделе 2. «Сроки выполнения работ» Приложения № 1 к настоящему Соглашению.</w:t>
      </w:r>
    </w:p>
    <w:p w14:paraId="53A1DDEF" w14:textId="77777777" w:rsidR="004C2378" w:rsidRPr="004C2378" w:rsidRDefault="004C2378" w:rsidP="004C2378">
      <w:pPr>
        <w:jc w:val="both"/>
        <w:rPr>
          <w:sz w:val="22"/>
          <w:szCs w:val="22"/>
          <w:lang w:val="ru-RU"/>
        </w:rPr>
      </w:pPr>
      <w:r w:rsidRPr="004C2378">
        <w:rPr>
          <w:sz w:val="22"/>
          <w:szCs w:val="22"/>
          <w:lang w:val="ru-RU"/>
        </w:rPr>
        <w:t>2.2. Сроки выполнения работ сдвигаются на количество дней, в течение которых Заказчик не передал фронт работ, не осуществил соответствующие платежи или не выполнил иные обязанности, предусмотренные Договором и настоящим Соглашением.</w:t>
      </w:r>
    </w:p>
    <w:p w14:paraId="03CC07F9" w14:textId="77777777" w:rsidR="004C2378" w:rsidRPr="004C2378" w:rsidRDefault="004C2378" w:rsidP="004C2378">
      <w:pPr>
        <w:jc w:val="center"/>
        <w:rPr>
          <w:sz w:val="22"/>
          <w:szCs w:val="22"/>
          <w:lang w:val="ru-RU"/>
        </w:rPr>
      </w:pPr>
      <w:r w:rsidRPr="004C2378">
        <w:rPr>
          <w:b/>
          <w:sz w:val="22"/>
          <w:szCs w:val="22"/>
          <w:lang w:val="ru-RU"/>
        </w:rPr>
        <w:t>3. Стоимость работ и порядок расчётов</w:t>
      </w:r>
    </w:p>
    <w:p w14:paraId="455A8F62" w14:textId="77777777" w:rsidR="004C2378" w:rsidRPr="004C2378" w:rsidRDefault="004C2378" w:rsidP="004C2378">
      <w:pPr>
        <w:jc w:val="both"/>
        <w:rPr>
          <w:sz w:val="22"/>
          <w:szCs w:val="22"/>
          <w:lang w:val="ru-RU"/>
        </w:rPr>
      </w:pPr>
      <w:r w:rsidRPr="004C2378">
        <w:rPr>
          <w:sz w:val="22"/>
          <w:szCs w:val="22"/>
          <w:lang w:val="ru-RU"/>
        </w:rPr>
        <w:t>3.1. Общая стоимость работ по настоящему Этапу, размер предоплаты, порядок и сроки окончательной оплаты определены в разделе 4. «Порядок оплаты» Приложения № 1 к настоящему Соглашению.</w:t>
      </w:r>
    </w:p>
    <w:p w14:paraId="3E3B77B8" w14:textId="77777777" w:rsidR="004C2378" w:rsidRPr="004C2378" w:rsidRDefault="004C2378" w:rsidP="004C2378">
      <w:pPr>
        <w:jc w:val="both"/>
        <w:rPr>
          <w:sz w:val="22"/>
          <w:szCs w:val="22"/>
          <w:lang w:val="ru-RU"/>
        </w:rPr>
      </w:pPr>
      <w:r w:rsidRPr="004C2378">
        <w:rPr>
          <w:sz w:val="22"/>
          <w:szCs w:val="22"/>
          <w:lang w:val="ru-RU"/>
        </w:rPr>
        <w:t>3.2. Расчёты по настоящему Соглашению осуществляются в рублях путём безналичных платежей платёжными поручениями.</w:t>
      </w:r>
    </w:p>
    <w:p w14:paraId="0A6CB4E0" w14:textId="77777777" w:rsidR="004C2378" w:rsidRPr="004C2378" w:rsidRDefault="004C2378" w:rsidP="004C2378">
      <w:pPr>
        <w:jc w:val="both"/>
        <w:rPr>
          <w:sz w:val="22"/>
          <w:szCs w:val="22"/>
          <w:lang w:val="ru-RU"/>
        </w:rPr>
      </w:pPr>
      <w:r w:rsidRPr="004C2378">
        <w:rPr>
          <w:sz w:val="22"/>
          <w:szCs w:val="22"/>
          <w:lang w:val="ru-RU"/>
        </w:rPr>
        <w:t>3.4. Расчёты осуществляются в рублях путём безналичных платежей платёжными поручениями по реквизитам, указанным в Разделе 10 Договора.</w:t>
      </w:r>
    </w:p>
    <w:p w14:paraId="07639F7D" w14:textId="77777777" w:rsidR="004C2378" w:rsidRPr="004C2378" w:rsidRDefault="004C2378" w:rsidP="004C2378">
      <w:pPr>
        <w:jc w:val="center"/>
        <w:rPr>
          <w:sz w:val="22"/>
          <w:szCs w:val="22"/>
          <w:lang w:val="ru-RU"/>
        </w:rPr>
      </w:pPr>
      <w:r w:rsidRPr="004C2378">
        <w:rPr>
          <w:b/>
          <w:sz w:val="22"/>
          <w:szCs w:val="22"/>
          <w:lang w:val="ru-RU"/>
        </w:rPr>
        <w:t>4. Порядок сдачи-приёмки работ</w:t>
      </w:r>
    </w:p>
    <w:p w14:paraId="13EA3509" w14:textId="77777777" w:rsidR="004C2378" w:rsidRPr="004C2378" w:rsidRDefault="004C2378" w:rsidP="004C2378">
      <w:pPr>
        <w:jc w:val="both"/>
        <w:rPr>
          <w:sz w:val="22"/>
          <w:szCs w:val="22"/>
          <w:lang w:val="ru-RU"/>
        </w:rPr>
      </w:pPr>
      <w:r w:rsidRPr="004C2378">
        <w:rPr>
          <w:sz w:val="22"/>
          <w:szCs w:val="22"/>
          <w:lang w:val="ru-RU"/>
        </w:rPr>
        <w:t>4.1. По завершении работ по настоящему Этапу Подрядчик направляет Заказчику Акт сдачи-приёмки выполненных работ (УПД). УПД может быть направлен Заказчику на бумажном носителе либо посредством системы электронного документооборота (ЭДО).</w:t>
      </w:r>
    </w:p>
    <w:p w14:paraId="1B015DB5" w14:textId="77777777" w:rsidR="004C2378" w:rsidRPr="004C2378" w:rsidRDefault="004C2378" w:rsidP="004C2378">
      <w:pPr>
        <w:jc w:val="both"/>
        <w:rPr>
          <w:sz w:val="22"/>
          <w:szCs w:val="22"/>
          <w:lang w:val="ru-RU"/>
        </w:rPr>
      </w:pPr>
      <w:r w:rsidRPr="004C2378">
        <w:rPr>
          <w:sz w:val="22"/>
          <w:szCs w:val="22"/>
          <w:lang w:val="ru-RU"/>
        </w:rPr>
        <w:t>4.2. Заказчик обязуется рассмотреть и подписать УПД либо представить мотивированные возражения в течение 5 (пяти) рабочих дней с момента получения УПД. В случае направления УПД через ЭДО датой получения считается дата поступления документа в систему ЭДО Заказчика.</w:t>
      </w:r>
    </w:p>
    <w:p w14:paraId="1E74AE84" w14:textId="77777777" w:rsidR="004C2378" w:rsidRPr="004C2378" w:rsidRDefault="004C2378" w:rsidP="004C2378">
      <w:pPr>
        <w:jc w:val="both"/>
        <w:rPr>
          <w:sz w:val="22"/>
          <w:szCs w:val="22"/>
          <w:lang w:val="ru-RU"/>
        </w:rPr>
      </w:pPr>
      <w:r w:rsidRPr="004C2378">
        <w:rPr>
          <w:sz w:val="22"/>
          <w:szCs w:val="22"/>
          <w:lang w:val="ru-RU"/>
        </w:rPr>
        <w:t>4.3. В случае если Заказчик не подписывает УПД и не представляет мотивированных возражений в указанный срок, работы по Этапу считаются выполненными надлежащим образом, принятыми Заказчиком без замечаний и подлежат оплате.</w:t>
      </w:r>
    </w:p>
    <w:p w14:paraId="7D57B58C" w14:textId="77777777" w:rsidR="004C2378" w:rsidRPr="004C2378" w:rsidRDefault="004C2378" w:rsidP="004C2378">
      <w:pPr>
        <w:jc w:val="center"/>
        <w:rPr>
          <w:sz w:val="22"/>
          <w:szCs w:val="22"/>
          <w:lang w:val="ru-RU"/>
        </w:rPr>
      </w:pPr>
      <w:r w:rsidRPr="004C2378">
        <w:rPr>
          <w:b/>
          <w:sz w:val="22"/>
          <w:szCs w:val="22"/>
          <w:lang w:val="ru-RU"/>
        </w:rPr>
        <w:t>5. Прочие условия</w:t>
      </w:r>
    </w:p>
    <w:p w14:paraId="28DCB386" w14:textId="77777777" w:rsidR="004C2378" w:rsidRPr="004C2378" w:rsidRDefault="004C2378" w:rsidP="004C2378">
      <w:pPr>
        <w:jc w:val="both"/>
        <w:rPr>
          <w:sz w:val="22"/>
          <w:szCs w:val="22"/>
          <w:lang w:val="ru-RU"/>
        </w:rPr>
      </w:pPr>
      <w:r w:rsidRPr="004C2378">
        <w:rPr>
          <w:sz w:val="22"/>
          <w:szCs w:val="22"/>
          <w:lang w:val="ru-RU"/>
        </w:rPr>
        <w:t>5.1. Во всём, что не предусмотрено настоящим Соглашением, Стороны руководствуются условиями Договора и действующим законодательством Российской Федерации.</w:t>
      </w:r>
    </w:p>
    <w:p w14:paraId="35DFD24E" w14:textId="77777777" w:rsidR="004C2378" w:rsidRPr="004C2378" w:rsidRDefault="004C2378" w:rsidP="004C2378">
      <w:pPr>
        <w:jc w:val="both"/>
        <w:rPr>
          <w:sz w:val="22"/>
          <w:szCs w:val="22"/>
          <w:lang w:val="ru-RU"/>
        </w:rPr>
      </w:pPr>
      <w:r w:rsidRPr="004C2378">
        <w:rPr>
          <w:sz w:val="22"/>
          <w:szCs w:val="22"/>
          <w:lang w:val="ru-RU"/>
        </w:rPr>
        <w:t>5.2. Настоящее Соглашение является неотъемлемой частью Договора.</w:t>
      </w:r>
    </w:p>
    <w:p w14:paraId="6693BDC5" w14:textId="77777777" w:rsidR="004C2378" w:rsidRPr="004C2378" w:rsidRDefault="004C2378" w:rsidP="004C2378">
      <w:pPr>
        <w:jc w:val="both"/>
        <w:rPr>
          <w:sz w:val="22"/>
          <w:szCs w:val="22"/>
          <w:lang w:val="ru-RU"/>
        </w:rPr>
      </w:pPr>
      <w:r w:rsidRPr="004C2378">
        <w:rPr>
          <w:sz w:val="22"/>
          <w:szCs w:val="22"/>
          <w:lang w:val="ru-RU"/>
        </w:rPr>
        <w:t>5.3. Настоящее Соглашение вступает в силу с момента его подписания обеими Сторонами.</w:t>
      </w:r>
    </w:p>
    <w:p w14:paraId="65E0AFE5" w14:textId="40460175" w:rsidR="004C2378" w:rsidRPr="004C2378" w:rsidRDefault="004C2378" w:rsidP="004C2378">
      <w:pPr>
        <w:jc w:val="both"/>
        <w:rPr>
          <w:sz w:val="22"/>
          <w:szCs w:val="22"/>
          <w:lang w:val="ru-RU"/>
        </w:rPr>
      </w:pPr>
      <w:r w:rsidRPr="004C2378">
        <w:rPr>
          <w:sz w:val="22"/>
          <w:szCs w:val="22"/>
          <w:lang w:val="ru-RU"/>
        </w:rPr>
        <w:t>5.4. Настоящее Соглашение составлено в двух экземплярах, имеющих равную юридическую силу, по одному экземпляру для каждой из Сторон.</w:t>
      </w:r>
    </w:p>
    <w:p w14:paraId="77C8DBD9" w14:textId="77777777" w:rsidR="004C2378" w:rsidRPr="004C2378" w:rsidRDefault="004C2378" w:rsidP="004C2378">
      <w:pPr>
        <w:jc w:val="center"/>
        <w:rPr>
          <w:sz w:val="22"/>
          <w:szCs w:val="22"/>
        </w:rPr>
      </w:pPr>
      <w:r w:rsidRPr="004C2378">
        <w:rPr>
          <w:b/>
          <w:sz w:val="22"/>
          <w:szCs w:val="22"/>
        </w:rPr>
        <w:t>6. Подписи Сторон</w:t>
      </w:r>
    </w:p>
    <w:p w14:paraId="6FA7171B" w14:textId="77777777" w:rsidR="004C2378" w:rsidRPr="004C2378" w:rsidRDefault="004C2378" w:rsidP="004C2378">
      <w:pPr>
        <w:rPr>
          <w:sz w:val="22"/>
          <w:szCs w:val="22"/>
        </w:rPr>
      </w:pPr>
    </w:p>
    <w:tbl>
      <w:tblPr>
        <w:tblW w:w="0" w:type="auto"/>
        <w:jc w:val="center"/>
        <w:tblLook w:val="04A0" w:firstRow="1" w:lastRow="0" w:firstColumn="1" w:lastColumn="0" w:noHBand="0" w:noVBand="1"/>
      </w:tblPr>
      <w:tblGrid>
        <w:gridCol w:w="4961"/>
        <w:gridCol w:w="4960"/>
      </w:tblGrid>
      <w:tr w:rsidR="004C2378" w:rsidRPr="004C2378" w14:paraId="02BE600A" w14:textId="77777777" w:rsidTr="000A6A68">
        <w:trPr>
          <w:jc w:val="center"/>
        </w:trPr>
        <w:tc>
          <w:tcPr>
            <w:tcW w:w="5127" w:type="dxa"/>
          </w:tcPr>
          <w:p w14:paraId="4217BF08" w14:textId="77777777" w:rsidR="004C2378" w:rsidRDefault="004C2378" w:rsidP="000A6A68">
            <w:pPr>
              <w:rPr>
                <w:sz w:val="22"/>
                <w:szCs w:val="22"/>
                <w:lang w:val="ru-RU"/>
              </w:rPr>
            </w:pPr>
            <w:r>
              <w:rPr>
                <w:rFonts w:ascii="Times New Roman" w:hAnsi="Times New Roman"/>
                <w:sz w:val="22"/>
              </w:rPr>
              <w:t>{{CONTRACTOR_SIGNATURE}}</w:t>
            </w:r>
          </w:p>
          <w:p w14:paraId="782E49A3" w14:textId="726259B1" w:rsidR="004C2378" w:rsidRPr="004C2378" w:rsidRDefault="004C2378" w:rsidP="000A6A68">
            <w:pPr>
              <w:rPr>
                <w:sz w:val="22"/>
                <w:szCs w:val="22"/>
                <w:lang w:val="ru-RU"/>
              </w:rPr>
            </w:pPr>
            <w:r w:rsidRPr="004C2378">
              <w:rPr>
                <w:sz w:val="22"/>
                <w:szCs w:val="22"/>
                <w:lang w:val="ru-RU"/>
              </w:rPr>
              <w:br/>
              <w:t>_____________ / Забоев Г.А. /</w:t>
            </w:r>
            <w:r w:rsidRPr="004C2378">
              <w:rPr>
                <w:sz w:val="22"/>
                <w:szCs w:val="22"/>
                <w:lang w:val="ru-RU"/>
              </w:rPr>
              <w:br/>
            </w:r>
            <w:r w:rsidRPr="004C2378">
              <w:rPr>
                <w:sz w:val="22"/>
                <w:szCs w:val="22"/>
                <w:lang w:val="ru-RU"/>
              </w:rPr>
              <w:br/>
              <w:t>М.П.</w:t>
            </w:r>
          </w:p>
        </w:tc>
        <w:tc>
          <w:tcPr>
            <w:tcW w:w="5127" w:type="dxa"/>
          </w:tcPr>
          <w:p w14:paraId="0B485E9D" w14:textId="77777777" w:rsidR="004C2378" w:rsidRDefault="004C2378" w:rsidP="000A6A68">
            <w:pPr>
              <w:rPr>
                <w:sz w:val="22"/>
                <w:szCs w:val="22"/>
                <w:lang w:val="ru-RU"/>
              </w:rPr>
            </w:pPr>
            <w:r>
              <w:rPr>
                <w:rFonts w:ascii="Times New Roman" w:hAnsi="Times New Roman"/>
                <w:sz w:val="22"/>
              </w:rPr>
              <w:t>{{CUSTOMER_SIGNATURE}}</w:t>
            </w:r>
          </w:p>
          <w:p w14:paraId="22CBE289" w14:textId="53AC1256" w:rsidR="004C2378" w:rsidRPr="004C2378" w:rsidRDefault="004C2378" w:rsidP="000A6A68">
            <w:pPr>
              <w:rPr>
                <w:sz w:val="22"/>
                <w:szCs w:val="22"/>
                <w:lang w:val="ru-RU"/>
              </w:rPr>
            </w:pPr>
            <w:r w:rsidRPr="004C2378">
              <w:rPr>
                <w:sz w:val="22"/>
                <w:szCs w:val="22"/>
                <w:lang w:val="ru-RU"/>
              </w:rPr>
              <w:br/>
              <w:t xml:space="preserve">_____________ / </w:t>
            </w:r>
            <w:r w:rsidRPr="004C2378">
              <w:rPr>
                <w:sz w:val="22"/>
                <w:szCs w:val="22"/>
                <w:lang w:val="ru-RU"/>
              </w:rPr>
              <w:t>____________</w:t>
            </w:r>
            <w:r w:rsidRPr="004C2378">
              <w:rPr>
                <w:sz w:val="22"/>
                <w:szCs w:val="22"/>
                <w:lang w:val="ru-RU"/>
              </w:rPr>
              <w:t>_ /</w:t>
            </w:r>
            <w:r w:rsidRPr="004C2378">
              <w:rPr>
                <w:sz w:val="22"/>
                <w:szCs w:val="22"/>
                <w:lang w:val="ru-RU"/>
              </w:rPr>
              <w:br/>
            </w:r>
            <w:r w:rsidRPr="004C2378">
              <w:rPr>
                <w:sz w:val="22"/>
                <w:szCs w:val="22"/>
                <w:lang w:val="ru-RU"/>
              </w:rPr>
              <w:br/>
              <w:t>М.П.</w:t>
            </w:r>
          </w:p>
        </w:tc>
      </w:tr>
    </w:tbl>
    <w:p w14:paraId="5C7710EF" w14:textId="58B2CD5A" w:rsidR="004C2378" w:rsidRPr="004C2378" w:rsidRDefault="004C2378" w:rsidP="004C2378">
      <w:pPr>
        <w:rPr>
          <w:sz w:val="22"/>
          <w:szCs w:val="22"/>
          <w:lang w:val="ru-RU"/>
        </w:rPr>
      </w:pPr>
    </w:p>
    <w:p w14:paraId="5ED18E98" w14:textId="77777777" w:rsidR="004C2378" w:rsidRPr="004C2378" w:rsidRDefault="004C2378" w:rsidP="004C2378">
      <w:pPr>
        <w:jc w:val="center"/>
        <w:rPr>
          <w:sz w:val="22"/>
          <w:szCs w:val="22"/>
          <w:lang w:val="ru-RU"/>
        </w:rPr>
      </w:pPr>
      <w:r w:rsidRPr="004C2378">
        <w:rPr>
          <w:b/>
          <w:sz w:val="22"/>
          <w:szCs w:val="22"/>
          <w:lang w:val="ru-RU"/>
        </w:rPr>
        <w:t>Приложение № 1</w:t>
      </w:r>
    </w:p>
    <w:p w14:paraId="28585209" w14:textId="77777777" w:rsidR="004C2378" w:rsidRPr="004C2378" w:rsidRDefault="004C2378" w:rsidP="004C2378">
      <w:pPr>
        <w:jc w:val="center"/>
        <w:rPr>
          <w:sz w:val="22"/>
          <w:szCs w:val="22"/>
          <w:lang w:val="ru-RU"/>
        </w:rPr>
      </w:pPr>
      <w:r>
        <w:rPr>
          <w:rFonts w:ascii="Times New Roman" w:hAnsi="Times New Roman"/>
          <w:sz w:val="22"/>
        </w:rPr>
        <w:t>к Дополнительному соглашению № 1 от {{CONTRACT_DATE}}</w:t>
      </w:r>
    </w:p>
    <w:p w14:paraId="5F4FDD90" w14:textId="77777777" w:rsidR="004C2378" w:rsidRPr="004C2378" w:rsidRDefault="004C2378" w:rsidP="004C2378">
      <w:pPr>
        <w:jc w:val="center"/>
        <w:rPr>
          <w:sz w:val="22"/>
          <w:szCs w:val="22"/>
          <w:lang w:val="ru-RU"/>
        </w:rPr>
      </w:pPr>
      <w:r>
        <w:rPr>
          <w:rFonts w:ascii="Times New Roman" w:hAnsi="Times New Roman"/>
          <w:sz w:val="22"/>
        </w:rPr>
        <w:t>к Договору подряда № {{CONTRACT_NUMBER}} от {{CONTRACT_DATE}}</w:t>
      </w:r>
    </w:p>
    <w:p w14:paraId="15F3C34B" w14:textId="77777777" w:rsidR="004C2378" w:rsidRPr="004C2378" w:rsidRDefault="004C2378" w:rsidP="004C2378">
      <w:pPr>
        <w:jc w:val="center"/>
        <w:rPr>
          <w:sz w:val="22"/>
          <w:szCs w:val="22"/>
          <w:lang w:val="ru-RU"/>
        </w:rPr>
      </w:pPr>
      <w:r w:rsidRPr="004C2378">
        <w:rPr>
          <w:b/>
          <w:sz w:val="22"/>
          <w:szCs w:val="22"/>
          <w:lang w:val="ru-RU"/>
        </w:rPr>
        <w:t>СМЕТА</w:t>
      </w:r>
    </w:p>
    <w:p w14:paraId="4397CFE4" w14:textId="79881A85" w:rsidR="004C2378" w:rsidRPr="004C2378" w:rsidRDefault="004C2378" w:rsidP="004C2378">
      <w:pPr>
        <w:rPr>
          <w:sz w:val="22"/>
          <w:szCs w:val="22"/>
          <w:lang w:val="ru-RU"/>
        </w:rPr>
      </w:pPr>
    </w:p>
    <w:p w14:paraId="320F27C9" w14:textId="77777777" w:rsidR="004C2378" w:rsidRPr="004C2378" w:rsidRDefault="004C2378" w:rsidP="004C2378">
      <w:pPr>
        <w:rPr>
          <w:sz w:val="22"/>
          <w:szCs w:val="22"/>
          <w:lang w:val="ru-RU"/>
        </w:rPr>
      </w:pPr>
    </w:p>
    <w:p w14:paraId="0A760837" w14:textId="77777777" w:rsidR="004C2378" w:rsidRPr="004C2378" w:rsidRDefault="004C2378" w:rsidP="004C2378">
      <w:pPr>
        <w:rPr>
          <w:b/>
          <w:bCs/>
          <w:sz w:val="22"/>
          <w:szCs w:val="22"/>
          <w:lang w:val="ru-RU"/>
        </w:rPr>
      </w:pPr>
      <w:r w:rsidRPr="004C2378">
        <w:rPr>
          <w:b/>
          <w:bCs/>
          <w:sz w:val="22"/>
          <w:szCs w:val="22"/>
          <w:lang w:val="ru-RU"/>
        </w:rPr>
        <w:t>1. ОБЩИЕ СВЕДЕНИЯ</w:t>
      </w:r>
    </w:p>
    <w:p w14:paraId="6D25D050" w14:textId="77777777" w:rsidR="004C2378" w:rsidRPr="004C2378" w:rsidRDefault="004C2378" w:rsidP="004C2378">
      <w:pPr>
        <w:rPr>
          <w:sz w:val="22"/>
          <w:szCs w:val="22"/>
          <w:lang w:val="ru-RU"/>
        </w:rPr>
      </w:pPr>
    </w:p>
    <w:p w14:paraId="5EB57EF4" w14:textId="77777777" w:rsidR="004C2378" w:rsidRPr="004C2378" w:rsidRDefault="004C2378" w:rsidP="004C2378">
      <w:pPr>
        <w:rPr>
          <w:sz w:val="22"/>
          <w:szCs w:val="22"/>
          <w:lang w:val="ru-RU"/>
        </w:rPr>
      </w:pPr>
      <w:r w:rsidRPr="004C2378">
        <w:rPr>
          <w:sz w:val="22"/>
          <w:szCs w:val="22"/>
          <w:lang w:val="ru-RU"/>
        </w:rPr>
        <w:t>1.1 Объект</w:t>
      </w:r>
      <w:r w:rsidRPr="004C2378">
        <w:rPr>
          <w:sz w:val="22"/>
          <w:szCs w:val="22"/>
          <w:lang w:val="ru-RU"/>
        </w:rPr>
        <w:t>: Частный дом</w:t>
      </w:r>
    </w:p>
    <w:p w14:paraId="73D43413" w14:textId="77777777" w:rsidR="004C2378" w:rsidRPr="004C2378" w:rsidRDefault="004C2378" w:rsidP="004C2378">
      <w:pPr>
        <w:rPr>
          <w:sz w:val="22"/>
          <w:szCs w:val="22"/>
          <w:lang w:val="ru-RU"/>
        </w:rPr>
      </w:pPr>
      <w:r>
        <w:rPr>
          <w:rFonts w:ascii="Times New Roman" w:hAnsi="Times New Roman"/>
          <w:sz w:val="22"/>
        </w:rPr>
        <w:t>1.2 Адрес объекта: {{OBJECT_ADDRESS}}</w:t>
      </w:r>
    </w:p>
    <w:p w14:paraId="2EDEAA26" w14:textId="77777777" w:rsidR="004C2378" w:rsidRPr="004C2378" w:rsidRDefault="004C2378" w:rsidP="004C2378">
      <w:pPr>
        <w:rPr>
          <w:sz w:val="22"/>
          <w:szCs w:val="22"/>
          <w:lang w:val="ru-RU"/>
        </w:rPr>
      </w:pPr>
    </w:p>
    <w:p w14:paraId="2F32475A" w14:textId="77777777" w:rsidR="004C2378" w:rsidRPr="004C2378" w:rsidRDefault="004C2378" w:rsidP="004C2378">
      <w:pPr>
        <w:rPr>
          <w:b/>
          <w:bCs/>
          <w:sz w:val="22"/>
          <w:szCs w:val="22"/>
          <w:lang w:val="ru-RU"/>
        </w:rPr>
      </w:pPr>
      <w:r w:rsidRPr="004C2378">
        <w:rPr>
          <w:b/>
          <w:bCs/>
          <w:sz w:val="22"/>
          <w:szCs w:val="22"/>
          <w:lang w:val="ru-RU"/>
        </w:rPr>
        <w:t>2. СРОКИ ВЫПОЛНЕНИЯ РАБОТ</w:t>
      </w:r>
    </w:p>
    <w:p w14:paraId="36E80F7A" w14:textId="77777777" w:rsidR="004C2378" w:rsidRPr="004C2378" w:rsidRDefault="004C2378" w:rsidP="004C2378">
      <w:pPr>
        <w:rPr>
          <w:sz w:val="22"/>
          <w:szCs w:val="22"/>
          <w:lang w:val="ru-RU"/>
        </w:rPr>
      </w:pPr>
    </w:p>
    <w:p w14:paraId="7FA6959B" w14:textId="77777777" w:rsidR="004C2378" w:rsidRPr="004C2378" w:rsidRDefault="004C2378" w:rsidP="004C2378">
      <w:pPr>
        <w:rPr>
          <w:sz w:val="22"/>
          <w:szCs w:val="22"/>
          <w:lang w:val="ru-RU"/>
        </w:rPr>
      </w:pPr>
      <w:r>
        <w:rPr>
          <w:rFonts w:ascii="Times New Roman" w:hAnsi="Times New Roman"/>
          <w:sz w:val="22"/>
        </w:rPr>
        <w:t>2.1 Срок выполнения работ: {{WORK_DURATION}} с момента выполнения Заказчиком условий, предусмотренных п. 2.3.5 и п. 4.3 Договора.</w:t>
      </w:r>
    </w:p>
    <w:p w14:paraId="34C656CB" w14:textId="77777777" w:rsidR="004C2378" w:rsidRPr="004C2378" w:rsidRDefault="004C2378" w:rsidP="004C2378">
      <w:pPr>
        <w:rPr>
          <w:sz w:val="22"/>
          <w:szCs w:val="22"/>
          <w:lang w:val="ru-RU"/>
        </w:rPr>
      </w:pPr>
    </w:p>
    <w:p w14:paraId="37FC6A69" w14:textId="77777777" w:rsidR="004C2378" w:rsidRPr="004C2378" w:rsidRDefault="004C2378" w:rsidP="004C2378">
      <w:pPr>
        <w:rPr>
          <w:sz w:val="22"/>
          <w:szCs w:val="22"/>
          <w:lang w:val="ru-RU"/>
        </w:rPr>
      </w:pPr>
      <w:r w:rsidRPr="004C2378">
        <w:rPr>
          <w:sz w:val="22"/>
          <w:szCs w:val="22"/>
          <w:lang w:val="ru-RU"/>
        </w:rPr>
        <w:t>3</w:t>
      </w:r>
      <w:r w:rsidRPr="004C2378">
        <w:rPr>
          <w:b/>
          <w:bCs/>
          <w:sz w:val="22"/>
          <w:szCs w:val="22"/>
          <w:lang w:val="ru-RU"/>
        </w:rPr>
        <w:t>. ПЕРЕЧЕНЬ И СТОИМОСТЬ РАБОТ</w:t>
      </w:r>
    </w:p>
    <w:tbl>
      <w:tblPr>
        <w:tblStyle w:val="a4"/>
        <w:tblW w:w="0" w:type="auto"/>
        <w:jc w:val="center"/>
        <w:tblLook w:val="04A0" w:firstRow="1" w:lastRow="0" w:firstColumn="1" w:lastColumn="0" w:noHBand="0" w:noVBand="1"/>
      </w:tblPr>
      <w:tblGrid>
        <w:gridCol w:w="680"/>
        <w:gridCol w:w="5102"/>
        <w:gridCol w:w="1020"/>
        <w:gridCol w:w="1020"/>
        <w:gridCol w:w="1701"/>
      </w:tblGrid>
      <w:tr w:rsidR="004C2378" w:rsidRPr="004C2378" w14:paraId="28178E00" w14:textId="77777777" w:rsidTr="000A6A68">
        <w:trPr>
          <w:jc w:val="center"/>
        </w:trPr>
        <w:tc>
          <w:tcPr>
            <w:tcW w:w="680" w:type="dxa"/>
          </w:tcPr>
          <w:p w14:paraId="698B0E9E" w14:textId="77777777" w:rsidR="004C2378" w:rsidRPr="004C2378" w:rsidRDefault="004C2378" w:rsidP="000A6A68">
            <w:pPr>
              <w:jc w:val="center"/>
              <w:rPr>
                <w:sz w:val="22"/>
                <w:szCs w:val="22"/>
              </w:rPr>
            </w:pPr>
            <w:r w:rsidRPr="004C2378">
              <w:rPr>
                <w:b/>
                <w:sz w:val="22"/>
                <w:szCs w:val="22"/>
              </w:rPr>
              <w:t>№ п/п</w:t>
            </w:r>
          </w:p>
        </w:tc>
        <w:tc>
          <w:tcPr>
            <w:tcW w:w="5102" w:type="dxa"/>
          </w:tcPr>
          <w:p w14:paraId="16BCA063" w14:textId="77777777" w:rsidR="004C2378" w:rsidRPr="004C2378" w:rsidRDefault="004C2378" w:rsidP="000A6A68">
            <w:pPr>
              <w:jc w:val="center"/>
              <w:rPr>
                <w:sz w:val="22"/>
                <w:szCs w:val="22"/>
              </w:rPr>
            </w:pPr>
            <w:r w:rsidRPr="004C2378">
              <w:rPr>
                <w:b/>
                <w:sz w:val="22"/>
                <w:szCs w:val="22"/>
              </w:rPr>
              <w:t>Наименование работ</w:t>
            </w:r>
          </w:p>
        </w:tc>
        <w:tc>
          <w:tcPr>
            <w:tcW w:w="1020" w:type="dxa"/>
          </w:tcPr>
          <w:p w14:paraId="5D61B966" w14:textId="77777777" w:rsidR="004C2378" w:rsidRPr="004C2378" w:rsidRDefault="004C2378" w:rsidP="000A6A68">
            <w:pPr>
              <w:jc w:val="center"/>
              <w:rPr>
                <w:sz w:val="22"/>
                <w:szCs w:val="22"/>
              </w:rPr>
            </w:pPr>
            <w:r w:rsidRPr="004C2378">
              <w:rPr>
                <w:b/>
                <w:sz w:val="22"/>
                <w:szCs w:val="22"/>
              </w:rPr>
              <w:t>Ед. изм.</w:t>
            </w:r>
          </w:p>
        </w:tc>
        <w:tc>
          <w:tcPr>
            <w:tcW w:w="1020" w:type="dxa"/>
          </w:tcPr>
          <w:p w14:paraId="09126A2E" w14:textId="77777777" w:rsidR="004C2378" w:rsidRPr="004C2378" w:rsidRDefault="004C2378" w:rsidP="000A6A68">
            <w:pPr>
              <w:jc w:val="center"/>
              <w:rPr>
                <w:sz w:val="22"/>
                <w:szCs w:val="22"/>
              </w:rPr>
            </w:pPr>
            <w:r w:rsidRPr="004C2378">
              <w:rPr>
                <w:b/>
                <w:sz w:val="22"/>
                <w:szCs w:val="22"/>
              </w:rPr>
              <w:t>Кол-во</w:t>
            </w:r>
          </w:p>
        </w:tc>
        <w:tc>
          <w:tcPr>
            <w:tcW w:w="1701" w:type="dxa"/>
          </w:tcPr>
          <w:p w14:paraId="22801E4F" w14:textId="77777777" w:rsidR="004C2378" w:rsidRPr="004C2378" w:rsidRDefault="004C2378" w:rsidP="000A6A68">
            <w:pPr>
              <w:jc w:val="center"/>
              <w:rPr>
                <w:sz w:val="22"/>
                <w:szCs w:val="22"/>
              </w:rPr>
            </w:pPr>
            <w:r w:rsidRPr="004C2378">
              <w:rPr>
                <w:b/>
                <w:sz w:val="22"/>
                <w:szCs w:val="22"/>
              </w:rPr>
              <w:t>Стоимость, руб.</w:t>
            </w:r>
          </w:p>
        </w:tc>
      </w:tr>
      <w:tr w:rsidR="004C2378" w:rsidRPr="004C2378" w14:paraId="1EE54A1E" w14:textId="77777777" w:rsidTr="000A6A68">
        <w:trPr>
          <w:jc w:val="center"/>
        </w:trPr>
        <w:tc>
          <w:tcPr>
            <w:tcW w:w="680" w:type="dxa"/>
          </w:tcPr>
          <w:p w14:paraId="2AAF4C8D" w14:textId="77777777" w:rsidR="004C2378" w:rsidRPr="004C2378" w:rsidRDefault="004C2378" w:rsidP="000A6A68">
            <w:pPr>
              <w:jc w:val="center"/>
              <w:rPr>
                <w:sz w:val="22"/>
                <w:szCs w:val="22"/>
              </w:rPr>
            </w:pPr>
            <w:r>
              <w:rPr>
                <w:rFonts w:ascii="Times New Roman" w:hAnsi="Times New Roman"/>
                <w:sz w:val="22"/>
              </w:rPr>
              <w:t>{{PRODUCT_INDEX}}</w:t>
            </w:r>
          </w:p>
        </w:tc>
        <w:tc>
          <w:tcPr>
            <w:tcW w:w="5102" w:type="dxa"/>
          </w:tcPr>
          <w:p w14:paraId="221879B1" w14:textId="77777777" w:rsidR="004C2378" w:rsidRPr="004C2378" w:rsidRDefault="004C2378" w:rsidP="000A6A68">
            <w:pPr>
              <w:rPr>
                <w:sz w:val="22"/>
                <w:szCs w:val="22"/>
              </w:rPr>
            </w:pPr>
            <w:r>
              <w:rPr>
                <w:rFonts w:ascii="Times New Roman" w:hAnsi="Times New Roman"/>
                <w:sz w:val="22"/>
              </w:rPr>
              <w:t>{{PRODUCT_NAME}}</w:t>
            </w:r>
          </w:p>
        </w:tc>
        <w:tc>
          <w:tcPr>
            <w:tcW w:w="1020" w:type="dxa"/>
          </w:tcPr>
          <w:p w14:paraId="2001452F" w14:textId="77777777" w:rsidR="004C2378" w:rsidRPr="004C2378" w:rsidRDefault="004C2378" w:rsidP="000A6A68">
            <w:pPr>
              <w:rPr>
                <w:sz w:val="22"/>
                <w:szCs w:val="22"/>
              </w:rPr>
            </w:pPr>
            <w:r>
              <w:rPr>
                <w:rFonts w:ascii="Times New Roman" w:hAnsi="Times New Roman"/>
                <w:sz w:val="22"/>
              </w:rPr>
              <w:t>шт.</w:t>
            </w:r>
          </w:p>
        </w:tc>
        <w:tc>
          <w:tcPr>
            <w:tcW w:w="1020" w:type="dxa"/>
          </w:tcPr>
          <w:p w14:paraId="6BC7D34B" w14:textId="77777777" w:rsidR="004C2378" w:rsidRPr="004C2378" w:rsidRDefault="004C2378" w:rsidP="000A6A68">
            <w:pPr>
              <w:rPr>
                <w:sz w:val="22"/>
                <w:szCs w:val="22"/>
              </w:rPr>
            </w:pPr>
            <w:r>
              <w:rPr>
                <w:rFonts w:ascii="Times New Roman" w:hAnsi="Times New Roman"/>
                <w:sz w:val="22"/>
              </w:rPr>
              <w:t>{{PRODUCT_QTY}}</w:t>
            </w:r>
          </w:p>
        </w:tc>
        <w:tc>
          <w:tcPr>
            <w:tcW w:w="1701" w:type="dxa"/>
          </w:tcPr>
          <w:p w14:paraId="6C01DF6D" w14:textId="77777777" w:rsidR="004C2378" w:rsidRPr="004C2378" w:rsidRDefault="004C2378" w:rsidP="000A6A68">
            <w:pPr>
              <w:rPr>
                <w:sz w:val="22"/>
                <w:szCs w:val="22"/>
              </w:rPr>
            </w:pPr>
            <w:r>
              <w:rPr>
                <w:rFonts w:ascii="Times New Roman" w:hAnsi="Times New Roman"/>
                <w:sz w:val="22"/>
              </w:rPr>
              <w:t>{{PRODUCT_TOTAL}}</w:t>
            </w:r>
          </w:p>
        </w:tc>
      </w:tr>
      <w:tr w:rsidR="004C2378" w:rsidRPr="004C2378" w14:paraId="3F847AD7" w14:textId="77777777" w:rsidTr="000A6A68">
        <w:trPr>
          <w:jc w:val="center"/>
        </w:trPr>
        <w:tc>
          <w:tcPr>
            <w:tcW w:w="1020" w:type="dxa"/>
            <w:gridSpan w:val="4"/>
          </w:tcPr>
          <w:p w14:paraId="639C8981" w14:textId="77777777" w:rsidR="004C2378" w:rsidRPr="004C2378" w:rsidRDefault="004C2378" w:rsidP="000A6A68">
            <w:pPr>
              <w:jc w:val="right"/>
              <w:rPr>
                <w:sz w:val="22"/>
                <w:szCs w:val="22"/>
              </w:rPr>
            </w:pPr>
            <w:r w:rsidRPr="004C2378">
              <w:rPr>
                <w:b/>
                <w:sz w:val="22"/>
                <w:szCs w:val="22"/>
              </w:rPr>
              <w:t>Итого работ:</w:t>
            </w:r>
          </w:p>
        </w:tc>
        <w:tc>
          <w:tcPr>
            <w:tcW w:w="1701" w:type="dxa"/>
          </w:tcPr>
          <w:p w14:paraId="075413B3" w14:textId="77777777" w:rsidR="004C2378" w:rsidRPr="004C2378" w:rsidRDefault="004C2378" w:rsidP="000A6A68">
            <w:pPr>
              <w:jc w:val="center"/>
              <w:rPr>
                <w:sz w:val="22"/>
                <w:szCs w:val="22"/>
              </w:rPr>
            </w:pPr>
            <w:r>
              <w:rPr>
                <w:rFonts w:ascii="Times New Roman" w:hAnsi="Times New Roman"/>
                <w:sz w:val="22"/>
              </w:rPr>
              <w:t>{{TOTAL}}</w:t>
            </w:r>
          </w:p>
        </w:tc>
      </w:tr>
    </w:tbl>
    <w:p w14:paraId="58696884" w14:textId="77777777" w:rsidR="004C2378" w:rsidRPr="004C2378" w:rsidRDefault="004C2378" w:rsidP="004C2378">
      <w:pPr>
        <w:rPr>
          <w:sz w:val="22"/>
          <w:szCs w:val="22"/>
        </w:rPr>
      </w:pPr>
    </w:p>
    <w:p w14:paraId="5EDB64B2" w14:textId="77777777" w:rsidR="004C2378" w:rsidRPr="004C2378" w:rsidRDefault="004C2378" w:rsidP="004C2378">
      <w:pPr>
        <w:rPr>
          <w:sz w:val="22"/>
          <w:szCs w:val="22"/>
          <w:lang w:val="ru-RU"/>
        </w:rPr>
      </w:pPr>
      <w:r w:rsidRPr="004C2378">
        <w:rPr>
          <w:b/>
          <w:bCs/>
          <w:sz w:val="22"/>
          <w:szCs w:val="22"/>
          <w:lang w:val="ru-RU"/>
        </w:rPr>
        <w:t>4. ПОРЯДОК ОПЛАТЫ</w:t>
      </w:r>
    </w:p>
    <w:p w14:paraId="21B2EB37" w14:textId="77777777" w:rsidR="004C2378" w:rsidRPr="004C2378" w:rsidRDefault="004C2378" w:rsidP="004C2378">
      <w:pPr>
        <w:pStyle w:val="a6"/>
        <w:numPr>
          <w:ilvl w:val="1"/>
          <w:numId w:val="2"/>
        </w:numPr>
        <w:spacing w:line="276" w:lineRule="auto"/>
        <w:rPr>
          <w:sz w:val="22"/>
          <w:szCs w:val="22"/>
          <w:lang w:val="ru-RU"/>
        </w:rPr>
      </w:pPr>
      <w:r w:rsidRPr="004C2378">
        <w:rPr>
          <w:sz w:val="22"/>
          <w:szCs w:val="22"/>
          <w:lang w:val="ru-RU"/>
        </w:rPr>
        <w:t xml:space="preserve">Общая стоимость работ по настоящему Этапу составляет </w:t>
      </w:r>
      <w:r w:rsidRPr="004C2378">
        <w:rPr>
          <w:sz w:val="22"/>
          <w:szCs w:val="22"/>
          <w:lang w:val="ru-RU"/>
        </w:rPr>
        <w:t>52 800 (пятьдесят две тысячи восемьсот) рублей 00 копеек,</w:t>
      </w:r>
      <w:r w:rsidRPr="004C2378">
        <w:rPr>
          <w:sz w:val="22"/>
          <w:szCs w:val="22"/>
          <w:lang w:val="ru-RU"/>
        </w:rPr>
        <w:t xml:space="preserve"> включая НДС 22%.</w:t>
      </w:r>
    </w:p>
    <w:p w14:paraId="67F65BB1" w14:textId="77777777" w:rsidR="004C2378" w:rsidRPr="004C2378" w:rsidRDefault="004C2378" w:rsidP="004C2378">
      <w:pPr>
        <w:pStyle w:val="a6"/>
        <w:numPr>
          <w:ilvl w:val="1"/>
          <w:numId w:val="2"/>
        </w:numPr>
        <w:spacing w:line="276" w:lineRule="auto"/>
        <w:rPr>
          <w:sz w:val="22"/>
          <w:szCs w:val="22"/>
          <w:lang w:val="ru-RU"/>
        </w:rPr>
      </w:pPr>
      <w:r w:rsidRPr="004C2378">
        <w:rPr>
          <w:sz w:val="22"/>
          <w:szCs w:val="22"/>
          <w:lang w:val="ru-RU"/>
        </w:rPr>
        <w:t xml:space="preserve">Предоплата (до начала работ): </w:t>
      </w:r>
      <w:r w:rsidRPr="004C2378">
        <w:rPr>
          <w:sz w:val="22"/>
          <w:szCs w:val="22"/>
          <w:lang w:val="ru-RU"/>
        </w:rPr>
        <w:t>26 400 (двадцать шесть тысяч четыреста) рублей 00 копеек,</w:t>
      </w:r>
      <w:r w:rsidRPr="004C2378">
        <w:rPr>
          <w:sz w:val="22"/>
          <w:szCs w:val="22"/>
          <w:lang w:val="ru-RU"/>
        </w:rPr>
        <w:t xml:space="preserve"> включая НДС 22%.</w:t>
      </w:r>
    </w:p>
    <w:p w14:paraId="712896C6" w14:textId="77777777" w:rsidR="004C2378" w:rsidRPr="004C2378" w:rsidRDefault="004C2378" w:rsidP="004C2378">
      <w:pPr>
        <w:pStyle w:val="a6"/>
        <w:numPr>
          <w:ilvl w:val="1"/>
          <w:numId w:val="2"/>
        </w:numPr>
        <w:spacing w:line="276" w:lineRule="auto"/>
        <w:rPr>
          <w:sz w:val="22"/>
          <w:szCs w:val="22"/>
          <w:lang w:val="ru-RU"/>
        </w:rPr>
      </w:pPr>
      <w:r w:rsidRPr="004C2378">
        <w:rPr>
          <w:sz w:val="22"/>
          <w:szCs w:val="22"/>
          <w:lang w:val="ru-RU"/>
        </w:rPr>
        <w:t xml:space="preserve">Окончательная оплата: </w:t>
      </w:r>
      <w:r w:rsidRPr="004C2378">
        <w:rPr>
          <w:sz w:val="22"/>
          <w:szCs w:val="22"/>
          <w:lang w:val="ru-RU"/>
        </w:rPr>
        <w:t>26 400 (двадцать шесть тысяч четыреста) рублей 00 копеек</w:t>
      </w:r>
      <w:r w:rsidRPr="004C2378">
        <w:rPr>
          <w:sz w:val="22"/>
          <w:szCs w:val="22"/>
          <w:lang w:val="ru-RU"/>
        </w:rPr>
        <w:t>, включая НДС 22%.</w:t>
      </w:r>
    </w:p>
    <w:p w14:paraId="3D2D2556" w14:textId="77777777" w:rsidR="004C2378" w:rsidRPr="004C2378" w:rsidRDefault="004C2378" w:rsidP="004C2378">
      <w:pPr>
        <w:pStyle w:val="a6"/>
        <w:numPr>
          <w:ilvl w:val="1"/>
          <w:numId w:val="2"/>
        </w:numPr>
        <w:spacing w:line="276" w:lineRule="auto"/>
        <w:rPr>
          <w:sz w:val="22"/>
          <w:szCs w:val="22"/>
          <w:lang w:val="ru-RU"/>
        </w:rPr>
      </w:pPr>
      <w:r w:rsidRPr="004C2378">
        <w:rPr>
          <w:sz w:val="22"/>
          <w:szCs w:val="22"/>
          <w:lang w:val="ru-RU"/>
        </w:rPr>
        <w:t>Расчёты по настоящему Соглашению осуществляются в рублях путём безналичных платежей платёжными поручениями.</w:t>
      </w:r>
    </w:p>
    <w:p w14:paraId="07FE3461" w14:textId="77777777" w:rsidR="004C2378" w:rsidRPr="004C2378" w:rsidRDefault="004C2378" w:rsidP="004C2378">
      <w:pPr>
        <w:rPr>
          <w:sz w:val="22"/>
          <w:szCs w:val="22"/>
          <w:lang w:val="ru-RU"/>
        </w:rPr>
      </w:pPr>
    </w:p>
    <w:tbl>
      <w:tblPr>
        <w:tblW w:w="0" w:type="auto"/>
        <w:jc w:val="center"/>
        <w:tblLook w:val="04A0" w:firstRow="1" w:lastRow="0" w:firstColumn="1" w:lastColumn="0" w:noHBand="0" w:noVBand="1"/>
      </w:tblPr>
      <w:tblGrid>
        <w:gridCol w:w="4961"/>
        <w:gridCol w:w="4960"/>
      </w:tblGrid>
      <w:tr w:rsidR="004C2378" w:rsidRPr="004C2378" w14:paraId="1E7DDB0C" w14:textId="77777777" w:rsidTr="000A6A68">
        <w:trPr>
          <w:jc w:val="center"/>
        </w:trPr>
        <w:tc>
          <w:tcPr>
            <w:tcW w:w="5127" w:type="dxa"/>
          </w:tcPr>
          <w:p w14:paraId="3E2C2270" w14:textId="77777777" w:rsidR="004C2378" w:rsidRPr="004C2378" w:rsidRDefault="004C2378" w:rsidP="000A6A68">
            <w:pPr>
              <w:rPr>
                <w:sz w:val="22"/>
                <w:szCs w:val="22"/>
                <w:lang w:val="ru-RU"/>
              </w:rPr>
            </w:pPr>
            <w:r>
              <w:rPr>
                <w:rFonts w:ascii="Times New Roman" w:hAnsi="Times New Roman"/>
                <w:sz w:val="22"/>
              </w:rPr>
              <w:t>{{CONTRACTOR_SIGNATURE}}</w:t>
            </w:r>
          </w:p>
        </w:tc>
        <w:tc>
          <w:tcPr>
            <w:tcW w:w="5127" w:type="dxa"/>
          </w:tcPr>
          <w:p w14:paraId="3E31FB2E" w14:textId="77777777" w:rsidR="004C2378" w:rsidRPr="004C2378" w:rsidRDefault="004C2378" w:rsidP="000A6A68">
            <w:pPr>
              <w:rPr>
                <w:sz w:val="22"/>
                <w:szCs w:val="22"/>
              </w:rPr>
            </w:pPr>
            <w:r>
              <w:rPr>
                <w:rFonts w:ascii="Times New Roman" w:hAnsi="Times New Roman"/>
                <w:sz w:val="22"/>
              </w:rPr>
              <w:t>{{CUSTOMER_SIGNATURE}}</w:t>
            </w:r>
          </w:p>
        </w:tc>
      </w:tr>
    </w:tbl>
    <w:p w14:paraId="6CEB5654" w14:textId="77777777" w:rsidR="00782559" w:rsidRPr="004C2378" w:rsidRDefault="00782559">
      <w:pPr>
        <w:rPr>
          <w:sz w:val="22"/>
          <w:szCs w:val="22"/>
        </w:rPr>
      </w:pPr>
    </w:p>
    <w:sectPr w:rsidR="00782559" w:rsidRPr="004C2378" w:rsidSect="004C2378">
      <w:footerReference w:type="default" r:id="rId10"/>
      <w:pgSz w:w="11906" w:h="16838"/>
      <w:pgMar w:top="568" w:right="567" w:bottom="568" w:left="1418" w:header="709"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2A3B" w14:textId="77777777" w:rsidR="00536504" w:rsidRDefault="00536504">
      <w:r>
        <w:separator/>
      </w:r>
    </w:p>
  </w:endnote>
  <w:endnote w:type="continuationSeparator" w:id="0">
    <w:p w14:paraId="435C6445" w14:textId="77777777" w:rsidR="00536504" w:rsidRDefault="00536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Bold r:id="rId1" w:fontKey="{FD81E679-305C-4824-A60A-760A7D149082}"/>
  </w:font>
  <w:font w:name="Calibri">
    <w:panose1 w:val="020F0502020204030204"/>
    <w:charset w:val="00"/>
    <w:family w:val="swiss"/>
    <w:pitch w:val="variable"/>
    <w:sig w:usb0="E4002EFF" w:usb1="C200247B" w:usb2="00000009" w:usb3="00000000" w:csb0="000001FF" w:csb1="00000000"/>
    <w:embedRegular r:id="rId2" w:fontKey="{5B9BA541-A9BD-48FD-AA90-7F575C6AD9FD}"/>
  </w:font>
  <w:font w:name="Tahoma">
    <w:panose1 w:val="020B0604030504040204"/>
    <w:charset w:val="CC"/>
    <w:family w:val="swiss"/>
    <w:pitch w:val="variable"/>
    <w:sig w:usb0="E1002EFF" w:usb1="C000605B" w:usb2="00000029" w:usb3="00000000" w:csb0="000101FF" w:csb1="00000000"/>
    <w:embedRegular r:id="rId3" w:fontKey="{47ED7351-4544-4B14-8EA5-7E6E02660CDA}"/>
  </w:font>
  <w:font w:name="Calibri Light">
    <w:panose1 w:val="020F0302020204030204"/>
    <w:charset w:val="00"/>
    <w:family w:val="swiss"/>
    <w:pitch w:val="variable"/>
    <w:sig w:usb0="E4002EFF" w:usb1="C200247B" w:usb2="00000009" w:usb3="00000000" w:csb0="000001FF" w:csb1="00000000"/>
    <w:embedRegular r:id="rId4" w:fontKey="{F6946BDD-4699-426C-B731-F2E4325CF387}"/>
  </w:font>
  <w:font w:name="Georgia">
    <w:panose1 w:val="02040502050405020303"/>
    <w:charset w:val="CC"/>
    <w:family w:val="roman"/>
    <w:pitch w:val="variable"/>
    <w:sig w:usb0="00000287" w:usb1="00000000" w:usb2="00000000" w:usb3="00000000" w:csb0="0000009F" w:csb1="00000000"/>
    <w:embedItalic r:id="rId5" w:fontKey="{F25B40AF-8F14-41F8-89CE-FCE1158DF2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F319" w14:textId="77777777" w:rsidR="00782559" w:rsidRDefault="002C1765">
    <w:pPr>
      <w:pBdr>
        <w:top w:val="nil"/>
        <w:left w:val="nil"/>
        <w:bottom w:val="nil"/>
        <w:right w:val="nil"/>
        <w:between w:val="nil"/>
      </w:pBdr>
      <w:tabs>
        <w:tab w:val="center" w:pos="4677"/>
        <w:tab w:val="right" w:pos="9355"/>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356B6">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EFC2" w14:textId="77777777" w:rsidR="00536504" w:rsidRDefault="00536504">
      <w:r>
        <w:separator/>
      </w:r>
    </w:p>
  </w:footnote>
  <w:footnote w:type="continuationSeparator" w:id="0">
    <w:p w14:paraId="51CAA4B7" w14:textId="77777777" w:rsidR="00536504" w:rsidRDefault="00536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8F7"/>
    <w:multiLevelType w:val="multilevel"/>
    <w:tmpl w:val="70A4BB42"/>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15:restartNumberingAfterBreak="0">
    <w:nsid w:val="35FA06E5"/>
    <w:multiLevelType w:val="multilevel"/>
    <w:tmpl w:val="775C81B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367224922">
    <w:abstractNumId w:val="0"/>
  </w:num>
  <w:num w:numId="2" w16cid:durableId="260341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59"/>
    <w:rsid w:val="002C1765"/>
    <w:rsid w:val="00461291"/>
    <w:rsid w:val="00487DB5"/>
    <w:rsid w:val="004C2378"/>
    <w:rsid w:val="00536504"/>
    <w:rsid w:val="005F247C"/>
    <w:rsid w:val="006C5B70"/>
    <w:rsid w:val="007111CB"/>
    <w:rsid w:val="00782559"/>
    <w:rsid w:val="008D29CD"/>
    <w:rsid w:val="00A77512"/>
    <w:rsid w:val="00B44EE6"/>
    <w:rsid w:val="00BF21AB"/>
    <w:rsid w:val="00CE2A55"/>
    <w:rsid w:val="00E30B07"/>
    <w:rsid w:val="00F01571"/>
    <w:rsid w:val="00F356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838C7"/>
  <w15:docId w15:val="{50958B7A-B106-4855-9F1B-F37C9F64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240" w:after="60"/>
      <w:outlineLvl w:val="0"/>
    </w:pPr>
    <w:rPr>
      <w:rFonts w:ascii="Cambria" w:eastAsia="Cambria" w:hAnsi="Cambria" w:cs="Cambria"/>
      <w:b/>
      <w:bCs/>
      <w:sz w:val="32"/>
      <w:szCs w:val="32"/>
    </w:rPr>
  </w:style>
  <w:style w:type="paragraph" w:styleId="2">
    <w:name w:val="heading 2"/>
    <w:basedOn w:val="a"/>
    <w:next w:val="a"/>
    <w:uiPriority w:val="9"/>
    <w:unhideWhenUsed/>
    <w:qFormat/>
    <w:pPr>
      <w:keepNext/>
      <w:keepLines/>
      <w:spacing w:before="40"/>
      <w:outlineLvl w:val="1"/>
    </w:pPr>
    <w:rPr>
      <w:rFonts w:ascii="Calibri" w:eastAsia="Calibri" w:hAnsi="Calibri" w:cs="Calibri"/>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customStyle="1" w:styleId="ConsPlusNormal">
    <w:name w:val="ConsPlusNormal"/>
    <w:rsid w:val="0001684B"/>
    <w:pPr>
      <w:widowControl w:val="0"/>
      <w:autoSpaceDE w:val="0"/>
      <w:autoSpaceDN w:val="0"/>
    </w:pPr>
    <w:rPr>
      <w:rFonts w:ascii="Calibri" w:hAnsi="Calibri" w:cs="Calibri"/>
      <w:szCs w:val="20"/>
    </w:rPr>
  </w:style>
  <w:style w:type="paragraph" w:customStyle="1" w:styleId="ConsPlusTitlePage">
    <w:name w:val="ConsPlusTitlePage"/>
    <w:rsid w:val="0001684B"/>
    <w:pPr>
      <w:widowControl w:val="0"/>
      <w:autoSpaceDE w:val="0"/>
      <w:autoSpaceDN w:val="0"/>
    </w:pPr>
    <w:rPr>
      <w:rFonts w:ascii="Tahoma" w:hAnsi="Tahoma" w:cs="Tahoma"/>
      <w:sz w:val="20"/>
      <w:szCs w:val="20"/>
    </w:rPr>
  </w:style>
  <w:style w:type="character" w:customStyle="1" w:styleId="10">
    <w:name w:val="Заголовок 1 Знак"/>
    <w:basedOn w:val="a0"/>
    <w:uiPriority w:val="9"/>
    <w:rsid w:val="00D40824"/>
    <w:rPr>
      <w:rFonts w:ascii="Cambria" w:eastAsia="Times New Roman" w:hAnsi="Cambria" w:cs="Times New Roman"/>
      <w:b/>
      <w:bCs/>
      <w:kern w:val="32"/>
      <w:sz w:val="32"/>
      <w:szCs w:val="32"/>
      <w:lang w:val="x-none" w:eastAsia="ru-RU"/>
    </w:rPr>
  </w:style>
  <w:style w:type="table" w:styleId="a4">
    <w:name w:val="Table Grid"/>
    <w:basedOn w:val="a1"/>
    <w:uiPriority w:val="59"/>
    <w:rsid w:val="00CA36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uiPriority w:val="9"/>
    <w:semiHidden/>
    <w:rsid w:val="002E54EE"/>
    <w:rPr>
      <w:rFonts w:asciiTheme="majorHAnsi" w:eastAsiaTheme="majorEastAsia" w:hAnsiTheme="majorHAnsi" w:cstheme="majorBidi"/>
      <w:color w:val="2E74B5" w:themeColor="accent1" w:themeShade="BF"/>
      <w:sz w:val="26"/>
      <w:szCs w:val="26"/>
      <w:lang w:eastAsia="ru-RU"/>
    </w:rPr>
  </w:style>
  <w:style w:type="character" w:styleId="a5">
    <w:name w:val="Hyperlink"/>
    <w:uiPriority w:val="99"/>
    <w:semiHidden/>
    <w:unhideWhenUsed/>
    <w:rsid w:val="00B82D08"/>
    <w:rPr>
      <w:color w:val="0000FF"/>
      <w:u w:val="single"/>
    </w:rPr>
  </w:style>
  <w:style w:type="character" w:customStyle="1" w:styleId="allowtextselection">
    <w:name w:val="allowtextselection"/>
    <w:basedOn w:val="a0"/>
    <w:rsid w:val="004A4DCF"/>
  </w:style>
  <w:style w:type="paragraph" w:styleId="a6">
    <w:name w:val="List Paragraph"/>
    <w:uiPriority w:val="34"/>
    <w:qFormat/>
    <w:rsid w:val="007241C5"/>
    <w:pPr>
      <w:ind w:left="720"/>
      <w:contextualSpacing/>
    </w:pPr>
  </w:style>
  <w:style w:type="paragraph" w:customStyle="1" w:styleId="Normalunindented">
    <w:name w:val="Normal unindented"/>
    <w:aliases w:val="Обычный Без отступа"/>
    <w:qFormat/>
    <w:rsid w:val="00F96670"/>
    <w:pPr>
      <w:spacing w:before="120" w:after="120" w:line="276" w:lineRule="auto"/>
      <w:jc w:val="both"/>
    </w:pPr>
  </w:style>
  <w:style w:type="paragraph" w:styleId="a7">
    <w:name w:val="header"/>
    <w:link w:val="a8"/>
    <w:uiPriority w:val="99"/>
    <w:unhideWhenUsed/>
    <w:rsid w:val="00F96670"/>
    <w:pPr>
      <w:tabs>
        <w:tab w:val="center" w:pos="4677"/>
        <w:tab w:val="right" w:pos="9355"/>
      </w:tabs>
    </w:pPr>
  </w:style>
  <w:style w:type="character" w:customStyle="1" w:styleId="a8">
    <w:name w:val="Верхний колонтитул Знак"/>
    <w:basedOn w:val="a0"/>
    <w:link w:val="a7"/>
    <w:uiPriority w:val="99"/>
    <w:rsid w:val="00F96670"/>
    <w:rPr>
      <w:rFonts w:ascii="Times New Roman" w:eastAsia="Times New Roman" w:hAnsi="Times New Roman" w:cs="Times New Roman"/>
      <w:sz w:val="24"/>
      <w:szCs w:val="24"/>
      <w:lang w:eastAsia="ru-RU"/>
    </w:rPr>
  </w:style>
  <w:style w:type="paragraph" w:styleId="a9">
    <w:name w:val="footer"/>
    <w:link w:val="aa"/>
    <w:uiPriority w:val="99"/>
    <w:unhideWhenUsed/>
    <w:rsid w:val="00F96670"/>
    <w:pPr>
      <w:tabs>
        <w:tab w:val="center" w:pos="4677"/>
        <w:tab w:val="right" w:pos="9355"/>
      </w:tabs>
    </w:pPr>
  </w:style>
  <w:style w:type="character" w:customStyle="1" w:styleId="aa">
    <w:name w:val="Нижний колонтитул Знак"/>
    <w:basedOn w:val="a0"/>
    <w:link w:val="a9"/>
    <w:uiPriority w:val="99"/>
    <w:rsid w:val="00F96670"/>
    <w:rPr>
      <w:rFonts w:ascii="Times New Roman" w:eastAsia="Times New Roman" w:hAnsi="Times New Roman" w:cs="Times New Roman"/>
      <w:sz w:val="24"/>
      <w:szCs w:val="24"/>
      <w:lang w:eastAsia="ru-RU"/>
    </w:r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8monKpPzcWUP+umVPYxXRTWBew==">CgMxLjAyD2lkLnZjdWI0dmFmdmZkNDIPaWQuOGh2d3g3Mzd1NnZ5Mg5pZC5sYjI0aDVxb3plODIPaWQubHdqbnNiYzA1bXRwMg9pZC52aDdldnN2YzZkYTAyDmgua2wxa290NzN5cXQ4Mg9pZC5hMmZxYXRhZHp3MjQ4AHIhMWJlVDJNTHN4OVdPZ0RjSGNpUjZ1cEZDRGp1WEhiQnFV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2565</Words>
  <Characters>14624</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Шумский Николай Андреевич</dc:creator>
  <cp:lastModifiedBy>Владимир Дранишников</cp:lastModifiedBy>
  <cp:revision>7</cp:revision>
  <dcterms:created xsi:type="dcterms:W3CDTF">2025-06-30T15:58:00Z</dcterms:created>
  <dcterms:modified xsi:type="dcterms:W3CDTF">2026-07-29T12:13:00Z</dcterms:modified>
</cp:coreProperties>
</file>