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spacing w:after="120" w:before="120" w:line="360" w:lineRule="auto"/>
        <w:ind w:left="0" w:firstLine="0"/>
        <w:rPr/>
      </w:pPr>
      <w:bookmarkStart w:colFirst="0" w:colLast="0" w:name="_hy2mpmx25bsq" w:id="0"/>
      <w:bookmarkEnd w:id="0"/>
      <w:r w:rsidDel="00000000" w:rsidR="00000000" w:rsidRPr="00000000">
        <w:rPr>
          <w:rtl w:val="0"/>
        </w:rPr>
        <w:t xml:space="preserve">Documento fundacional </w:t>
      </w:r>
      <w:r w:rsidDel="00000000" w:rsidR="00000000" w:rsidRPr="00000000">
        <w:rPr>
          <w:rtl w:val="0"/>
        </w:rPr>
        <w:t xml:space="preserve">– LAST Lab for Critical AI</w:t>
      </w:r>
    </w:p>
    <w:p w:rsidR="00000000" w:rsidDel="00000000" w:rsidP="00000000" w:rsidRDefault="00000000" w:rsidRPr="00000000" w14:paraId="00000002">
      <w:pPr>
        <w:spacing w:after="120" w:before="120" w:line="360" w:lineRule="auto"/>
        <w:ind w:left="0" w:firstLine="0"/>
        <w:rPr>
          <w:b w:val="1"/>
          <w:bCs w:val="1"/>
        </w:rPr>
      </w:pPr>
      <w:r w:rsidDel="00000000" w:rsidR="00000000" w:rsidRPr="00000000">
        <w:rPr>
          <w:b w:val="1"/>
          <w:bCs w:val="1"/>
          <w:rtl w:val="0"/>
        </w:rPr>
        <w:t xml:space="preserve">Versión de trabajo</w:t>
        <w:br w:type="textWrapping"/>
      </w:r>
    </w:p>
    <w:p w:rsidR="00000000" w:rsidDel="00000000" w:rsidP="00000000" w:rsidRDefault="00000000" w:rsidRPr="00000000" w14:paraId="00000003">
      <w:pPr>
        <w:pStyle w:val="Heading1"/>
        <w:numPr>
          <w:ilvl w:val="0"/>
          <w:numId w:val="4"/>
        </w:numPr>
        <w:spacing w:after="120" w:before="120" w:line="360" w:lineRule="auto"/>
        <w:ind w:left="0" w:firstLine="0"/>
        <w:rPr>
          <w:u w:val="none"/>
        </w:rPr>
      </w:pPr>
      <w:bookmarkStart w:colFirst="0" w:colLast="0" w:name="_q5lpt4yswyk7" w:id="1"/>
      <w:bookmarkEnd w:id="1"/>
      <w:r w:rsidDel="00000000" w:rsidR="00000000" w:rsidRPr="00000000">
        <w:rPr>
          <w:rtl w:val="0"/>
        </w:rPr>
        <w:t xml:space="preserve">Origen y motivación</w:t>
      </w:r>
    </w:p>
    <w:p w:rsidR="00000000" w:rsidDel="00000000" w:rsidP="00000000" w:rsidRDefault="00000000" w:rsidRPr="00000000" w14:paraId="00000004">
      <w:pPr>
        <w:rPr/>
      </w:pPr>
      <w:r w:rsidDel="00000000" w:rsidR="00000000" w:rsidRPr="00000000">
        <w:rPr>
          <w:rtl w:val="0"/>
        </w:rPr>
        <w:t xml:space="preserve">El </w:t>
      </w:r>
      <w:r w:rsidDel="00000000" w:rsidR="00000000" w:rsidRPr="00000000">
        <w:rPr>
          <w:rtl w:val="0"/>
        </w:rPr>
        <w:t xml:space="preserve">LAST Lab for Critical AI</w:t>
      </w:r>
      <w:r w:rsidDel="00000000" w:rsidR="00000000" w:rsidRPr="00000000">
        <w:rPr>
          <w:rtl w:val="0"/>
        </w:rPr>
        <w:t xml:space="preserve"> (</w:t>
      </w:r>
      <w:r w:rsidDel="00000000" w:rsidR="00000000" w:rsidRPr="00000000">
        <w:rPr>
          <w:i w:val="1"/>
          <w:iCs w:val="1"/>
          <w:rtl w:val="0"/>
        </w:rPr>
        <w:t xml:space="preserve">Latin American SocioTechnical Laboratory for Critical AI &amp; Digital Technologies</w:t>
      </w:r>
      <w:r w:rsidDel="00000000" w:rsidR="00000000" w:rsidRPr="00000000">
        <w:rPr>
          <w:rtl w:val="0"/>
        </w:rPr>
        <w:t xml:space="preserve">), de ahora en más LAST Lab, surge del trabajo académico del Dr. Horacio Correa Lucero en Ecuador en la segunda parte de 2024, y de la confianza inicial de la Dra. Cheryl Martens (USFQ – IEAD) en las potencialidades del proyecto. En ese período, Horacio le dio forma a las ideas base de la propuesta y a las posibles ramificaciones teórico-prácticas del laboratorio. Como principio básico se estableció la necesidad de constituirlo como una red multinodal abierta a la integración de participantes, sean personas o instituciones, siempre que estén alineadas con el enfoque crítico y diferencial definido (ver más abajo). </w:t>
      </w:r>
    </w:p>
    <w:p w:rsidR="00000000" w:rsidDel="00000000" w:rsidP="00000000" w:rsidRDefault="00000000" w:rsidRPr="00000000" w14:paraId="00000005">
      <w:pPr>
        <w:rPr/>
      </w:pPr>
      <w:r w:rsidDel="00000000" w:rsidR="00000000" w:rsidRPr="00000000">
        <w:rPr>
          <w:rtl w:val="0"/>
        </w:rPr>
        <w:t xml:space="preserve">En las reuniones iniciales durante 2025 surgió la posibilidad de sumar a Diversa, organización de la sociedad civil dirigida por Diana Mosquera, clave para acentuar desde el inicio el carácter multinodal de la red y, asimismo, para cubrir uno de los objetivos centrales relativo a la incidencia en el desarrollo de tecnologías.</w:t>
      </w:r>
    </w:p>
    <w:p w:rsidR="00000000" w:rsidDel="00000000" w:rsidP="00000000" w:rsidRDefault="00000000" w:rsidRPr="00000000" w14:paraId="00000006">
      <w:pPr>
        <w:rPr/>
      </w:pPr>
      <w:r w:rsidDel="00000000" w:rsidR="00000000" w:rsidRPr="00000000">
        <w:rPr>
          <w:rtl w:val="0"/>
        </w:rPr>
        <w:t xml:space="preserve">De este modo, el LAST Lab se erige como una red binacional, multinodal y autónoma, con nodos fundacionales en:</w:t>
      </w:r>
    </w:p>
    <w:p w:rsidR="00000000" w:rsidDel="00000000" w:rsidP="00000000" w:rsidRDefault="00000000" w:rsidRPr="00000000" w14:paraId="00000007">
      <w:pPr>
        <w:numPr>
          <w:ilvl w:val="0"/>
          <w:numId w:val="3"/>
        </w:numPr>
        <w:ind w:left="992.1259842519685" w:hanging="283.46456692913375"/>
        <w:rPr>
          <w:rFonts w:ascii="Arial" w:cs="Arial" w:eastAsia="Arial" w:hAnsi="Arial"/>
        </w:rPr>
      </w:pPr>
      <w:r w:rsidDel="00000000" w:rsidR="00000000" w:rsidRPr="00000000">
        <w:rPr>
          <w:rtl w:val="0"/>
        </w:rPr>
        <w:t xml:space="preserve">USFQ – IEAD (Ecuador)</w:t>
      </w:r>
    </w:p>
    <w:p w:rsidR="00000000" w:rsidDel="00000000" w:rsidP="00000000" w:rsidRDefault="00000000" w:rsidRPr="00000000" w14:paraId="00000008">
      <w:pPr>
        <w:numPr>
          <w:ilvl w:val="0"/>
          <w:numId w:val="3"/>
        </w:numPr>
        <w:ind w:left="992.1259842519685" w:hanging="283.46456692913375"/>
        <w:rPr>
          <w:rFonts w:ascii="Arial" w:cs="Arial" w:eastAsia="Arial" w:hAnsi="Arial"/>
        </w:rPr>
      </w:pPr>
      <w:r w:rsidDel="00000000" w:rsidR="00000000" w:rsidRPr="00000000">
        <w:rPr>
          <w:rtl w:val="0"/>
        </w:rPr>
        <w:t xml:space="preserve">UNAJ – ICSyA (Argentina)</w:t>
      </w:r>
    </w:p>
    <w:p w:rsidR="00000000" w:rsidDel="00000000" w:rsidP="00000000" w:rsidRDefault="00000000" w:rsidRPr="00000000" w14:paraId="00000009">
      <w:pPr>
        <w:rPr/>
      </w:pPr>
      <w:r w:rsidDel="00000000" w:rsidR="00000000" w:rsidRPr="00000000">
        <w:rPr>
          <w:rtl w:val="0"/>
        </w:rPr>
        <w:t xml:space="preserve">Asimismo, Diversa (Quito, sociedad civil) se incorpora como nodo organizacional clave en la constitución del Lab, reforzando la articulación entre academia y sociedad civil.</w:t>
      </w:r>
    </w:p>
    <w:p w:rsidR="00000000" w:rsidDel="00000000" w:rsidP="00000000" w:rsidRDefault="00000000" w:rsidRPr="00000000" w14:paraId="0000000A">
      <w:pPr>
        <w:rPr/>
      </w:pPr>
      <w:r w:rsidDel="00000000" w:rsidR="00000000" w:rsidRPr="00000000">
        <w:rPr>
          <w:rtl w:val="0"/>
        </w:rPr>
        <w:t xml:space="preserve">Desde su origen, el LAST Lab adoptó una denominación en inglés (Latin American SocioTechnical Laboratory for Critical AI and Digital Technologies), surgida de manera colectiva como una apuesta compartida a la internacionalización, sin perder su anclaje latinoamericano.</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keepNext w:val="0"/>
        <w:numPr>
          <w:ilvl w:val="0"/>
          <w:numId w:val="4"/>
        </w:numPr>
        <w:spacing w:after="120" w:before="120" w:line="360" w:lineRule="auto"/>
        <w:ind w:left="0" w:firstLine="0"/>
        <w:rPr>
          <w:u w:val="none"/>
        </w:rPr>
      </w:pPr>
      <w:bookmarkStart w:colFirst="0" w:colLast="0" w:name="_67cul382ar81" w:id="2"/>
      <w:bookmarkEnd w:id="2"/>
      <w:r w:rsidDel="00000000" w:rsidR="00000000" w:rsidRPr="00000000">
        <w:rPr>
          <w:rtl w:val="0"/>
        </w:rPr>
        <w:t xml:space="preserve">Objetivo general</w:t>
      </w:r>
    </w:p>
    <w:p w:rsidR="00000000" w:rsidDel="00000000" w:rsidP="00000000" w:rsidRDefault="00000000" w:rsidRPr="00000000" w14:paraId="0000000D">
      <w:pPr>
        <w:rPr/>
      </w:pPr>
      <w:r w:rsidDel="00000000" w:rsidR="00000000" w:rsidRPr="00000000">
        <w:rPr>
          <w:rtl w:val="0"/>
        </w:rPr>
        <w:t xml:space="preserve">El LAST Lab busca investigar críticamente la inteligencia artificial y las tecnologías digitales, entendiéndolas como configuraciones socio-técnicas de mediación que reestructuran los entornos de acción, conocimiento y reproducción social en América Latina y el Sur Global, generando conocimiento situado y aportes interdisciplinarios desde diversas perspectivas críticas (feministas, decoloniales, marxistas, ambientales, entre otras), y desarrollar alternativas tecnológicas propias que encarnen esos marcos conceptuales en el plano práctico.</w:t>
      </w:r>
    </w:p>
    <w:p w:rsidR="00000000" w:rsidDel="00000000" w:rsidP="00000000" w:rsidRDefault="00000000" w:rsidRPr="00000000" w14:paraId="0000000E">
      <w:pPr>
        <w:rPr/>
      </w:pPr>
      <w:r w:rsidDel="00000000" w:rsidR="00000000" w:rsidRPr="00000000">
        <w:rPr>
          <w:rtl w:val="0"/>
        </w:rPr>
        <w:t xml:space="preserve">De esta manera, combina:</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Producción académica rigurosa.</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Innovación técnica.</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Incidencia política y social.</w:t>
      </w:r>
    </w:p>
    <w:p w:rsidR="00000000" w:rsidDel="00000000" w:rsidP="00000000" w:rsidRDefault="00000000" w:rsidRPr="00000000" w14:paraId="00000012">
      <w:pPr>
        <w:spacing w:after="120" w:before="120" w:line="360" w:lineRule="auto"/>
        <w:ind w:left="0" w:firstLine="0"/>
        <w:rPr/>
      </w:pPr>
      <w:r w:rsidDel="00000000" w:rsidR="00000000" w:rsidRPr="00000000">
        <w:rPr>
          <w:rtl w:val="0"/>
        </w:rPr>
      </w:r>
    </w:p>
    <w:p w:rsidR="00000000" w:rsidDel="00000000" w:rsidP="00000000" w:rsidRDefault="00000000" w:rsidRPr="00000000" w14:paraId="00000013">
      <w:pPr>
        <w:pStyle w:val="Heading1"/>
        <w:numPr>
          <w:ilvl w:val="0"/>
          <w:numId w:val="4"/>
        </w:numPr>
        <w:spacing w:after="120" w:before="120" w:line="360" w:lineRule="auto"/>
        <w:ind w:left="720" w:hanging="720"/>
      </w:pPr>
      <w:bookmarkStart w:colFirst="0" w:colLast="0" w:name="_q2efvom342nq" w:id="3"/>
      <w:bookmarkEnd w:id="3"/>
      <w:r w:rsidDel="00000000" w:rsidR="00000000" w:rsidRPr="00000000">
        <w:rPr>
          <w:rtl w:val="0"/>
        </w:rPr>
        <w:t xml:space="preserve">Misión:</w:t>
      </w:r>
    </w:p>
    <w:p w:rsidR="00000000" w:rsidDel="00000000" w:rsidP="00000000" w:rsidRDefault="00000000" w:rsidRPr="00000000" w14:paraId="00000014">
      <w:pPr>
        <w:spacing w:before="120" w:lineRule="auto"/>
        <w:rPr/>
      </w:pPr>
      <w:r w:rsidDel="00000000" w:rsidR="00000000" w:rsidRPr="00000000">
        <w:rPr>
          <w:rtl w:val="0"/>
        </w:rPr>
        <w:t xml:space="preserve">Constituir un espacio crítico, interdisciplinario y multinodal con una visión arraigada en la realidad latinoamericana y del Sur Global para el estudio crítico de la inteligencia artificial y las tecnologías digitales como configuraciones socio-técnicas de mediación. Con el objetivo de producir conocimiento situado que ilumine sus dimensiones éticas, políticas, sociales y culturales, con impacto académico, institucional y público.</w:t>
      </w:r>
    </w:p>
    <w:p w:rsidR="00000000" w:rsidDel="00000000" w:rsidP="00000000" w:rsidRDefault="00000000" w:rsidRPr="00000000" w14:paraId="00000015">
      <w:pPr>
        <w:spacing w:after="120" w:before="120" w:line="360" w:lineRule="auto"/>
        <w:rPr/>
      </w:pPr>
      <w:r w:rsidDel="00000000" w:rsidR="00000000" w:rsidRPr="00000000">
        <w:rPr>
          <w:rtl w:val="0"/>
        </w:rPr>
      </w:r>
    </w:p>
    <w:p w:rsidR="00000000" w:rsidDel="00000000" w:rsidP="00000000" w:rsidRDefault="00000000" w:rsidRPr="00000000" w14:paraId="00000016">
      <w:pPr>
        <w:pStyle w:val="Heading1"/>
        <w:keepNext w:val="0"/>
        <w:numPr>
          <w:ilvl w:val="0"/>
          <w:numId w:val="4"/>
        </w:numPr>
        <w:spacing w:after="120" w:before="120" w:line="360" w:lineRule="auto"/>
        <w:ind w:left="720" w:hanging="720"/>
      </w:pPr>
      <w:bookmarkStart w:colFirst="0" w:colLast="0" w:name="_lyusx9l3r1b0" w:id="4"/>
      <w:bookmarkEnd w:id="4"/>
      <w:r w:rsidDel="00000000" w:rsidR="00000000" w:rsidRPr="00000000">
        <w:rPr>
          <w:rtl w:val="0"/>
        </w:rPr>
        <w:t xml:space="preserve">Visión:</w:t>
      </w:r>
    </w:p>
    <w:p w:rsidR="00000000" w:rsidDel="00000000" w:rsidP="00000000" w:rsidRDefault="00000000" w:rsidRPr="00000000" w14:paraId="00000017">
      <w:pPr>
        <w:spacing w:before="120" w:lineRule="auto"/>
        <w:rPr/>
      </w:pPr>
      <w:r w:rsidDel="00000000" w:rsidR="00000000" w:rsidRPr="00000000">
        <w:rPr>
          <w:rtl w:val="0"/>
        </w:rPr>
        <w:t xml:space="preserve">El LAST Lab se posicionará como un referente regional y global en la producción de investigación crítica, en la formación de especialistas y en la elaboración de propuestas estratégicas que permitan comprender y enfrentar los desafíos que plantea la expansión de la inteligencia artificial y las tecnologías digitales en América Latina y el Sur Global. Busca, con ello, generar propuestas capaces de incidir en el diseño, regulación y aplicación de tecnologías que contribuyan a la transformación social.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numPr>
          <w:ilvl w:val="0"/>
          <w:numId w:val="4"/>
        </w:numPr>
        <w:spacing w:after="120" w:before="120" w:line="360" w:lineRule="auto"/>
        <w:ind w:left="0" w:firstLine="0"/>
        <w:rPr>
          <w:u w:val="none"/>
        </w:rPr>
      </w:pPr>
      <w:bookmarkStart w:colFirst="0" w:colLast="0" w:name="_4t9074bc7hoy" w:id="5"/>
      <w:bookmarkEnd w:id="5"/>
      <w:r w:rsidDel="00000000" w:rsidR="00000000" w:rsidRPr="00000000">
        <w:rPr>
          <w:rtl w:val="0"/>
        </w:rPr>
        <w:t xml:space="preserve">Definiciones clave</w:t>
      </w:r>
    </w:p>
    <w:p w:rsidR="00000000" w:rsidDel="00000000" w:rsidP="00000000" w:rsidRDefault="00000000" w:rsidRPr="00000000" w14:paraId="0000001A">
      <w:pPr>
        <w:rPr/>
      </w:pPr>
      <w:r w:rsidDel="00000000" w:rsidR="00000000" w:rsidRPr="00000000">
        <w:rPr>
          <w:rtl w:val="0"/>
        </w:rPr>
        <w:t xml:space="preserve">Laboratorio: se trata de un espacio interdisciplinario de investigación, producción crítica y experimentación tecnológica, conformado por equipos académicos y sociales que trabajan de manera colaborativa.</w:t>
      </w:r>
    </w:p>
    <w:p w:rsidR="00000000" w:rsidDel="00000000" w:rsidP="00000000" w:rsidRDefault="00000000" w:rsidRPr="00000000" w14:paraId="0000001B">
      <w:pPr>
        <w:rPr/>
      </w:pPr>
      <w:r w:rsidDel="00000000" w:rsidR="00000000" w:rsidRPr="00000000">
        <w:rPr>
          <w:i w:val="1"/>
          <w:iCs w:val="1"/>
          <w:rtl w:val="0"/>
        </w:rPr>
        <w:t xml:space="preserve">Nodo</w:t>
      </w:r>
      <w:r w:rsidDel="00000000" w:rsidR="00000000" w:rsidRPr="00000000">
        <w:rPr>
          <w:rtl w:val="0"/>
        </w:rPr>
        <w:t xml:space="preserve">: unidad de participación en la red. Puede adoptar tres formas:</w:t>
      </w:r>
    </w:p>
    <w:p w:rsidR="00000000" w:rsidDel="00000000" w:rsidP="00000000" w:rsidRDefault="00000000" w:rsidRPr="00000000" w14:paraId="0000001C">
      <w:pPr>
        <w:rPr/>
      </w:pPr>
      <w:r w:rsidDel="00000000" w:rsidR="00000000" w:rsidRPr="00000000">
        <w:rPr>
          <w:rtl w:val="0"/>
        </w:rPr>
        <w:t xml:space="preserve">a) Nodo institucional: universidades, institutos o centros de investigación que albergan o participan en el Lab. Algunos nodos institucionales pueden ser reconocidos como sedes formales.</w:t>
      </w:r>
    </w:p>
    <w:p w:rsidR="00000000" w:rsidDel="00000000" w:rsidP="00000000" w:rsidRDefault="00000000" w:rsidRPr="00000000" w14:paraId="0000001D">
      <w:pPr>
        <w:rPr/>
      </w:pPr>
      <w:r w:rsidDel="00000000" w:rsidR="00000000" w:rsidRPr="00000000">
        <w:rPr>
          <w:rtl w:val="0"/>
        </w:rPr>
        <w:t xml:space="preserve">b) Nodo organizacional: organizaciones sociales, ONG o colectivos que se integran a la red.</w:t>
      </w:r>
    </w:p>
    <w:p w:rsidR="00000000" w:rsidDel="00000000" w:rsidP="00000000" w:rsidRDefault="00000000" w:rsidRPr="00000000" w14:paraId="0000001E">
      <w:pPr>
        <w:rPr/>
      </w:pPr>
      <w:r w:rsidDel="00000000" w:rsidR="00000000" w:rsidRPr="00000000">
        <w:rPr>
          <w:rtl w:val="0"/>
        </w:rPr>
        <w:t xml:space="preserve">c) Nodo individual: personas que participan a título personal y constituyen un nodo propio.</w:t>
      </w:r>
    </w:p>
    <w:p w:rsidR="00000000" w:rsidDel="00000000" w:rsidP="00000000" w:rsidRDefault="00000000" w:rsidRPr="00000000" w14:paraId="0000001F">
      <w:pPr>
        <w:rPr/>
      </w:pPr>
      <w:r w:rsidDel="00000000" w:rsidR="00000000" w:rsidRPr="00000000">
        <w:rPr>
          <w:rtl w:val="0"/>
        </w:rPr>
        <w:t xml:space="preserve">Ser nodo implica participar en la dirección y actividades del Lab, sin compromisos presupuestarios ni administrativos automáticos, salvo el reconocimiento y visibilización como parte de la red.</w:t>
      </w:r>
    </w:p>
    <w:p w:rsidR="00000000" w:rsidDel="00000000" w:rsidP="00000000" w:rsidRDefault="00000000" w:rsidRPr="00000000" w14:paraId="00000020">
      <w:pPr>
        <w:rPr/>
      </w:pPr>
      <w:r w:rsidDel="00000000" w:rsidR="00000000" w:rsidRPr="00000000">
        <w:rPr>
          <w:i w:val="1"/>
          <w:iCs w:val="1"/>
          <w:rtl w:val="0"/>
        </w:rPr>
        <w:t xml:space="preserve">Miembro</w:t>
      </w:r>
      <w:r w:rsidDel="00000000" w:rsidR="00000000" w:rsidRPr="00000000">
        <w:rPr>
          <w:rtl w:val="0"/>
        </w:rPr>
        <w:t xml:space="preserve">: persona adscripta a un nodo. Puede ser:</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Miembro institucional/organizacional: integra un nodo colectivo (institución u organización) y lo representa o participa en sus actividades. </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Miembro individual: participa en el Lab en calidad de nodo propio y se representa a sí mismo.</w:t>
      </w:r>
    </w:p>
    <w:p w:rsidR="00000000" w:rsidDel="00000000" w:rsidP="00000000" w:rsidRDefault="00000000" w:rsidRPr="00000000" w14:paraId="00000023">
      <w:pPr>
        <w:rPr/>
      </w:pPr>
      <w:r w:rsidDel="00000000" w:rsidR="00000000" w:rsidRPr="00000000">
        <w:rPr>
          <w:i w:val="1"/>
          <w:iCs w:val="1"/>
          <w:rtl w:val="0"/>
        </w:rPr>
        <w:t xml:space="preserve">Representante de nodo</w:t>
      </w:r>
      <w:r w:rsidDel="00000000" w:rsidR="00000000" w:rsidRPr="00000000">
        <w:rPr>
          <w:rtl w:val="0"/>
        </w:rPr>
        <w:t xml:space="preserve">: miembro designado formalmente por un nodo para ejercer su representación en los espacios consultivos del Lab.</w:t>
      </w:r>
    </w:p>
    <w:p w:rsidR="00000000" w:rsidDel="00000000" w:rsidP="00000000" w:rsidRDefault="00000000" w:rsidRPr="00000000" w14:paraId="00000024">
      <w:pPr>
        <w:rPr>
          <w:vertAlign w:val="superscript"/>
        </w:rPr>
      </w:pPr>
      <w:r w:rsidDel="00000000" w:rsidR="00000000" w:rsidRPr="00000000">
        <w:rPr>
          <w:i w:val="1"/>
          <w:iCs w:val="1"/>
          <w:rtl w:val="0"/>
        </w:rPr>
        <w:t xml:space="preserve">Entidad administradora</w:t>
      </w:r>
      <w:r w:rsidDel="00000000" w:rsidR="00000000" w:rsidRPr="00000000">
        <w:rPr>
          <w:rtl w:val="0"/>
        </w:rPr>
        <w:t xml:space="preserve">: institución (por ejemplo, universidad, ONG o fundación) encargada de gestionar fondos y obligaciones administrativas de un proyecto o convenio específico del Lab.</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Sede formal</w:t>
      </w:r>
      <w:r w:rsidDel="00000000" w:rsidR="00000000" w:rsidRPr="00000000">
        <w:rPr>
          <w:rtl w:val="0"/>
        </w:rPr>
        <w:t xml:space="preserve">: condición aplicable únicamente a los nodos institucionales que albergan oficialmente al Lab como espacio de trabajo. Su reconocimiento se establece en el Acta Constitutiva o en instrumentos complementarios aprobados por la Dirección General con consulta al CAM.</w:t>
      </w:r>
    </w:p>
    <w:p w:rsidR="00000000" w:rsidDel="00000000" w:rsidP="00000000" w:rsidRDefault="00000000" w:rsidRPr="00000000" w14:paraId="00000026">
      <w:pPr>
        <w:rPr/>
      </w:pPr>
      <w:r w:rsidDel="00000000" w:rsidR="00000000" w:rsidRPr="00000000">
        <w:rPr>
          <w:i w:val="1"/>
          <w:iCs w:val="1"/>
          <w:rtl w:val="0"/>
        </w:rPr>
        <w:t xml:space="preserve">Multinodal</w:t>
      </w:r>
      <w:r w:rsidDel="00000000" w:rsidR="00000000" w:rsidRPr="00000000">
        <w:rPr>
          <w:rtl w:val="0"/>
        </w:rPr>
        <w:t xml:space="preserve">: los nodos autónomos alojados en las distintas instituciones de América Latina o del resto del mundo abocados al estudio de las temáticas aquí estipuladas con foco en nuestra región, se unen en red para coordinar las acciones del laboratorio. Ser </w:t>
      </w:r>
      <w:r w:rsidDel="00000000" w:rsidR="00000000" w:rsidRPr="00000000">
        <w:rPr>
          <w:rtl w:val="0"/>
        </w:rPr>
        <w:t xml:space="preserve">multinodales</w:t>
      </w:r>
      <w:r w:rsidDel="00000000" w:rsidR="00000000" w:rsidRPr="00000000">
        <w:rPr>
          <w:rtl w:val="0"/>
        </w:rPr>
        <w:t xml:space="preserve"> garantiza flexibilidad, resiliencia y capacidad de expansión, a la vez que permite evitar centralismos y que el laboratorio mantenga continuidad más allá de cambios institucionales o personales.</w:t>
      </w:r>
    </w:p>
    <w:p w:rsidR="00000000" w:rsidDel="00000000" w:rsidP="00000000" w:rsidRDefault="00000000" w:rsidRPr="00000000" w14:paraId="00000027">
      <w:pPr>
        <w:spacing w:after="120" w:before="120" w:line="360" w:lineRule="auto"/>
        <w:ind w:left="0" w:firstLine="0"/>
        <w:rPr/>
      </w:pPr>
      <w:r w:rsidDel="00000000" w:rsidR="00000000" w:rsidRPr="00000000">
        <w:rPr>
          <w:rtl w:val="0"/>
        </w:rPr>
      </w:r>
    </w:p>
    <w:p w:rsidR="00000000" w:rsidDel="00000000" w:rsidP="00000000" w:rsidRDefault="00000000" w:rsidRPr="00000000" w14:paraId="00000028">
      <w:pPr>
        <w:pStyle w:val="Heading1"/>
        <w:keepNext w:val="0"/>
        <w:numPr>
          <w:ilvl w:val="0"/>
          <w:numId w:val="4"/>
        </w:numPr>
        <w:spacing w:after="120" w:before="120" w:line="360" w:lineRule="auto"/>
        <w:ind w:left="0" w:firstLine="0"/>
        <w:rPr>
          <w:u w:val="none"/>
        </w:rPr>
      </w:pPr>
      <w:bookmarkStart w:colFirst="0" w:colLast="0" w:name="_5pnr2qvd9436" w:id="6"/>
      <w:bookmarkEnd w:id="6"/>
      <w:r w:rsidDel="00000000" w:rsidR="00000000" w:rsidRPr="00000000">
        <w:rPr>
          <w:rtl w:val="0"/>
        </w:rPr>
        <w:t xml:space="preserve">Enfoque crítico y diferencial</w:t>
      </w:r>
    </w:p>
    <w:p w:rsidR="00000000" w:rsidDel="00000000" w:rsidP="00000000" w:rsidRDefault="00000000" w:rsidRPr="00000000" w14:paraId="00000029">
      <w:pPr>
        <w:rPr/>
      </w:pPr>
      <w:r w:rsidDel="00000000" w:rsidR="00000000" w:rsidRPr="00000000">
        <w:rPr>
          <w:rtl w:val="0"/>
        </w:rPr>
        <w:t xml:space="preserve">El LAST Lab no se limita al análisis teórico de la IA y las tecnologías digitales, sino que:</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Genera teoría crítica sobre IA y tecnologías digitales.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Produce conocimientos técnicos aplicados (cartografías, análisis de datos, metodologías inclusivas, entre otros).</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Experimenta con el desarrollo de IA alternativa (feminista, inclusiva, crítica).</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Se abre a diversas corrientes críticas, sin restringirse a una sola.</w:t>
      </w:r>
    </w:p>
    <w:p w:rsidR="00000000" w:rsidDel="00000000" w:rsidP="00000000" w:rsidRDefault="00000000" w:rsidRPr="00000000" w14:paraId="0000002E">
      <w:pPr>
        <w:spacing w:after="120" w:before="120" w:line="360" w:lineRule="auto"/>
        <w:ind w:left="0" w:firstLine="0"/>
        <w:rPr/>
      </w:pPr>
      <w:r w:rsidDel="00000000" w:rsidR="00000000" w:rsidRPr="00000000">
        <w:rPr>
          <w:rtl w:val="0"/>
        </w:rPr>
      </w:r>
    </w:p>
    <w:p w:rsidR="00000000" w:rsidDel="00000000" w:rsidP="00000000" w:rsidRDefault="00000000" w:rsidRPr="00000000" w14:paraId="0000002F">
      <w:pPr>
        <w:pStyle w:val="Heading1"/>
        <w:keepNext w:val="0"/>
        <w:numPr>
          <w:ilvl w:val="0"/>
          <w:numId w:val="4"/>
        </w:numPr>
        <w:spacing w:after="120" w:before="120" w:line="360" w:lineRule="auto"/>
        <w:ind w:left="0" w:firstLine="0"/>
        <w:rPr>
          <w:u w:val="none"/>
        </w:rPr>
      </w:pPr>
      <w:bookmarkStart w:colFirst="0" w:colLast="0" w:name="_n8ww97lyu3yx" w:id="7"/>
      <w:bookmarkEnd w:id="7"/>
      <w:r w:rsidDel="00000000" w:rsidR="00000000" w:rsidRPr="00000000">
        <w:rPr>
          <w:rtl w:val="0"/>
        </w:rPr>
        <w:t xml:space="preserve">Estrategia de incidencia</w:t>
      </w:r>
    </w:p>
    <w:p w:rsidR="00000000" w:rsidDel="00000000" w:rsidP="00000000" w:rsidRDefault="00000000" w:rsidRPr="00000000" w14:paraId="00000030">
      <w:pPr>
        <w:rPr/>
      </w:pPr>
      <w:r w:rsidDel="00000000" w:rsidR="00000000" w:rsidRPr="00000000">
        <w:rPr>
          <w:rtl w:val="0"/>
        </w:rPr>
        <w:t xml:space="preserve">El LAST Lab no se limita a la producción académica interna, sino que busca incidir en los espacios donde se diseñan, regulan y aplican las tecnologías digitales. Para ello se plantea:</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Outputs estratégicos: elaboración de white papers, policy briefs, informes técnicos y materiales pedagógicos orientados a decisores públicos, organismos multilaterales y actores privados.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Definición de espacios de incidencia: identificación colectiva de ámbitos prioritarios para intervenir en el debate político, institucional y tecnológico de la región.</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Relación con empresas privadas: construcción de vínculos bajo principios de responsabilidad social corporativa, que permitan influir en prácticas empresariales y abrir oportunidades de financiamiento éticamente alineadas.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Participación social y tecnológica: presencia activa en organizaciones de la sociedad civil y diálogo permanente con comunidades de desarrolladores tecnológicos, con el fin de promover modelos alternativos de diseño y aplicación de la IA.</w:t>
      </w:r>
    </w:p>
    <w:p w:rsidR="00000000" w:rsidDel="00000000" w:rsidP="00000000" w:rsidRDefault="00000000" w:rsidRPr="00000000" w14:paraId="00000035">
      <w:pPr>
        <w:spacing w:after="120" w:before="120" w:line="360" w:lineRule="auto"/>
        <w:ind w:left="0" w:firstLine="0"/>
        <w:rPr/>
      </w:pPr>
      <w:r w:rsidDel="00000000" w:rsidR="00000000" w:rsidRPr="00000000">
        <w:rPr>
          <w:rtl w:val="0"/>
        </w:rPr>
      </w:r>
    </w:p>
    <w:p w:rsidR="00000000" w:rsidDel="00000000" w:rsidP="00000000" w:rsidRDefault="00000000" w:rsidRPr="00000000" w14:paraId="00000036">
      <w:pPr>
        <w:pStyle w:val="Heading1"/>
        <w:keepNext w:val="0"/>
        <w:numPr>
          <w:ilvl w:val="0"/>
          <w:numId w:val="4"/>
        </w:numPr>
        <w:spacing w:after="120" w:before="120" w:line="360" w:lineRule="auto"/>
        <w:ind w:left="0" w:firstLine="0"/>
        <w:rPr>
          <w:u w:val="none"/>
        </w:rPr>
      </w:pPr>
      <w:bookmarkStart w:colFirst="0" w:colLast="0" w:name="_yo2ntcnwexe2" w:id="8"/>
      <w:bookmarkEnd w:id="8"/>
      <w:r w:rsidDel="00000000" w:rsidR="00000000" w:rsidRPr="00000000">
        <w:rPr>
          <w:rtl w:val="0"/>
        </w:rPr>
        <w:t xml:space="preserve">Líneas de acción preliminares</w:t>
      </w:r>
    </w:p>
    <w:p w:rsidR="00000000" w:rsidDel="00000000" w:rsidP="00000000" w:rsidRDefault="00000000" w:rsidRPr="00000000" w14:paraId="00000037">
      <w:pPr>
        <w:spacing w:after="120" w:before="120" w:line="360" w:lineRule="auto"/>
        <w:ind w:left="0" w:firstLine="0"/>
        <w:rPr>
          <w:i w:val="1"/>
          <w:iCs w:val="1"/>
        </w:rPr>
      </w:pPr>
      <w:r w:rsidDel="00000000" w:rsidR="00000000" w:rsidRPr="00000000">
        <w:rPr>
          <w:b w:val="1"/>
          <w:bCs w:val="1"/>
          <w:i w:val="1"/>
          <w:iCs w:val="1"/>
          <w:rtl w:val="0"/>
        </w:rPr>
        <w:t xml:space="preserve">Investigación crítica interdisciplinaria sobre inteligencia artificial y tecnologías digitales como configuraciones socio-técnicas de mediación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Una de las líneas prioritarias del LAST Lab consiste en el desarrollo de investigaciones interdisciplinarias que integren filosofía, ciencias sociales, estudios de la técnica y aportes técnicos, orientadas a analizar dichas tecnologías en tanto configuraciones socio-técnicas de mediación.</w:t>
      </w:r>
    </w:p>
    <w:p w:rsidR="00000000" w:rsidDel="00000000" w:rsidP="00000000" w:rsidRDefault="00000000" w:rsidRPr="00000000" w14:paraId="00000039">
      <w:pPr>
        <w:rPr/>
      </w:pPr>
      <w:r w:rsidDel="00000000" w:rsidR="00000000" w:rsidRPr="00000000">
        <w:rPr>
          <w:rtl w:val="0"/>
        </w:rPr>
        <w:t xml:space="preserve">El objetivo es producir conocimiento situado que permita comprender cómo estas configuraciones reestructuran los entornos de acción, conocimiento y reproducción social en América Latina, atendiendo a las dimensiones sociales, culturales, económicas e institucionales que intervienen en su diseño, implementación y desarrollo.</w:t>
      </w:r>
      <w:r w:rsidDel="00000000" w:rsidR="00000000" w:rsidRPr="00000000">
        <w:rPr>
          <w:rtl w:val="0"/>
        </w:rPr>
      </w:r>
    </w:p>
    <w:p w:rsidR="00000000" w:rsidDel="00000000" w:rsidP="00000000" w:rsidRDefault="00000000" w:rsidRPr="00000000" w14:paraId="0000003A">
      <w:pPr>
        <w:spacing w:after="120" w:before="120" w:line="360" w:lineRule="auto"/>
        <w:ind w:left="0" w:firstLine="0"/>
        <w:rPr>
          <w:i w:val="1"/>
          <w:iCs w:val="1"/>
        </w:rPr>
      </w:pPr>
      <w:r w:rsidDel="00000000" w:rsidR="00000000" w:rsidRPr="00000000">
        <w:rPr>
          <w:b w:val="1"/>
          <w:bCs w:val="1"/>
          <w:i w:val="1"/>
          <w:iCs w:val="1"/>
          <w:rtl w:val="0"/>
        </w:rPr>
        <w:t xml:space="preserve">Desarrollo de herramientas y prototipos de IA feminista, inclusiva y crítica</w:t>
      </w:r>
      <w:r w:rsidDel="00000000" w:rsidR="00000000" w:rsidRPr="00000000">
        <w:rPr>
          <w:i w:val="1"/>
          <w:iCs w:val="1"/>
          <w:rtl w:val="0"/>
        </w:rPr>
        <w:t xml:space="preserve">.</w:t>
      </w:r>
    </w:p>
    <w:p w:rsidR="00000000" w:rsidDel="00000000" w:rsidP="00000000" w:rsidRDefault="00000000" w:rsidRPr="00000000" w14:paraId="0000003B">
      <w:pPr>
        <w:rPr/>
      </w:pPr>
      <w:r w:rsidDel="00000000" w:rsidR="00000000" w:rsidRPr="00000000">
        <w:rPr>
          <w:rtl w:val="0"/>
        </w:rPr>
        <w:t xml:space="preserve">Además de abocarse a la reflexión teórica, el laboratorio busca también experimentar con el diseño de tecnologías alternativas. Se trabajará, en este sentido, en el desarrollo y prototipado de IA y tecnologías digitales que encarnen principios de inclusión, diversidad y justicia social, mediante la exploración tanto del plano conceptual como del técnico.</w:t>
      </w:r>
    </w:p>
    <w:p w:rsidR="00000000" w:rsidDel="00000000" w:rsidP="00000000" w:rsidRDefault="00000000" w:rsidRPr="00000000" w14:paraId="0000003C">
      <w:pPr>
        <w:spacing w:after="120" w:before="120" w:line="360" w:lineRule="auto"/>
        <w:ind w:left="0" w:firstLine="0"/>
        <w:rPr>
          <w:b w:val="1"/>
          <w:bCs w:val="1"/>
        </w:rPr>
      </w:pPr>
      <w:r w:rsidDel="00000000" w:rsidR="00000000" w:rsidRPr="00000000">
        <w:rPr>
          <w:b w:val="1"/>
          <w:bCs w:val="1"/>
          <w:i w:val="1"/>
          <w:iCs w:val="1"/>
          <w:rtl w:val="0"/>
        </w:rPr>
        <w:t xml:space="preserve">Producción editorial y divulgativa</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Fruto del trabajo en las líneas antes mencionadas, surgirán materiales estratégicos y de divulgación orientados a públicos diversos: policy briefs, informes técnicos y recomendaciones para decisores políticos y organizaciones, </w:t>
      </w:r>
      <w:r w:rsidDel="00000000" w:rsidR="00000000" w:rsidRPr="00000000">
        <w:rPr>
          <w:i w:val="1"/>
          <w:iCs w:val="1"/>
          <w:rtl w:val="0"/>
        </w:rPr>
        <w:t xml:space="preserve">white papers </w:t>
      </w:r>
      <w:r w:rsidDel="00000000" w:rsidR="00000000" w:rsidRPr="00000000">
        <w:rPr>
          <w:rtl w:val="0"/>
        </w:rPr>
        <w:t xml:space="preserve">para especialistas y publicaciones accesibles, como </w:t>
      </w:r>
      <w:r w:rsidDel="00000000" w:rsidR="00000000" w:rsidRPr="00000000">
        <w:rPr>
          <w:i w:val="1"/>
          <w:iCs w:val="1"/>
          <w:rtl w:val="0"/>
        </w:rPr>
        <w:t xml:space="preserve">booklets</w:t>
      </w:r>
      <w:r w:rsidDel="00000000" w:rsidR="00000000" w:rsidRPr="00000000">
        <w:rPr>
          <w:rtl w:val="0"/>
        </w:rPr>
        <w:t xml:space="preserve">, que acerquen la mirada crítica al público general. </w:t>
      </w:r>
    </w:p>
    <w:p w:rsidR="00000000" w:rsidDel="00000000" w:rsidP="00000000" w:rsidRDefault="00000000" w:rsidRPr="00000000" w14:paraId="0000003E">
      <w:pPr>
        <w:spacing w:after="120" w:before="120" w:line="360" w:lineRule="auto"/>
        <w:ind w:left="0" w:firstLine="0"/>
        <w:rPr/>
      </w:pPr>
      <w:r w:rsidDel="00000000" w:rsidR="00000000" w:rsidRPr="00000000">
        <w:rPr>
          <w:b w:val="1"/>
          <w:bCs w:val="1"/>
          <w:i w:val="1"/>
          <w:iCs w:val="1"/>
          <w:rtl w:val="0"/>
        </w:rPr>
        <w:t xml:space="preserve">Cartografías y análisis de datos sobre desigualdades y dinámicas tecnológicas</w:t>
      </w:r>
      <w:r w:rsidDel="00000000" w:rsidR="00000000" w:rsidRPr="00000000">
        <w:rPr>
          <w:rtl w:val="0"/>
        </w:rPr>
        <w:t xml:space="preserve">.</w:t>
      </w:r>
    </w:p>
    <w:p w:rsidR="00000000" w:rsidDel="00000000" w:rsidP="00000000" w:rsidRDefault="00000000" w:rsidRPr="00000000" w14:paraId="0000003F">
      <w:pPr>
        <w:spacing w:after="120" w:before="120" w:line="360" w:lineRule="auto"/>
        <w:rPr/>
      </w:pPr>
      <w:r w:rsidDel="00000000" w:rsidR="00000000" w:rsidRPr="00000000">
        <w:rPr>
          <w:rtl w:val="0"/>
        </w:rPr>
        <w:t xml:space="preserve">El LAST Lab desarrollará metodologías para mapear y analizar datos que permitan visibilizar desigualdades en el acceso, uso y diseño de tecnologías. Estas cartografías funcionarán como insumos para la investigación académica, la incidencia política y la producción cultural.</w:t>
      </w:r>
    </w:p>
    <w:p w:rsidR="00000000" w:rsidDel="00000000" w:rsidP="00000000" w:rsidRDefault="00000000" w:rsidRPr="00000000" w14:paraId="00000040">
      <w:pPr>
        <w:spacing w:after="120" w:before="120" w:line="360" w:lineRule="auto"/>
        <w:ind w:left="0" w:firstLine="0"/>
        <w:rPr/>
      </w:pPr>
      <w:r w:rsidDel="00000000" w:rsidR="00000000" w:rsidRPr="00000000">
        <w:rPr>
          <w:b w:val="1"/>
          <w:bCs w:val="1"/>
          <w:i w:val="1"/>
          <w:iCs w:val="1"/>
          <w:rtl w:val="0"/>
        </w:rPr>
        <w:t xml:space="preserve">Exploración de cooperativas tecnológicas como modelo alternativo de producción digital</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Se impulsará la reflexión y la práctica sobre formas de organización cooperativa aplicadas al desarrollo tecnológico. El objetivo es pensar y experimentar con modelos de producción que prioricen la colaboración, la sostenibilidad y el beneficio colectivo por sobre la lógica corporativa dominante.</w:t>
      </w:r>
    </w:p>
    <w:p w:rsidR="00000000" w:rsidDel="00000000" w:rsidP="00000000" w:rsidRDefault="00000000" w:rsidRPr="00000000" w14:paraId="00000042">
      <w:pPr>
        <w:spacing w:after="120" w:before="120" w:line="360" w:lineRule="auto"/>
        <w:ind w:left="0" w:firstLine="0"/>
        <w:rPr/>
      </w:pPr>
      <w:r w:rsidDel="00000000" w:rsidR="00000000" w:rsidRPr="00000000">
        <w:rPr>
          <w:b w:val="1"/>
          <w:bCs w:val="1"/>
          <w:i w:val="1"/>
          <w:iCs w:val="1"/>
          <w:rtl w:val="0"/>
        </w:rPr>
        <w:t xml:space="preserve">Formación y capacitación en ética, política y crítica de la IA y de las tecnologías digitales en América Latina</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El laboratorio ofrecerá espacios de formación (cursos, seminarios, talleres) para estudiantes, profesionales y público interesado. Estas actividades estarán orientadas a fortalecer capacidades críticas y a formar especialistas capaces de incidir en los debates y prácticas tecnológicas de la región.</w:t>
        <w:br w:type="textWrapping"/>
      </w:r>
    </w:p>
    <w:p w:rsidR="00000000" w:rsidDel="00000000" w:rsidP="00000000" w:rsidRDefault="00000000" w:rsidRPr="00000000" w14:paraId="00000044">
      <w:pPr>
        <w:rPr/>
      </w:pPr>
      <w:r w:rsidDel="00000000" w:rsidR="00000000" w:rsidRPr="00000000">
        <w:rPr>
          <w:rtl w:val="0"/>
        </w:rPr>
        <w:t xml:space="preserve">Estas actividades podrán concretarse progresivamente, a medida que se consolide el trabajo colaborativo y se consigan recursos financieros. Este gradualismo se posiciona como un pilar fundamental para asegurar calidad, sostenibilidad y continuidad en el tiempo, y permitirá que cada línea de acción aporte de forma concreta a los objetivos generales del LAST Lab.</w:t>
      </w:r>
    </w:p>
    <w:p w:rsidR="00000000" w:rsidDel="00000000" w:rsidP="00000000" w:rsidRDefault="00000000" w:rsidRPr="00000000" w14:paraId="00000045">
      <w:pPr>
        <w:spacing w:after="120" w:before="120" w:line="360" w:lineRule="auto"/>
        <w:ind w:left="0" w:firstLine="0"/>
        <w:rPr/>
      </w:pPr>
      <w:r w:rsidDel="00000000" w:rsidR="00000000" w:rsidRPr="00000000">
        <w:rPr>
          <w:rtl w:val="0"/>
        </w:rPr>
      </w:r>
    </w:p>
    <w:p w:rsidR="00000000" w:rsidDel="00000000" w:rsidP="00000000" w:rsidRDefault="00000000" w:rsidRPr="00000000" w14:paraId="00000046">
      <w:pPr>
        <w:pStyle w:val="Heading1"/>
        <w:keepNext w:val="0"/>
        <w:numPr>
          <w:ilvl w:val="0"/>
          <w:numId w:val="4"/>
        </w:numPr>
        <w:spacing w:after="120" w:before="120" w:line="360" w:lineRule="auto"/>
        <w:ind w:left="0" w:firstLine="0"/>
        <w:rPr>
          <w:u w:val="none"/>
        </w:rPr>
      </w:pPr>
      <w:bookmarkStart w:colFirst="0" w:colLast="0" w:name="_m9dfrvwtrnf7" w:id="9"/>
      <w:bookmarkEnd w:id="9"/>
      <w:r w:rsidDel="00000000" w:rsidR="00000000" w:rsidRPr="00000000">
        <w:rPr>
          <w:rtl w:val="0"/>
        </w:rPr>
        <w:t xml:space="preserve">Modalidad de trabajo</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Red multinodal con dos nodos fundacionales (USFQ–IEAD y UNAJ) y un nodo organizacional clave en la constitución del Lab (Diversa, Quito), abierta desde su creación a la integración de nuevos nodos académicos, institucionales y de la sociedad civil.</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Funcionamiento asincrónico mediante documentos compartidos.</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Reuniones periódicas de coordinación (cada dos semanas).</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Trabajo inmediato en: misión, visión, miembros, estatutos y cronograma de acción.</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El Lab contará con un Consejo Asesor </w:t>
      </w:r>
      <w:r w:rsidDel="00000000" w:rsidR="00000000" w:rsidRPr="00000000">
        <w:rPr>
          <w:rtl w:val="0"/>
        </w:rPr>
        <w:t xml:space="preserve">Multinodal</w:t>
      </w:r>
      <w:r w:rsidDel="00000000" w:rsidR="00000000" w:rsidRPr="00000000">
        <w:rPr>
          <w:rtl w:val="0"/>
        </w:rPr>
        <w:t xml:space="preserve"> (CAM) como espacio consultivo, integrado por representantes de nodos. El CAM acompañará las decisiones estratégicas de la Dirección General y contribuirá a la coherencia y legitimidad institucional de la red multinodal. </w:t>
      </w:r>
    </w:p>
    <w:p w:rsidR="00000000" w:rsidDel="00000000" w:rsidP="00000000" w:rsidRDefault="00000000" w:rsidRPr="00000000" w14:paraId="0000004C">
      <w:pPr>
        <w:spacing w:after="120" w:before="120" w:line="360" w:lineRule="auto"/>
        <w:ind w:left="0" w:firstLine="0"/>
        <w:rPr/>
      </w:pPr>
      <w:r w:rsidDel="00000000" w:rsidR="00000000" w:rsidRPr="00000000">
        <w:rPr>
          <w:rtl w:val="0"/>
        </w:rPr>
      </w:r>
    </w:p>
    <w:sectPr>
      <w:pgSz w:h="16838" w:w="11906" w:orient="portrait"/>
      <w:pgMar w:bottom="1417.3228346456694" w:top="1417.3228346456694" w:left="1700.787401574803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right="0" w:firstLine="0"/>
    </w:pPr>
    <w:rPr>
      <w:rFonts w:ascii="Arial" w:cs="Arial" w:eastAsia="Arial" w:hAnsi="Arial"/>
      <w:b w:val="1"/>
      <w:bCs w:val="1"/>
      <w:sz w:val="24"/>
      <w:szCs w:val="24"/>
    </w:rPr>
  </w:style>
  <w:style w:type="paragraph" w:styleId="Heading2">
    <w:name w:val="heading 2"/>
    <w:basedOn w:val="Normal"/>
    <w:next w:val="Normal"/>
    <w:pPr>
      <w:keepNext w:val="1"/>
      <w:spacing w:after="283" w:before="397" w:line="360" w:lineRule="auto"/>
      <w:ind w:left="576" w:hanging="576"/>
      <w:jc w:val="both"/>
    </w:pPr>
    <w:rPr>
      <w:rFonts w:ascii="Arial" w:cs="Arial" w:eastAsia="Arial" w:hAnsi="Arial"/>
      <w:b w:val="1"/>
      <w:bCs w:val="1"/>
      <w:smallCaps w:val="0"/>
      <w:sz w:val="24"/>
      <w:szCs w:val="24"/>
    </w:rPr>
  </w:style>
  <w:style w:type="paragraph" w:styleId="Heading3">
    <w:name w:val="heading 3"/>
    <w:basedOn w:val="Normal"/>
    <w:next w:val="Normal"/>
    <w:pPr>
      <w:keepNext w:val="1"/>
      <w:spacing w:after="227" w:before="510" w:line="360" w:lineRule="auto"/>
      <w:ind w:left="720" w:hanging="720"/>
    </w:pPr>
    <w:rPr>
      <w:rFonts w:ascii="Arial" w:cs="Arial" w:eastAsia="Arial" w:hAnsi="Arial"/>
      <w:b w:val="1"/>
      <w:bCs w:val="1"/>
      <w:i w:val="1"/>
      <w:iCs w:val="1"/>
      <w:color w:val="000000"/>
      <w:sz w:val="22"/>
      <w:szCs w:val="22"/>
    </w:rPr>
  </w:style>
  <w:style w:type="paragraph" w:styleId="Heading4">
    <w:name w:val="heading 4"/>
    <w:basedOn w:val="Normal"/>
    <w:next w:val="Normal"/>
    <w:pPr>
      <w:keepNext w:val="1"/>
      <w:spacing w:after="136" w:before="510" w:line="480" w:lineRule="auto"/>
      <w:ind w:left="864" w:hanging="864"/>
    </w:pPr>
    <w:rPr>
      <w:rFonts w:ascii="Arial" w:cs="Arial" w:eastAsia="Arial" w:hAnsi="Arial"/>
      <w:b w:val="0"/>
      <w:bCs w:val="0"/>
      <w:i w:val="1"/>
      <w:iCs w:val="1"/>
      <w:color w:val="000000"/>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480" w:lineRule="auto"/>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