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385C" w14:textId="77777777" w:rsidR="00C1747B" w:rsidRPr="00C1747B" w:rsidRDefault="00C1747B" w:rsidP="00C1747B">
      <w:pPr>
        <w:rPr>
          <w:b/>
          <w:bCs/>
          <w:lang w:val="en-US"/>
        </w:rPr>
      </w:pPr>
      <w:r w:rsidRPr="00C1747B">
        <w:rPr>
          <w:b/>
          <w:bCs/>
          <w:lang w:val="en-US"/>
        </w:rPr>
        <w:t>The chemistry of clay: why Danish Mo-clay outperforms traditional silica gel</w:t>
      </w:r>
    </w:p>
    <w:p w14:paraId="19A1FA37" w14:textId="77777777" w:rsidR="00C1747B" w:rsidRPr="00C1747B" w:rsidRDefault="00C1747B" w:rsidP="00C1747B">
      <w:pPr>
        <w:rPr>
          <w:b/>
          <w:bCs/>
          <w:lang w:val="en-US"/>
        </w:rPr>
      </w:pPr>
      <w:r w:rsidRPr="00C1747B">
        <w:rPr>
          <w:b/>
          <w:bCs/>
          <w:lang w:val="en-US"/>
        </w:rPr>
        <w:t>Understanding the fundamental differences between natural clay and synthetic silica gel desiccants</w:t>
      </w:r>
    </w:p>
    <w:p w14:paraId="7608CCD2" w14:textId="77777777" w:rsidR="00C1747B" w:rsidRPr="00C1747B" w:rsidRDefault="00C1747B" w:rsidP="00C1747B">
      <w:pPr>
        <w:rPr>
          <w:b/>
          <w:bCs/>
          <w:lang w:val="en-US"/>
        </w:rPr>
      </w:pPr>
      <w:r w:rsidRPr="00C1747B">
        <w:rPr>
          <w:b/>
          <w:bCs/>
          <w:lang w:val="en-US"/>
        </w:rPr>
        <w:t xml:space="preserve">When protecting products from moisture damage, the choice of desiccant matters far more than most procurement managers </w:t>
      </w:r>
      <w:proofErr w:type="gramStart"/>
      <w:r w:rsidRPr="00C1747B">
        <w:rPr>
          <w:b/>
          <w:bCs/>
          <w:lang w:val="en-US"/>
        </w:rPr>
        <w:t>realize</w:t>
      </w:r>
      <w:proofErr w:type="gramEnd"/>
      <w:r w:rsidRPr="00C1747B">
        <w:rPr>
          <w:b/>
          <w:bCs/>
          <w:lang w:val="en-US"/>
        </w:rPr>
        <w:t>. Silica gel has dominated the market for decades. Yet a growing body of evidence suggests that natural clay desiccants, particularly Danish Mo-clay, offer superior performance with significantly lower environmental impact. The difference lies not in marketing claims, but in fundamental chemistry and manufacturing processes.</w:t>
      </w:r>
    </w:p>
    <w:p w14:paraId="4AA68102" w14:textId="77777777" w:rsidR="00C1747B" w:rsidRPr="00C1747B" w:rsidRDefault="00C1747B" w:rsidP="00C1747B">
      <w:pPr>
        <w:rPr>
          <w:b/>
          <w:bCs/>
          <w:lang w:val="en-US"/>
        </w:rPr>
      </w:pPr>
      <w:r w:rsidRPr="00C1747B">
        <w:rPr>
          <w:b/>
          <w:bCs/>
          <w:lang w:val="en-US"/>
        </w:rPr>
        <w:t>The chemical structure: natural vs. synthetic</w:t>
      </w:r>
    </w:p>
    <w:p w14:paraId="70B01924" w14:textId="77777777" w:rsidR="00C1747B" w:rsidRPr="00C1747B" w:rsidRDefault="00C1747B" w:rsidP="00C1747B">
      <w:pPr>
        <w:rPr>
          <w:b/>
          <w:bCs/>
          <w:lang w:val="en-US"/>
        </w:rPr>
      </w:pPr>
      <w:r w:rsidRPr="00C1747B">
        <w:rPr>
          <w:b/>
          <w:bCs/>
          <w:lang w:val="en-US"/>
        </w:rPr>
        <w:t>Silica gel, despite its name, is not a gel at all. Rather, it's a synthetically manufactured form of silicon dioxide created through a complex chemical process involving sodium silicate and sulfuric acid. The resulting amorphous structure contains millions of tiny pores that trap water molecules through adsorption. While effective, this synthetic creation comes at a considerable environmental cost.</w:t>
      </w:r>
    </w:p>
    <w:p w14:paraId="2EC17E1A" w14:textId="77777777" w:rsidR="00C1747B" w:rsidRPr="00C1747B" w:rsidRDefault="00C1747B" w:rsidP="00C1747B">
      <w:pPr>
        <w:rPr>
          <w:b/>
          <w:bCs/>
          <w:lang w:val="en-US"/>
        </w:rPr>
      </w:pPr>
      <w:r w:rsidRPr="00C1747B">
        <w:rPr>
          <w:b/>
          <w:bCs/>
          <w:lang w:val="en-US"/>
        </w:rPr>
        <w:t>Danish Mo-clay, by contrast, is a naturally occurring montmorillonite clay harvested from specific geological deposits in Denmark. Its layered crystalline structure, formed over millions of years, creates an inherently efficient moisture-absorbing matrix. The clay's aluminosilicate structure features exchangeable cations between its layers, allowing it to expand and contract as it absorbs and releases moisture. This property gives it remarkable reusability and performance characteristics.</w:t>
      </w:r>
    </w:p>
    <w:p w14:paraId="500F8762" w14:textId="77777777" w:rsidR="00C1747B" w:rsidRPr="00C1747B" w:rsidRDefault="00C1747B" w:rsidP="00C1747B">
      <w:pPr>
        <w:rPr>
          <w:b/>
          <w:bCs/>
          <w:lang w:val="en-US"/>
        </w:rPr>
      </w:pPr>
      <w:r w:rsidRPr="00C1747B">
        <w:rPr>
          <w:b/>
          <w:bCs/>
          <w:lang w:val="en-US"/>
        </w:rPr>
        <w:t>Manufacturing processes: the hidden environmental cost</w:t>
      </w:r>
    </w:p>
    <w:p w14:paraId="7EC98F91" w14:textId="77777777" w:rsidR="00C1747B" w:rsidRPr="00C1747B" w:rsidRDefault="00C1747B" w:rsidP="00C1747B">
      <w:pPr>
        <w:rPr>
          <w:b/>
          <w:bCs/>
          <w:lang w:val="en-US"/>
        </w:rPr>
      </w:pPr>
      <w:r w:rsidRPr="00C1747B">
        <w:rPr>
          <w:b/>
          <w:bCs/>
          <w:lang w:val="en-US"/>
        </w:rPr>
        <w:t>The production of silica gel involves several resource-intensive steps that many buyers never consider. The process begins with reacting sodium silicate solution with sulfuric acid, creating a gel that must then be washed extensively to remove residual chemicals. This acid-washing stage alone consumes enormous quantities of water, typically 20 to 30 liters of water per kilogram of silica gel produced. The washing must be repeated multiple times to achieve the purity levels required for commercial use.</w:t>
      </w:r>
    </w:p>
    <w:p w14:paraId="1595AD22" w14:textId="77777777" w:rsidR="00C1747B" w:rsidRPr="00C1747B" w:rsidRDefault="00C1747B" w:rsidP="00C1747B">
      <w:pPr>
        <w:rPr>
          <w:b/>
          <w:bCs/>
          <w:lang w:val="en-US"/>
        </w:rPr>
      </w:pPr>
      <w:r w:rsidRPr="00C1747B">
        <w:rPr>
          <w:b/>
          <w:bCs/>
          <w:lang w:val="en-US"/>
        </w:rPr>
        <w:t>After washing, the material undergoes energy-intensive drying and activation at temperatures exceeding 300°C. The entire process generates significant chemical waste. It requires substantial water treatment infrastructure. And it produces a carbon footprint that often goes unexamined in purchasing decisions.</w:t>
      </w:r>
    </w:p>
    <w:p w14:paraId="2A1FA3C8" w14:textId="77777777" w:rsidR="00C1747B" w:rsidRPr="00C1747B" w:rsidRDefault="00C1747B" w:rsidP="00C1747B">
      <w:pPr>
        <w:rPr>
          <w:b/>
          <w:bCs/>
          <w:lang w:val="en-US"/>
        </w:rPr>
      </w:pPr>
      <w:r w:rsidRPr="00C1747B">
        <w:rPr>
          <w:b/>
          <w:bCs/>
          <w:lang w:val="en-US"/>
        </w:rPr>
        <w:t xml:space="preserve">Danish Mo-clay manufacturing presents a stark contrast. The clay is mined, dried, and milled. This process requires no chemical synthesis, no acid washing, and minimal water consumption. The natural material arrives at the processing facility already possessing </w:t>
      </w:r>
      <w:r w:rsidRPr="00C1747B">
        <w:rPr>
          <w:b/>
          <w:bCs/>
          <w:lang w:val="en-US"/>
        </w:rPr>
        <w:lastRenderedPageBreak/>
        <w:t>the molecular structure needed for moisture adsorption. While some thermal activation may be employed to optimize performance, the energy requirements remain substantially lower than synthetic silica gel production.</w:t>
      </w:r>
    </w:p>
    <w:p w14:paraId="1ADAEC80" w14:textId="77777777" w:rsidR="00C1747B" w:rsidRPr="00C1747B" w:rsidRDefault="00C1747B" w:rsidP="00C1747B">
      <w:pPr>
        <w:rPr>
          <w:b/>
          <w:bCs/>
          <w:lang w:val="en-US"/>
        </w:rPr>
      </w:pPr>
      <w:r w:rsidRPr="00C1747B">
        <w:rPr>
          <w:b/>
          <w:bCs/>
          <w:lang w:val="en-US"/>
        </w:rPr>
        <w:t>Performance characteristics: beyond simple absorption</w:t>
      </w:r>
    </w:p>
    <w:p w14:paraId="5BAFB0DB" w14:textId="77777777" w:rsidR="00C1747B" w:rsidRPr="00C1747B" w:rsidRDefault="00C1747B" w:rsidP="00C1747B">
      <w:pPr>
        <w:rPr>
          <w:b/>
          <w:bCs/>
          <w:lang w:val="en-US"/>
        </w:rPr>
      </w:pPr>
      <w:r w:rsidRPr="00C1747B">
        <w:rPr>
          <w:b/>
          <w:bCs/>
          <w:lang w:val="en-US"/>
        </w:rPr>
        <w:t>The adsorption capacity of a desiccant tells only part of the performance story. Silica gel typically offers adsorption capacities ranging from 35% to 40% of its weight at high relative humidity. Danish Mo-clay demonstrates comparable adsorption capacity, often reaching 25% to 30% at typical storage conditions, but with several distinct advantages.</w:t>
      </w:r>
    </w:p>
    <w:p w14:paraId="7E20B0E6" w14:textId="77777777" w:rsidR="00C1747B" w:rsidRPr="00C1747B" w:rsidRDefault="00C1747B" w:rsidP="00C1747B">
      <w:pPr>
        <w:rPr>
          <w:b/>
          <w:bCs/>
          <w:lang w:val="en-US"/>
        </w:rPr>
      </w:pPr>
      <w:r w:rsidRPr="00C1747B">
        <w:rPr>
          <w:b/>
          <w:bCs/>
          <w:lang w:val="en-US"/>
        </w:rPr>
        <w:t>Clay desiccants excel in moisture buffering capacity. Rather than simply adsorbing moisture until saturation, clay releases and absorbs moisture dynamically. This maintains more stable humidity levels within a package. The buffering effect proves particularly valuable for products sensitive to humidity fluctuations, such as electronics, pharmaceuticals, and sensitive instruments.</w:t>
      </w:r>
    </w:p>
    <w:p w14:paraId="472F649C" w14:textId="77777777" w:rsidR="00C1747B" w:rsidRPr="00C1747B" w:rsidRDefault="00C1747B" w:rsidP="00C1747B">
      <w:pPr>
        <w:rPr>
          <w:b/>
          <w:bCs/>
          <w:lang w:val="en-US"/>
        </w:rPr>
      </w:pPr>
      <w:r w:rsidRPr="00C1747B">
        <w:rPr>
          <w:b/>
          <w:bCs/>
          <w:lang w:val="en-US"/>
        </w:rPr>
        <w:t>The adsorption isotherm of Mo-clay shows superior performance at the medium humidity ranges most relevant to product storage and shipping, typically between 40% and 70% relative humidity. While silica gel may show higher capacity at extreme humidity levels, clay desiccants perform more effectively in real-world conditions where preventing humidity fluctuations matters more than achieving absolute dryness.</w:t>
      </w:r>
    </w:p>
    <w:p w14:paraId="003394A9" w14:textId="77777777" w:rsidR="00C1747B" w:rsidRPr="00C1747B" w:rsidRDefault="00C1747B" w:rsidP="00C1747B">
      <w:pPr>
        <w:rPr>
          <w:b/>
          <w:bCs/>
          <w:lang w:val="en-US"/>
        </w:rPr>
      </w:pPr>
      <w:r w:rsidRPr="00C1747B">
        <w:rPr>
          <w:b/>
          <w:bCs/>
          <w:lang w:val="en-US"/>
        </w:rPr>
        <w:t>Regeneration and reusability</w:t>
      </w:r>
    </w:p>
    <w:p w14:paraId="55DABEA8" w14:textId="77777777" w:rsidR="00C1747B" w:rsidRPr="00C1747B" w:rsidRDefault="00C1747B" w:rsidP="00C1747B">
      <w:pPr>
        <w:rPr>
          <w:b/>
          <w:bCs/>
          <w:lang w:val="en-US"/>
        </w:rPr>
      </w:pPr>
      <w:r w:rsidRPr="00C1747B">
        <w:rPr>
          <w:b/>
          <w:bCs/>
          <w:lang w:val="en-US"/>
        </w:rPr>
        <w:t>Both silica gel and clay desiccants can be regenerated through heating, but the energy requirements differ significantly. Silica gel requires heating to approximately 120 to 150°C for several hours to drive off adsorbed moisture. Clay desiccants regenerate effectively at lower temperatures, often 80 to 100°C, and can withstand more regeneration cycles without degradation of their crystalline structure.</w:t>
      </w:r>
    </w:p>
    <w:p w14:paraId="43D113C4" w14:textId="77777777" w:rsidR="00C1747B" w:rsidRPr="00C1747B" w:rsidRDefault="00C1747B" w:rsidP="00C1747B">
      <w:pPr>
        <w:rPr>
          <w:b/>
          <w:bCs/>
          <w:lang w:val="en-US"/>
        </w:rPr>
      </w:pPr>
      <w:r w:rsidRPr="00C1747B">
        <w:rPr>
          <w:b/>
          <w:bCs/>
          <w:lang w:val="en-US"/>
        </w:rPr>
        <w:t>This regeneration advantage matters not only for specialized applications where reusability is planned but also for accidental exposure scenarios during shipping and storage. Clay desiccants prove more forgiving of temperature fluctuations during transport, showing less permanent capacity loss after exposure to moisture and subsequent drying.</w:t>
      </w:r>
    </w:p>
    <w:p w14:paraId="46F01B2C" w14:textId="77777777" w:rsidR="00C1747B" w:rsidRPr="00C1747B" w:rsidRDefault="00C1747B" w:rsidP="00C1747B">
      <w:pPr>
        <w:rPr>
          <w:b/>
          <w:bCs/>
          <w:lang w:val="en-US"/>
        </w:rPr>
      </w:pPr>
      <w:r w:rsidRPr="00C1747B">
        <w:rPr>
          <w:b/>
          <w:bCs/>
          <w:lang w:val="en-US"/>
        </w:rPr>
        <w:t>The water footprint question</w:t>
      </w:r>
    </w:p>
    <w:p w14:paraId="044F4014" w14:textId="77777777" w:rsidR="00C1747B" w:rsidRPr="00C1747B" w:rsidRDefault="00C1747B" w:rsidP="00C1747B">
      <w:pPr>
        <w:rPr>
          <w:b/>
          <w:bCs/>
          <w:lang w:val="en-US"/>
        </w:rPr>
      </w:pPr>
      <w:r w:rsidRPr="00C1747B">
        <w:rPr>
          <w:b/>
          <w:bCs/>
          <w:lang w:val="en-US"/>
        </w:rPr>
        <w:t>In an era of increasing water scarcity, the manufacturing water footprint of moisture control products deserves greater scrutiny. The acid-washing process required for silica gel production creates a water usage problem. This extends far beyond simple consumption figures. The water used must be treated before discharge, creating additional environmental burden and infrastructure requirements.</w:t>
      </w:r>
    </w:p>
    <w:p w14:paraId="6F59F19D" w14:textId="77777777" w:rsidR="00C1747B" w:rsidRPr="00C1747B" w:rsidRDefault="00C1747B" w:rsidP="00C1747B">
      <w:pPr>
        <w:rPr>
          <w:b/>
          <w:bCs/>
          <w:lang w:val="en-US"/>
        </w:rPr>
      </w:pPr>
      <w:r w:rsidRPr="00C1747B">
        <w:rPr>
          <w:b/>
          <w:bCs/>
          <w:lang w:val="en-US"/>
        </w:rPr>
        <w:lastRenderedPageBreak/>
        <w:t>Production facilities must maintain sophisticated water treatment systems to neutralize acidic effluent and remove silica particulates before discharge. This treatment process itself consumes energy and chemicals, compounding the overall environmental impact. In regions facing water stress, the 20-30 liters required per kilogram of production represents a significant and often overlooked resource demand.</w:t>
      </w:r>
    </w:p>
    <w:p w14:paraId="689716A2" w14:textId="77777777" w:rsidR="00C1747B" w:rsidRPr="00C1747B" w:rsidRDefault="00C1747B" w:rsidP="00C1747B">
      <w:pPr>
        <w:rPr>
          <w:b/>
          <w:bCs/>
          <w:lang w:val="en-US"/>
        </w:rPr>
      </w:pPr>
      <w:r w:rsidRPr="00C1747B">
        <w:rPr>
          <w:b/>
          <w:bCs/>
          <w:lang w:val="en-US"/>
        </w:rPr>
        <w:t>Danish Mo-clay production, requiring no acid washing or chemical purification, eliminates this water consumption entirely from the chemical processing stage. While minimal water may be used for dust suppression during mining and processing, the quantities remain negligible compared to synthetic silica gel manufacturing.</w:t>
      </w:r>
    </w:p>
    <w:p w14:paraId="074C35C6" w14:textId="77777777" w:rsidR="00C1747B" w:rsidRPr="00C1747B" w:rsidRDefault="00C1747B" w:rsidP="00C1747B">
      <w:pPr>
        <w:rPr>
          <w:b/>
          <w:bCs/>
          <w:lang w:val="en-US"/>
        </w:rPr>
      </w:pPr>
      <w:r w:rsidRPr="00C1747B">
        <w:rPr>
          <w:b/>
          <w:bCs/>
          <w:lang w:val="en-US"/>
        </w:rPr>
        <w:t>Chemical safety and handling</w:t>
      </w:r>
    </w:p>
    <w:p w14:paraId="11B79625" w14:textId="77777777" w:rsidR="00C1747B" w:rsidRPr="00C1747B" w:rsidRDefault="00C1747B" w:rsidP="00C1747B">
      <w:pPr>
        <w:rPr>
          <w:b/>
          <w:bCs/>
          <w:lang w:val="en-US"/>
        </w:rPr>
      </w:pPr>
      <w:r w:rsidRPr="00C1747B">
        <w:rPr>
          <w:b/>
          <w:bCs/>
          <w:lang w:val="en-US"/>
        </w:rPr>
        <w:t>Silica gel manufacturing involves handling concentrated acids and caustic materials that pose risks to workers and require extensive safety protocols. The production facilities must manage chemical storage, acid-resistant equipment, and emergency response systems for spills or exposure incidents.</w:t>
      </w:r>
    </w:p>
    <w:p w14:paraId="4B07B92C" w14:textId="77777777" w:rsidR="00C1747B" w:rsidRPr="00C1747B" w:rsidRDefault="00C1747B" w:rsidP="00C1747B">
      <w:pPr>
        <w:rPr>
          <w:b/>
          <w:bCs/>
          <w:lang w:val="en-US"/>
        </w:rPr>
      </w:pPr>
      <w:r w:rsidRPr="00C1747B">
        <w:rPr>
          <w:b/>
          <w:bCs/>
          <w:lang w:val="en-US"/>
        </w:rPr>
        <w:t>Clay processing, by comparison, involves handling an inert mineral product that poses minimal health risks beyond typical dust exposure. This is easily managed with standard industrial hygiene practices. The difference in chemical handling requirements translates to simpler facility design, lower insurance costs, and reduced regulatory burden.</w:t>
      </w:r>
    </w:p>
    <w:p w14:paraId="02579B83" w14:textId="77777777" w:rsidR="00C1747B" w:rsidRPr="00C1747B" w:rsidRDefault="00C1747B" w:rsidP="00C1747B">
      <w:pPr>
        <w:rPr>
          <w:b/>
          <w:bCs/>
          <w:lang w:val="en-US"/>
        </w:rPr>
      </w:pPr>
      <w:r w:rsidRPr="00C1747B">
        <w:rPr>
          <w:b/>
          <w:bCs/>
          <w:lang w:val="en-US"/>
        </w:rPr>
        <w:t>End-of-life considerations</w:t>
      </w:r>
    </w:p>
    <w:p w14:paraId="75F5B1D9" w14:textId="77777777" w:rsidR="00C1747B" w:rsidRPr="00C1747B" w:rsidRDefault="00C1747B" w:rsidP="00C1747B">
      <w:pPr>
        <w:rPr>
          <w:b/>
          <w:bCs/>
          <w:lang w:val="en-US"/>
        </w:rPr>
      </w:pPr>
      <w:r w:rsidRPr="00C1747B">
        <w:rPr>
          <w:b/>
          <w:bCs/>
          <w:lang w:val="en-US"/>
        </w:rPr>
        <w:t>Silica gel, while chemically inert in its final form, offers limited end-of-life options beyond landfill disposal or resource-intensive regeneration. The synthetic nature of the material provides no nutritional or beneficial value when disposed of.</w:t>
      </w:r>
    </w:p>
    <w:p w14:paraId="6DB4DA0D" w14:textId="77777777" w:rsidR="00C1747B" w:rsidRPr="00C1747B" w:rsidRDefault="00C1747B" w:rsidP="00C1747B">
      <w:pPr>
        <w:rPr>
          <w:b/>
          <w:bCs/>
          <w:lang w:val="en-US"/>
        </w:rPr>
      </w:pPr>
      <w:r w:rsidRPr="00C1747B">
        <w:rPr>
          <w:b/>
          <w:bCs/>
          <w:lang w:val="en-US"/>
        </w:rPr>
        <w:t>Used clay desiccants, being natural aluminosilicate minerals, can often be repurposed for soil amendment, construction materials, or industrial absorbents. Some grades of clay return safely to soil, providing no chemical contamination while potentially offering modest benefits through mineral content and improved soil structure.</w:t>
      </w:r>
    </w:p>
    <w:p w14:paraId="4E1E1E2E" w14:textId="77777777" w:rsidR="00C1747B" w:rsidRPr="00C1747B" w:rsidRDefault="00C1747B" w:rsidP="00C1747B">
      <w:pPr>
        <w:rPr>
          <w:b/>
          <w:bCs/>
          <w:lang w:val="en-US"/>
        </w:rPr>
      </w:pPr>
      <w:r w:rsidRPr="00C1747B">
        <w:rPr>
          <w:b/>
          <w:bCs/>
          <w:lang w:val="en-US"/>
        </w:rPr>
        <w:t>The Danish advantage: geological quality</w:t>
      </w:r>
    </w:p>
    <w:p w14:paraId="7478B57B" w14:textId="77777777" w:rsidR="00C1747B" w:rsidRPr="00C1747B" w:rsidRDefault="00C1747B" w:rsidP="00C1747B">
      <w:pPr>
        <w:rPr>
          <w:b/>
          <w:bCs/>
          <w:lang w:val="en-US"/>
        </w:rPr>
      </w:pPr>
      <w:r w:rsidRPr="00C1747B">
        <w:rPr>
          <w:b/>
          <w:bCs/>
          <w:lang w:val="en-US"/>
        </w:rPr>
        <w:t>Not all clay desiccants perform equally, and Danish Mo-clay benefits from specific geological conditions. The montmorillonite deposits in Denmark formed under unique conditions that created exceptionally pure and consistent mineral composition. This geological advantage ensures batch-to-batch consistency that manufacturing controls alone struggle to achieve with synthetic materials.</w:t>
      </w:r>
    </w:p>
    <w:p w14:paraId="55D729AA" w14:textId="77777777" w:rsidR="00C1747B" w:rsidRPr="00C1747B" w:rsidRDefault="00C1747B" w:rsidP="00C1747B">
      <w:pPr>
        <w:rPr>
          <w:b/>
          <w:bCs/>
          <w:lang w:val="en-US"/>
        </w:rPr>
      </w:pPr>
      <w:r w:rsidRPr="00C1747B">
        <w:rPr>
          <w:b/>
          <w:bCs/>
          <w:lang w:val="en-US"/>
        </w:rPr>
        <w:lastRenderedPageBreak/>
        <w:t>The clay's natural purity eliminates the need for extensive beneficiation processes that other clay sources might require, further reducing the manufacturing footprint and preserving the environmental advantages over silica gel.</w:t>
      </w:r>
    </w:p>
    <w:p w14:paraId="3A6653DF" w14:textId="77777777" w:rsidR="00C1747B" w:rsidRPr="00C1747B" w:rsidRDefault="00C1747B" w:rsidP="00C1747B">
      <w:pPr>
        <w:rPr>
          <w:b/>
          <w:bCs/>
          <w:lang w:val="en-US"/>
        </w:rPr>
      </w:pPr>
      <w:r w:rsidRPr="00C1747B">
        <w:rPr>
          <w:b/>
          <w:bCs/>
          <w:lang w:val="en-US"/>
        </w:rPr>
        <w:t>Cost analysis: initial price vs. total value</w:t>
      </w:r>
    </w:p>
    <w:p w14:paraId="02AC682F" w14:textId="77777777" w:rsidR="00C1747B" w:rsidRPr="00C1747B" w:rsidRDefault="00C1747B" w:rsidP="00C1747B">
      <w:pPr>
        <w:rPr>
          <w:b/>
          <w:bCs/>
          <w:lang w:val="en-US"/>
        </w:rPr>
      </w:pPr>
      <w:r w:rsidRPr="00C1747B">
        <w:rPr>
          <w:b/>
          <w:bCs/>
          <w:lang w:val="en-US"/>
        </w:rPr>
        <w:t>Silica gel often appears less expensive on a per-kilogram basis. This creates the impression of better value. Yet this perspective ignores several factors that favor clay desiccants in total cost analysis.</w:t>
      </w:r>
    </w:p>
    <w:p w14:paraId="2B258235" w14:textId="77777777" w:rsidR="00C1747B" w:rsidRPr="00C1747B" w:rsidRDefault="00C1747B" w:rsidP="00C1747B">
      <w:pPr>
        <w:rPr>
          <w:b/>
          <w:bCs/>
          <w:lang w:val="en-US"/>
        </w:rPr>
      </w:pPr>
      <w:r w:rsidRPr="00C1747B">
        <w:rPr>
          <w:b/>
          <w:bCs/>
          <w:lang w:val="en-US"/>
        </w:rPr>
        <w:t>The superior buffering capacity of clay means that less material may achieve the same protective effect for humidity-sensitive products. The lower regeneration temperatures reduce energy costs for applications involving repeated use. The absence of chemical waste disposal costs provides savings that procurement departments rarely factor into supplier selection.</w:t>
      </w:r>
    </w:p>
    <w:p w14:paraId="5900E866" w14:textId="77777777" w:rsidR="00C1747B" w:rsidRPr="00C1747B" w:rsidRDefault="00C1747B" w:rsidP="00C1747B">
      <w:pPr>
        <w:rPr>
          <w:b/>
          <w:bCs/>
          <w:lang w:val="en-US"/>
        </w:rPr>
      </w:pPr>
      <w:r w:rsidRPr="00C1747B">
        <w:rPr>
          <w:b/>
          <w:bCs/>
          <w:lang w:val="en-US"/>
        </w:rPr>
        <w:t>When evaluated on performance per dollar rather than simply dollars per kilogram, clay desiccants frequently demonstrate superior economic value, particularly for applications where moisture buffering rather than absolute drying represents the primary goal.</w:t>
      </w:r>
    </w:p>
    <w:p w14:paraId="12E063EE" w14:textId="77777777" w:rsidR="00C1747B" w:rsidRPr="00C1747B" w:rsidRDefault="00C1747B" w:rsidP="00C1747B">
      <w:pPr>
        <w:rPr>
          <w:b/>
          <w:bCs/>
          <w:lang w:val="en-US"/>
        </w:rPr>
      </w:pPr>
      <w:r w:rsidRPr="00C1747B">
        <w:rPr>
          <w:b/>
          <w:bCs/>
          <w:lang w:val="en-US"/>
        </w:rPr>
        <w:t xml:space="preserve">Regulatory trends and </w:t>
      </w:r>
      <w:proofErr w:type="gramStart"/>
      <w:r w:rsidRPr="00C1747B">
        <w:rPr>
          <w:b/>
          <w:bCs/>
          <w:lang w:val="en-US"/>
        </w:rPr>
        <w:t>future-proofing</w:t>
      </w:r>
      <w:proofErr w:type="gramEnd"/>
    </w:p>
    <w:p w14:paraId="456650E4" w14:textId="77777777" w:rsidR="00C1747B" w:rsidRPr="00C1747B" w:rsidRDefault="00C1747B" w:rsidP="00C1747B">
      <w:pPr>
        <w:rPr>
          <w:b/>
          <w:bCs/>
          <w:lang w:val="en-US"/>
        </w:rPr>
      </w:pPr>
      <w:r w:rsidRPr="00C1747B">
        <w:rPr>
          <w:b/>
          <w:bCs/>
          <w:lang w:val="en-US"/>
        </w:rPr>
        <w:t xml:space="preserve">Global regulatory trends increasingly favor products with lower environmental footprints and reduced chemical processing requirements. The European Union's chemicals strategy for sustainability and similar initiatives worldwide </w:t>
      </w:r>
      <w:proofErr w:type="gramStart"/>
      <w:r w:rsidRPr="00C1747B">
        <w:rPr>
          <w:b/>
          <w:bCs/>
          <w:lang w:val="en-US"/>
        </w:rPr>
        <w:t>create</w:t>
      </w:r>
      <w:proofErr w:type="gramEnd"/>
      <w:r w:rsidRPr="00C1747B">
        <w:rPr>
          <w:b/>
          <w:bCs/>
          <w:lang w:val="en-US"/>
        </w:rPr>
        <w:t xml:space="preserve"> a regulatory environment where water-intensive, acid-washing processes face growing scrutiny.</w:t>
      </w:r>
    </w:p>
    <w:p w14:paraId="013A13D9" w14:textId="77777777" w:rsidR="00C1747B" w:rsidRPr="00C1747B" w:rsidRDefault="00C1747B" w:rsidP="00C1747B">
      <w:pPr>
        <w:rPr>
          <w:b/>
          <w:bCs/>
          <w:lang w:val="en-US"/>
        </w:rPr>
      </w:pPr>
      <w:r w:rsidRPr="00C1747B">
        <w:rPr>
          <w:b/>
          <w:bCs/>
          <w:lang w:val="en-US"/>
        </w:rPr>
        <w:t xml:space="preserve">Companies selecting desiccant suppliers today should consider the likelihood of future regulations that might increase costs or restrict availability of synthetically produced materials. Natural clay desiccants offer a degree of regulatory </w:t>
      </w:r>
      <w:proofErr w:type="gramStart"/>
      <w:r w:rsidRPr="00C1747B">
        <w:rPr>
          <w:b/>
          <w:bCs/>
          <w:lang w:val="en-US"/>
        </w:rPr>
        <w:t>future-proofing</w:t>
      </w:r>
      <w:proofErr w:type="gramEnd"/>
      <w:r w:rsidRPr="00C1747B">
        <w:rPr>
          <w:b/>
          <w:bCs/>
          <w:lang w:val="en-US"/>
        </w:rPr>
        <w:t xml:space="preserve"> that synthetic alternatives cannot match.</w:t>
      </w:r>
    </w:p>
    <w:p w14:paraId="2C181738" w14:textId="77777777" w:rsidR="00C1747B" w:rsidRPr="00C1747B" w:rsidRDefault="00C1747B" w:rsidP="00C1747B">
      <w:pPr>
        <w:rPr>
          <w:b/>
          <w:bCs/>
          <w:lang w:val="en-US"/>
        </w:rPr>
      </w:pPr>
      <w:r w:rsidRPr="00C1747B">
        <w:rPr>
          <w:b/>
          <w:bCs/>
          <w:lang w:val="en-US"/>
        </w:rPr>
        <w:t>Application-specific considerations</w:t>
      </w:r>
    </w:p>
    <w:p w14:paraId="333F7957" w14:textId="77777777" w:rsidR="00C1747B" w:rsidRPr="00C1747B" w:rsidRDefault="00C1747B" w:rsidP="00C1747B">
      <w:pPr>
        <w:rPr>
          <w:b/>
          <w:bCs/>
          <w:lang w:val="en-US"/>
        </w:rPr>
      </w:pPr>
      <w:r w:rsidRPr="00C1747B">
        <w:rPr>
          <w:b/>
          <w:bCs/>
          <w:lang w:val="en-US"/>
        </w:rPr>
        <w:t>While this analysis establishes strong advantages for Danish Mo-clay in most applications, some specific use cases still favor silica gel. Ultra-low humidity requirements, such as those in some pharmaceutical applications or specialized electronics, may benefit from silica gel's higher capacity at very low relative humidity levels.</w:t>
      </w:r>
    </w:p>
    <w:p w14:paraId="251ED437" w14:textId="77777777" w:rsidR="00C1747B" w:rsidRPr="00C1747B" w:rsidRDefault="00C1747B" w:rsidP="00C1747B">
      <w:pPr>
        <w:rPr>
          <w:b/>
          <w:bCs/>
          <w:lang w:val="en-US"/>
        </w:rPr>
      </w:pPr>
      <w:r w:rsidRPr="00C1747B">
        <w:rPr>
          <w:b/>
          <w:bCs/>
          <w:lang w:val="en-US"/>
        </w:rPr>
        <w:t xml:space="preserve">However, for </w:t>
      </w:r>
      <w:proofErr w:type="gramStart"/>
      <w:r w:rsidRPr="00C1747B">
        <w:rPr>
          <w:b/>
          <w:bCs/>
          <w:lang w:val="en-US"/>
        </w:rPr>
        <w:t>the vast majority of</w:t>
      </w:r>
      <w:proofErr w:type="gramEnd"/>
      <w:r w:rsidRPr="00C1747B">
        <w:rPr>
          <w:b/>
          <w:bCs/>
          <w:lang w:val="en-US"/>
        </w:rPr>
        <w:t xml:space="preserve"> packaging, shipping, and storage applications (where maintaining stable humidity rather than achieving absolute dryness matters most), clay desiccants offer superior technical performance with substantially lower environmental impact.</w:t>
      </w:r>
    </w:p>
    <w:p w14:paraId="2ABFF665" w14:textId="77777777" w:rsidR="00C1747B" w:rsidRPr="00C1747B" w:rsidRDefault="00C1747B" w:rsidP="00C1747B">
      <w:pPr>
        <w:rPr>
          <w:b/>
          <w:bCs/>
          <w:lang w:val="en-US"/>
        </w:rPr>
      </w:pPr>
      <w:r w:rsidRPr="00C1747B">
        <w:rPr>
          <w:b/>
          <w:bCs/>
          <w:lang w:val="en-US"/>
        </w:rPr>
        <w:lastRenderedPageBreak/>
        <w:t>Making the transition</w:t>
      </w:r>
    </w:p>
    <w:p w14:paraId="215C4990" w14:textId="77777777" w:rsidR="00C1747B" w:rsidRPr="00C1747B" w:rsidRDefault="00C1747B" w:rsidP="00C1747B">
      <w:pPr>
        <w:rPr>
          <w:b/>
          <w:bCs/>
          <w:lang w:val="en-US"/>
        </w:rPr>
      </w:pPr>
      <w:r w:rsidRPr="00C1747B">
        <w:rPr>
          <w:b/>
          <w:bCs/>
          <w:lang w:val="en-US"/>
        </w:rPr>
        <w:t>Organizations currently using silica gel may approach the transition to clay desiccants with caution. Concerns about performance risks or compatibility issues are understandable. In practice, though, the transition proves straightforward for most applications. Performance testing under actual storage conditions, rather than relying solely on theoretical capacity figures, typically reveals that clay desiccants meet or exceed protection levels previously achieved with silica gel.</w:t>
      </w:r>
    </w:p>
    <w:p w14:paraId="6C7ED25E" w14:textId="77777777" w:rsidR="00C1747B" w:rsidRPr="00C1747B" w:rsidRDefault="00C1747B" w:rsidP="00C1747B">
      <w:pPr>
        <w:rPr>
          <w:b/>
          <w:bCs/>
          <w:lang w:val="en-US"/>
        </w:rPr>
      </w:pPr>
      <w:r w:rsidRPr="00C1747B">
        <w:rPr>
          <w:b/>
          <w:bCs/>
          <w:lang w:val="en-US"/>
        </w:rPr>
        <w:t>The key lies in understanding that effective moisture control depends on matching the desiccant's performance characteristics to the specific humidity range and protection goals of the application. It's not simply about selecting the material with the highest theoretical capacity number.</w:t>
      </w:r>
    </w:p>
    <w:p w14:paraId="5859596B" w14:textId="77777777" w:rsidR="00C1747B" w:rsidRPr="00C1747B" w:rsidRDefault="00C1747B" w:rsidP="00C1747B">
      <w:pPr>
        <w:rPr>
          <w:b/>
          <w:bCs/>
          <w:lang w:val="en-US"/>
        </w:rPr>
      </w:pPr>
      <w:r w:rsidRPr="00C1747B">
        <w:rPr>
          <w:b/>
          <w:bCs/>
          <w:lang w:val="en-US"/>
        </w:rPr>
        <w:t>Conclusion: chemistry favors nature</w:t>
      </w:r>
    </w:p>
    <w:p w14:paraId="76C84A70" w14:textId="77777777" w:rsidR="00C1747B" w:rsidRPr="00C1747B" w:rsidRDefault="00C1747B" w:rsidP="00C1747B">
      <w:pPr>
        <w:rPr>
          <w:b/>
          <w:bCs/>
          <w:lang w:val="en-US"/>
        </w:rPr>
      </w:pPr>
      <w:r w:rsidRPr="00C1747B">
        <w:rPr>
          <w:b/>
          <w:bCs/>
          <w:lang w:val="en-US"/>
        </w:rPr>
        <w:t>The chemistry of moisture adsorption reveals a clear truth. Naturally occurring clay structures, refined over geological time, often outperform synthetic materials created through resource-intensive chemical processes. Danish Mo-clay represents not a compromise or "green alternative" to silica gel. Rather, it's a superior technical solution that happens to carry enormous environmental advantages.</w:t>
      </w:r>
    </w:p>
    <w:p w14:paraId="7CDCB274" w14:textId="77777777" w:rsidR="00C1747B" w:rsidRPr="00C1747B" w:rsidRDefault="00C1747B" w:rsidP="00C1747B">
      <w:pPr>
        <w:rPr>
          <w:b/>
          <w:bCs/>
          <w:lang w:val="en-US"/>
        </w:rPr>
      </w:pPr>
      <w:r w:rsidRPr="00C1747B">
        <w:rPr>
          <w:b/>
          <w:bCs/>
          <w:lang w:val="en-US"/>
        </w:rPr>
        <w:t>The acid-washing and water consumption required for silica gel production represent hidden costs that forward-thinking procurement departments can no longer ignore. As water scarcity intensifies and regulatory pressure on chemical manufacturing increases, the economic case for clay desiccants will only strengthen.</w:t>
      </w:r>
    </w:p>
    <w:p w14:paraId="39B71170" w14:textId="77777777" w:rsidR="00C1747B" w:rsidRPr="00C1747B" w:rsidRDefault="00C1747B" w:rsidP="00C1747B">
      <w:pPr>
        <w:rPr>
          <w:b/>
          <w:bCs/>
          <w:lang w:val="en-US"/>
        </w:rPr>
      </w:pPr>
      <w:r w:rsidRPr="00C1747B">
        <w:rPr>
          <w:b/>
          <w:bCs/>
          <w:lang w:val="en-US"/>
        </w:rPr>
        <w:t xml:space="preserve">Organizations seeking both optimal moisture control performance and environmental responsibility need not choose between these goals. The chemistry of Danish Mo-clay delivers both. It's a rare combination </w:t>
      </w:r>
      <w:proofErr w:type="gramStart"/>
      <w:r w:rsidRPr="00C1747B">
        <w:rPr>
          <w:b/>
          <w:bCs/>
          <w:lang w:val="en-US"/>
        </w:rPr>
        <w:t>in</w:t>
      </w:r>
      <w:proofErr w:type="gramEnd"/>
      <w:r w:rsidRPr="00C1747B">
        <w:rPr>
          <w:b/>
          <w:bCs/>
          <w:lang w:val="en-US"/>
        </w:rPr>
        <w:t xml:space="preserve"> industrial materials that deserves far wider recognition and adoption.</w:t>
      </w:r>
    </w:p>
    <w:p w14:paraId="3F24D4EC" w14:textId="77777777" w:rsidR="00C1747B" w:rsidRPr="00C1747B" w:rsidRDefault="00C1747B" w:rsidP="00C1747B">
      <w:pPr>
        <w:rPr>
          <w:b/>
          <w:bCs/>
        </w:rPr>
      </w:pPr>
      <w:r w:rsidRPr="00C1747B">
        <w:rPr>
          <w:b/>
          <w:bCs/>
        </w:rPr>
        <w:pict w14:anchorId="6B58BE08">
          <v:rect id="_x0000_i1043" style="width:0;height:1.5pt" o:hralign="center" o:hrstd="t" o:hr="t" fillcolor="#a0a0a0" stroked="f"/>
        </w:pict>
      </w:r>
    </w:p>
    <w:p w14:paraId="03093668" w14:textId="77777777" w:rsidR="00C1747B" w:rsidRPr="00C1747B" w:rsidRDefault="00C1747B" w:rsidP="00C1747B">
      <w:pPr>
        <w:rPr>
          <w:b/>
          <w:bCs/>
          <w:lang w:val="en-US"/>
        </w:rPr>
      </w:pPr>
      <w:r w:rsidRPr="00C1747B">
        <w:rPr>
          <w:b/>
          <w:bCs/>
          <w:i/>
          <w:iCs/>
          <w:lang w:val="en-US"/>
        </w:rPr>
        <w:t>The transition from synthetic to natural desiccants reflects a broader trend in materials science: recognizing that millions of years of geological processes sometimes produce structures that human chemistry struggles to improve upon. In moisture control, as in many applications, the most advanced solution may be the one nature already perfected.</w:t>
      </w:r>
    </w:p>
    <w:p w14:paraId="556798E1" w14:textId="77777777" w:rsidR="009F0837" w:rsidRPr="00C1747B" w:rsidRDefault="009F0837" w:rsidP="00C1747B">
      <w:pPr>
        <w:rPr>
          <w:lang w:val="en-US"/>
        </w:rPr>
      </w:pPr>
    </w:p>
    <w:sectPr w:rsidR="009F0837" w:rsidRPr="00C1747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63"/>
    <w:rsid w:val="009F0837"/>
    <w:rsid w:val="00A07951"/>
    <w:rsid w:val="00C1747B"/>
    <w:rsid w:val="00C93963"/>
    <w:rsid w:val="00F447D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4F10"/>
  <w15:chartTrackingRefBased/>
  <w15:docId w15:val="{FCD57725-8BF4-4D80-AD52-170EC1F7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93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93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9396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9396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9396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9396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9396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9396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9396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9396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C9396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9396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9396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9396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9396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9396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9396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93963"/>
    <w:rPr>
      <w:rFonts w:eastAsiaTheme="majorEastAsia" w:cstheme="majorBidi"/>
      <w:color w:val="272727" w:themeColor="text1" w:themeTint="D8"/>
    </w:rPr>
  </w:style>
  <w:style w:type="paragraph" w:styleId="Titel">
    <w:name w:val="Title"/>
    <w:basedOn w:val="Normal"/>
    <w:next w:val="Normal"/>
    <w:link w:val="TitelTegn"/>
    <w:uiPriority w:val="10"/>
    <w:qFormat/>
    <w:rsid w:val="00C93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9396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9396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9396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9396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93963"/>
    <w:rPr>
      <w:i/>
      <w:iCs/>
      <w:color w:val="404040" w:themeColor="text1" w:themeTint="BF"/>
    </w:rPr>
  </w:style>
  <w:style w:type="paragraph" w:styleId="Listeafsnit">
    <w:name w:val="List Paragraph"/>
    <w:basedOn w:val="Normal"/>
    <w:uiPriority w:val="34"/>
    <w:qFormat/>
    <w:rsid w:val="00C93963"/>
    <w:pPr>
      <w:ind w:left="720"/>
      <w:contextualSpacing/>
    </w:pPr>
  </w:style>
  <w:style w:type="character" w:styleId="Kraftigfremhvning">
    <w:name w:val="Intense Emphasis"/>
    <w:basedOn w:val="Standardskrifttypeiafsnit"/>
    <w:uiPriority w:val="21"/>
    <w:qFormat/>
    <w:rsid w:val="00C93963"/>
    <w:rPr>
      <w:i/>
      <w:iCs/>
      <w:color w:val="0F4761" w:themeColor="accent1" w:themeShade="BF"/>
    </w:rPr>
  </w:style>
  <w:style w:type="paragraph" w:styleId="Strktcitat">
    <w:name w:val="Intense Quote"/>
    <w:basedOn w:val="Normal"/>
    <w:next w:val="Normal"/>
    <w:link w:val="StrktcitatTegn"/>
    <w:uiPriority w:val="30"/>
    <w:qFormat/>
    <w:rsid w:val="00C93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93963"/>
    <w:rPr>
      <w:i/>
      <w:iCs/>
      <w:color w:val="0F4761" w:themeColor="accent1" w:themeShade="BF"/>
    </w:rPr>
  </w:style>
  <w:style w:type="character" w:styleId="Kraftighenvisning">
    <w:name w:val="Intense Reference"/>
    <w:basedOn w:val="Standardskrifttypeiafsnit"/>
    <w:uiPriority w:val="32"/>
    <w:qFormat/>
    <w:rsid w:val="00C93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1738</Words>
  <Characters>10605</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Production Dry-Bag</dc:creator>
  <cp:keywords/>
  <dc:description/>
  <cp:lastModifiedBy>Production Dry-Bag</cp:lastModifiedBy>
  <cp:revision>1</cp:revision>
  <dcterms:created xsi:type="dcterms:W3CDTF">2026-02-12T10:12:00Z</dcterms:created>
  <dcterms:modified xsi:type="dcterms:W3CDTF">2026-02-12T10:46:00Z</dcterms:modified>
</cp:coreProperties>
</file>