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undefined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12C" w:rsidRDefault="00E5612C" w:rsidP="00FC7DAB">
      <w:pPr>
        <w:bidi/>
        <w:spacing w:before="1600"/>
        <w:jc w:val="both"/>
      </w:pPr>
    </w:p>
    <w:p w:rsidR="00E5612C" w:rsidRPr="007641F0" w:rsidRDefault="006A631D" w:rsidP="007641F0">
      <w:pPr>
        <w:bidi/>
        <w:spacing w:after="160"/>
        <w:jc w:val="center"/>
        <w:rPr>
          <w:sz w:val="48"/>
          <w:szCs w:val="48"/>
        </w:rPr>
      </w:pPr>
      <w:r>
        <w:rPr>
          <w:b/>
          <w:bCs/>
          <w:sz w:val="72"/>
          <w:szCs w:val="72"/>
          <w:rtl/>
        </w:rPr>
        <w:t>دليل خطوة بخطوة</w:t>
      </w:r>
    </w:p>
    <w:p w:rsidR="00E5612C" w:rsidRPr="007641F0" w:rsidRDefault="006A631D" w:rsidP="007641F0">
      <w:pPr>
        <w:bidi/>
        <w:spacing w:after="160"/>
        <w:jc w:val="center"/>
        <w:rPr>
          <w:sz w:val="48"/>
          <w:szCs w:val="48"/>
        </w:rPr>
      </w:pPr>
      <w:r>
        <w:rPr>
          <w:b/>
          <w:bCs/>
          <w:sz w:val="72"/>
          <w:szCs w:val="72"/>
          <w:rtl/>
        </w:rPr>
        <w:t>لإيداع TP التعلم العميق</w:t>
      </w:r>
    </w:p>
    <w:p w:rsidR="00E5612C" w:rsidRPr="007641F0" w:rsidRDefault="006A631D" w:rsidP="007641F0">
      <w:pPr>
        <w:bidi/>
        <w:spacing w:after="160"/>
        <w:jc w:val="center"/>
        <w:rPr>
          <w:sz w:val="48"/>
          <w:szCs w:val="48"/>
        </w:rPr>
      </w:pPr>
      <w:r>
        <w:rPr>
          <w:b/>
          <w:bCs/>
          <w:sz w:val="72"/>
          <w:szCs w:val="72"/>
          <w:rtl/>
        </w:rPr>
        <w:t xml:space="preserve">على </w:t>
      </w:r>
      <w:r>
        <w:rPr>
          <w:bCs/>
          <w:color w:val="000000" w:themeColor="text1"/>
          <w:sz w:val="72"/>
          <w:szCs w:val="7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</w:p>
    <w:p w:rsidR="00E5612C" w:rsidRDefault="00E5612C" w:rsidP="007641F0">
      <w:pPr>
        <w:bidi/>
        <w:spacing w:before="600"/>
        <w:jc w:val="center"/>
      </w:pPr>
    </w:p>
    <w:p w:rsidR="00E5612C" w:rsidRPr="007641F0" w:rsidRDefault="006A631D" w:rsidP="007641F0">
      <w:pPr>
        <w:bidi/>
        <w:spacing w:after="80"/>
        <w:jc w:val="center"/>
        <w:rPr>
          <w:sz w:val="36"/>
          <w:szCs w:val="36"/>
        </w:rPr>
      </w:pPr>
      <w:r>
        <w:rPr>
          <w:sz w:val="32"/>
          <w:szCs w:val="32"/>
          <w:rtl/>
        </w:rPr>
        <w:t>جامعة الجزائر 3 - إبراهيم سلطان شيبوط</w:t>
      </w:r>
    </w:p>
    <w:p w:rsidR="00E5612C" w:rsidRPr="007641F0" w:rsidRDefault="006A631D" w:rsidP="007E3BAE">
      <w:pPr>
        <w:bidi/>
        <w:spacing w:after="80"/>
        <w:jc w:val="center"/>
        <w:rPr>
          <w:rFonts w:hint="cs"/>
          <w:sz w:val="36"/>
          <w:szCs w:val="36"/>
          <w:lang w:bidi="ar-DZ"/>
        </w:rPr>
      </w:pPr>
      <w:r>
        <w:rPr>
          <w:sz w:val="32"/>
          <w:szCs w:val="32"/>
          <w:rtl/>
        </w:rPr>
        <w:t xml:space="preserve">ماستر 1 </w:t>
      </w:r>
      <w:r w:rsidR="007E3BAE">
        <w:rPr>
          <w:rFonts w:hint="cs"/>
          <w:sz w:val="32"/>
          <w:szCs w:val="32"/>
          <w:rtl/>
        </w:rPr>
        <w:t xml:space="preserve">- </w:t>
      </w:r>
      <w:bookmarkStart w:id="0" w:name="_GoBack"/>
      <w:bookmarkEnd w:id="0"/>
      <w:r>
        <w:rPr>
          <w:sz w:val="32"/>
          <w:szCs w:val="32"/>
          <w:rtl/>
        </w:rPr>
        <w:t xml:space="preserve">اقتصاد كمّي </w:t>
      </w:r>
    </w:p>
    <w:p w:rsidR="00E5612C" w:rsidRPr="007641F0" w:rsidRDefault="006A631D" w:rsidP="00FA1C41">
      <w:pPr>
        <w:bidi/>
        <w:spacing w:after="80"/>
        <w:jc w:val="center"/>
        <w:rPr>
          <w:sz w:val="36"/>
          <w:szCs w:val="36"/>
        </w:rPr>
      </w:pPr>
      <w:r>
        <w:rPr>
          <w:sz w:val="32"/>
          <w:szCs w:val="32"/>
          <w:rtl/>
        </w:rPr>
        <w:t>الأستاذ حميدوش امحمد - السنة الجامعية 202</w:t>
      </w:r>
      <w:r>
        <w:rPr>
          <w:rFonts w:hint="cs"/>
          <w:sz w:val="32"/>
          <w:szCs w:val="32"/>
          <w:rtl/>
        </w:rPr>
        <w:t>5</w:t>
      </w:r>
      <w:r>
        <w:rPr>
          <w:sz w:val="32"/>
          <w:szCs w:val="32"/>
          <w:rtl/>
        </w:rPr>
        <w:t>-202</w:t>
      </w:r>
      <w:r>
        <w:rPr>
          <w:rFonts w:hint="cs"/>
          <w:sz w:val="32"/>
          <w:szCs w:val="32"/>
          <w:rtl/>
        </w:rPr>
        <w:t>6</w:t>
      </w:r>
    </w:p>
    <w:p w:rsidR="00E405EF" w:rsidRDefault="00E405EF" w:rsidP="00FC7DAB">
      <w:pPr>
        <w:pStyle w:val="Heading1"/>
        <w:bidi/>
        <w:jc w:val="both"/>
      </w:pPr>
    </w:p>
    <w:p w:rsidR="00E405EF" w:rsidRDefault="00E405EF" w:rsidP="00E405EF">
      <w:pPr>
        <w:pStyle w:val="Heading1"/>
        <w:bidi/>
        <w:jc w:val="both"/>
      </w:pPr>
    </w:p>
    <w:p w:rsidR="00E405EF" w:rsidRDefault="00E405EF" w:rsidP="00E405EF">
      <w:pPr>
        <w:pStyle w:val="Heading1"/>
        <w:bidi/>
        <w:jc w:val="both"/>
      </w:pPr>
    </w:p>
    <w:p w:rsidR="00E405EF" w:rsidRDefault="00E405EF" w:rsidP="00E405EF">
      <w:pPr>
        <w:pStyle w:val="Heading1"/>
        <w:bidi/>
        <w:jc w:val="both"/>
      </w:pPr>
    </w:p>
    <w:p w:rsidR="00E405EF" w:rsidRDefault="00E405EF" w:rsidP="00E405EF">
      <w:pPr>
        <w:pStyle w:val="Heading1"/>
        <w:bidi/>
        <w:jc w:val="both"/>
      </w:pPr>
    </w:p>
    <w:p w:rsidR="00E405EF" w:rsidRDefault="00E405EF" w:rsidP="00E405EF">
      <w:pPr>
        <w:pStyle w:val="Heading1"/>
        <w:bidi/>
        <w:jc w:val="both"/>
      </w:pPr>
    </w:p>
    <w:p w:rsidR="00E405EF" w:rsidRDefault="00E405EF" w:rsidP="00E405EF">
      <w:pPr>
        <w:pStyle w:val="Heading1"/>
        <w:bidi/>
        <w:jc w:val="both"/>
      </w:pPr>
    </w:p>
    <w:p w:rsidR="00E405EF" w:rsidRDefault="00E405EF" w:rsidP="00E405EF">
      <w:pPr>
        <w:pStyle w:val="Heading1"/>
        <w:bidi/>
        <w:jc w:val="both"/>
      </w:pPr>
    </w:p>
    <w:p w:rsidR="00E405EF" w:rsidRDefault="00E405EF" w:rsidP="00E405EF">
      <w:pPr>
        <w:pStyle w:val="Heading1"/>
        <w:bidi/>
        <w:jc w:val="both"/>
      </w:pPr>
    </w:p>
    <w:p w:rsidR="00E405EF" w:rsidRDefault="00E405EF" w:rsidP="00E405EF">
      <w:pPr>
        <w:pStyle w:val="Heading1"/>
        <w:bidi/>
        <w:jc w:val="both"/>
      </w:pPr>
    </w:p>
    <w:p w:rsidR="00E405EF" w:rsidRDefault="00E405EF" w:rsidP="00E405EF">
      <w:pPr>
        <w:pStyle w:val="Heading1"/>
        <w:bidi/>
        <w:jc w:val="both"/>
      </w:pPr>
    </w:p>
    <w:p w:rsidR="00E5612C" w:rsidRDefault="006A631D" w:rsidP="00E405EF">
      <w:pPr>
        <w:pStyle w:val="Heading1"/>
        <w:bidi/>
        <w:jc w:val="both"/>
      </w:pPr>
      <w:r>
        <w:rPr>
          <w:rtl/>
        </w:rPr>
        <w:lastRenderedPageBreak/>
        <w:t>تمهيد</w:t>
      </w:r>
    </w:p>
    <w:p w:rsidR="00E5612C" w:rsidRPr="00132F0A" w:rsidRDefault="006A631D" w:rsidP="00132F0A">
      <w:pPr>
        <w:bidi/>
        <w:spacing w:line="340" w:lineRule="auto"/>
        <w:jc w:val="both"/>
        <w:rPr>
          <w:lang w:bidi="ar-DZ"/>
        </w:rPr>
      </w:pPr>
      <w:r>
        <w:rPr>
          <w:rtl/>
        </w:rPr>
        <w:t xml:space="preserve">يصف هذا الدليل الخطوات الستّ لإنشاء حساب على </w:t>
      </w:r>
      <w:r>
        <w:t>GitHub</w:t>
      </w:r>
      <w:r>
        <w:rPr>
          <w:rtl/>
        </w:rPr>
        <w:t>، وإيداع ملفَّي TP (</w:t>
      </w:r>
      <w:r>
        <w:rPr>
          <w:rFonts w:ascii="Consolas" w:eastAsia="Consolas" w:hAnsi="Consolas" w:cs="Consolas"/>
        </w:rPr>
        <w:t>NOM_Prenom_TP_DeepLearning.docx</w:t>
      </w:r>
      <w:r>
        <w:rPr>
          <w:rtl/>
        </w:rPr>
        <w:t xml:space="preserve"> و </w:t>
      </w:r>
      <w:r>
        <w:rPr>
          <w:rFonts w:ascii="Consolas" w:eastAsia="Consolas" w:hAnsi="Consolas" w:cs="Consolas"/>
        </w:rPr>
        <w:t>NOM_Prenom_TP_DeepLearning.pdf</w:t>
      </w:r>
      <w:r>
        <w:rPr>
          <w:rtl/>
        </w:rPr>
        <w:t xml:space="preserve">) في مستودع عمومي، ثمّ إرسال الرابط إلى مجموعة تيليغرام الخاصّة بالمقياس. تتمّ كلّ العملية عبر متصفّح ويب فقط، دون الحاجة إلى تثبيت أيّ برنامج. واجهة </w:t>
      </w:r>
      <w:r>
        <w:t>GitHub</w:t>
      </w:r>
      <w:r>
        <w:rPr>
          <w:rtl/>
        </w:rPr>
        <w:t xml:space="preserve"> باللغة الإنجليزية : تظهر التسميات الدقيقة للأزرار بين علامتَي تنصيص في النصّ، وكما هي على الرسوم التوضيحية. المدّة المُقدَّرة : عشرون دقيقة.</w:t>
      </w:r>
    </w:p>
    <w:p w:rsidR="00E5612C" w:rsidRDefault="006A631D" w:rsidP="00D93956">
      <w:pPr>
        <w:pStyle w:val="Heading1"/>
        <w:numPr>
          <w:ilvl w:val="0"/>
          <w:numId w:val="3"/>
        </w:numPr>
        <w:bidi/>
        <w:spacing w:before="0"/>
        <w:jc w:val="both"/>
      </w:pPr>
      <w:r>
        <w:rPr>
          <w:rtl/>
        </w:rPr>
        <w:t>إنشاء حساب على GitHub</w:t>
      </w:r>
    </w:p>
    <w:p w:rsidR="00E5612C" w:rsidRDefault="006A631D" w:rsidP="00D93956">
      <w:pPr>
        <w:bidi/>
        <w:spacing w:line="340" w:lineRule="auto"/>
        <w:jc w:val="both"/>
      </w:pPr>
      <w:r>
        <w:rPr>
          <w:rtl/>
        </w:rPr>
        <w:t xml:space="preserve">افتح </w:t>
      </w:r>
      <w:r>
        <w:rPr>
          <w:rFonts w:ascii="Consolas" w:eastAsia="Consolas" w:hAnsi="Consolas" w:cs="Consolas"/>
          <w:sz w:val="22"/>
          <w:szCs w:val="22"/>
        </w:rPr>
        <w:t>github.com</w:t>
      </w:r>
      <w:r>
        <w:rPr>
          <w:rtl/>
        </w:rPr>
        <w:t xml:space="preserve"> وانقر على </w:t>
      </w:r>
      <w:r>
        <w:rPr>
          <w:b/>
          <w:bCs/>
        </w:rPr>
        <w:t>Sign up</w:t>
      </w:r>
      <w:r>
        <w:rPr>
          <w:rtl/>
        </w:rPr>
        <w:t xml:space="preserve"> في أعلى يمين الصفحة (لا تخلط بينه وبين </w:t>
      </w:r>
      <w:r>
        <w:rPr>
          <w:b/>
          <w:bCs/>
        </w:rPr>
        <w:t>Sign in</w:t>
      </w:r>
      <w:r>
        <w:rPr>
          <w:rtl/>
        </w:rPr>
        <w:t xml:space="preserve"> الذي يُستعمل للدخول إلى حساب موجود).</w:t>
      </w:r>
    </w:p>
    <w:p w:rsidR="00E5612C" w:rsidRDefault="006A631D" w:rsidP="00CD0533">
      <w:pPr>
        <w:bidi/>
        <w:spacing w:after="40"/>
        <w:jc w:val="both"/>
      </w:pPr>
      <w:r>
        <w:rPr>
          <w:noProof/>
        </w:rPr>
        <w:drawing>
          <wp:inline distT="0" distB="0" distL="0" distR="0">
            <wp:extent cx="57150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12C" w:rsidRDefault="006A631D" w:rsidP="00132F0A">
      <w:pPr>
        <w:bidi/>
        <w:spacing w:after="200"/>
        <w:jc w:val="center"/>
      </w:pPr>
      <w:r>
        <w:rPr>
          <w:b/>
          <w:bCs/>
          <w:i/>
          <w:iCs/>
          <w:sz w:val="20"/>
          <w:szCs w:val="20"/>
          <w:rtl/>
        </w:rPr>
        <w:t>الشكل 1 - الصفحة الرئيسية لـ github.com : انقر على Sign up في أعلى اليمين</w:t>
      </w:r>
      <w:r>
        <w:rPr>
          <w:i/>
          <w:iCs/>
          <w:sz w:val="18"/>
          <w:szCs w:val="18"/>
          <w:rtl/>
        </w:rPr>
        <w:t>.</w:t>
      </w:r>
    </w:p>
    <w:p w:rsidR="00E5612C" w:rsidRDefault="006A631D" w:rsidP="00FC7DAB">
      <w:pPr>
        <w:bidi/>
        <w:spacing w:after="160" w:line="340" w:lineRule="auto"/>
        <w:jc w:val="both"/>
        <w:rPr>
          <w:rtl/>
        </w:rPr>
      </w:pPr>
      <w:r>
        <w:rPr>
          <w:rtl/>
        </w:rPr>
        <w:t xml:space="preserve">ستصل إلى استمارة التسجيل. أدخل بريدك الإلكتروني، واختر كلمة مرور لا تقلّ عن 8 محارف تتضمّن رقماً وحرفاً صغيراً (احفظها فوراً في مكان آمن)، وأدخل اسم مستخدم يحتوي فقط على حروف وأرقام وشرطات (-)، ثمّ اختر بلدك. وأخيراً انقر على </w:t>
      </w:r>
      <w:r>
        <w:rPr>
          <w:b/>
          <w:bCs/>
        </w:rPr>
        <w:t>Create account</w:t>
      </w:r>
      <w:r>
        <w:rPr>
          <w:rtl/>
        </w:rPr>
        <w:t>.</w:t>
      </w:r>
    </w:p>
    <w:p w:rsidR="00E5612C" w:rsidRDefault="006A631D" w:rsidP="00FC7DAB">
      <w:pPr>
        <w:bidi/>
        <w:spacing w:before="120" w:after="40"/>
        <w:jc w:val="both"/>
      </w:pPr>
      <w:r>
        <w:rPr>
          <w:noProof/>
        </w:rPr>
        <w:lastRenderedPageBreak/>
        <w:drawing>
          <wp:inline distT="0" distB="0" distL="0" distR="0">
            <wp:extent cx="4762500" cy="3609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12C" w:rsidRDefault="006A631D" w:rsidP="00CA2B4F">
      <w:pPr>
        <w:bidi/>
        <w:spacing w:before="60" w:after="200"/>
        <w:jc w:val="center"/>
      </w:pPr>
      <w:r>
        <w:rPr>
          <w:b/>
          <w:bCs/>
          <w:i/>
          <w:iCs/>
          <w:sz w:val="20"/>
          <w:szCs w:val="20"/>
          <w:rtl/>
        </w:rPr>
        <w:t>الشكل 2 - استمارة Sign up for GitHub : املأ كلّ الحقول المُؤشَّرة بنجمة</w:t>
      </w:r>
      <w:r>
        <w:rPr>
          <w:i/>
          <w:iCs/>
          <w:sz w:val="18"/>
          <w:szCs w:val="18"/>
          <w:rtl/>
        </w:rPr>
        <w:t>.</w:t>
      </w:r>
    </w:p>
    <w:p w:rsidR="00E5612C" w:rsidRDefault="006A631D" w:rsidP="00FC7DAB">
      <w:pPr>
        <w:bidi/>
        <w:spacing w:after="160" w:line="340" w:lineRule="auto"/>
        <w:jc w:val="both"/>
      </w:pPr>
      <w:r>
        <w:rPr>
          <w:rtl/>
        </w:rPr>
        <w:t xml:space="preserve">سيقدّم لك </w:t>
      </w:r>
      <w:r>
        <w:t>GitHub</w:t>
      </w:r>
      <w:r>
        <w:rPr>
          <w:rtl/>
        </w:rPr>
        <w:t xml:space="preserve"> حينئذٍ تحدّياً للتأكّد من أنّك لست روبوتاً. انقر على </w:t>
      </w:r>
      <w:r>
        <w:rPr>
          <w:b/>
          <w:bCs/>
        </w:rPr>
        <w:t>Submit</w:t>
      </w:r>
      <w:r>
        <w:rPr>
          <w:rtl/>
        </w:rPr>
        <w:t xml:space="preserve"> بعد حلّه. سيُرسَل رمز مكوّن من 8 أرقام (يُسمّى </w:t>
      </w:r>
      <w:r>
        <w:t>launch code</w:t>
      </w:r>
      <w:r>
        <w:rPr>
          <w:rtl/>
        </w:rPr>
        <w:t>) إلى بريدك الإلكتروني ؛ أدخله في الخانات المخصّصة. يتمّ التحقّق آلياً بمجرّد إدخال الرمز كاملاً.</w:t>
      </w:r>
    </w:p>
    <w:p w:rsidR="00E5612C" w:rsidRDefault="006A631D" w:rsidP="00FC7DAB">
      <w:pPr>
        <w:bidi/>
        <w:spacing w:before="120" w:after="40"/>
        <w:jc w:val="both"/>
      </w:pPr>
      <w:r>
        <w:rPr>
          <w:noProof/>
        </w:rPr>
        <w:drawing>
          <wp:inline distT="0" distB="0" distL="0" distR="0">
            <wp:extent cx="5715000" cy="2543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12C" w:rsidRDefault="006A631D" w:rsidP="00CA2B4F">
      <w:pPr>
        <w:bidi/>
        <w:spacing w:before="60" w:after="200"/>
        <w:jc w:val="center"/>
      </w:pPr>
      <w:r>
        <w:rPr>
          <w:b/>
          <w:bCs/>
          <w:i/>
          <w:iCs/>
          <w:sz w:val="20"/>
          <w:szCs w:val="20"/>
          <w:rtl/>
        </w:rPr>
        <w:t>الشكل 3 - التحقّق من أنّك لست روبوتاً ثمّ إدخال الرمز المكوّن من 8 أرقام المستلَم بالبريد</w:t>
      </w:r>
      <w:r>
        <w:rPr>
          <w:i/>
          <w:iCs/>
          <w:sz w:val="18"/>
          <w:szCs w:val="18"/>
          <w:rtl/>
        </w:rPr>
        <w:t>.</w:t>
      </w:r>
    </w:p>
    <w:p w:rsidR="00E5612C" w:rsidRDefault="006A631D" w:rsidP="00FC7DAB">
      <w:pPr>
        <w:bidi/>
        <w:spacing w:after="160" w:line="340" w:lineRule="auto"/>
        <w:jc w:val="both"/>
      </w:pPr>
      <w:r>
        <w:rPr>
          <w:rtl/>
        </w:rPr>
        <w:t xml:space="preserve">في شاشات التخصيص التي تلي ذلك، انقر على </w:t>
      </w:r>
      <w:r>
        <w:rPr>
          <w:b/>
          <w:bCs/>
        </w:rPr>
        <w:t>Skip personalization</w:t>
      </w:r>
      <w:r>
        <w:rPr>
          <w:rtl/>
        </w:rPr>
        <w:t xml:space="preserve">. قد تظهر شاشة </w:t>
      </w:r>
      <w:r>
        <w:rPr>
          <w:b/>
          <w:bCs/>
        </w:rPr>
        <w:t>Choose your plan</w:t>
      </w:r>
      <w:r>
        <w:rPr>
          <w:rtl/>
        </w:rPr>
        <w:t xml:space="preserve"> : اختر </w:t>
      </w:r>
      <w:r>
        <w:rPr>
          <w:b/>
          <w:bCs/>
        </w:rPr>
        <w:t>Continue for free</w:t>
      </w:r>
      <w:r>
        <w:rPr>
          <w:rtl/>
        </w:rPr>
        <w:t>. ستصل بعدها إلى لوحة القيادة، وهي علامة على أنّ حسابك قد أُنشئ بنجاح.</w:t>
      </w:r>
    </w:p>
    <w:p w:rsidR="00CA2B4F" w:rsidRDefault="00CA2B4F" w:rsidP="00CA2B4F">
      <w:pPr>
        <w:bidi/>
        <w:spacing w:after="160" w:line="340" w:lineRule="auto"/>
        <w:jc w:val="both"/>
      </w:pPr>
    </w:p>
    <w:p w:rsidR="00E5612C" w:rsidRDefault="006A631D" w:rsidP="00752EB9">
      <w:pPr>
        <w:pStyle w:val="Heading1"/>
        <w:numPr>
          <w:ilvl w:val="0"/>
          <w:numId w:val="3"/>
        </w:numPr>
        <w:bidi/>
        <w:jc w:val="both"/>
      </w:pPr>
      <w:r>
        <w:rPr>
          <w:rtl/>
        </w:rPr>
        <w:lastRenderedPageBreak/>
        <w:t>إنشاء المستودع العمومي</w:t>
      </w:r>
    </w:p>
    <w:p w:rsidR="00E5612C" w:rsidRDefault="006A631D" w:rsidP="001C5176">
      <w:pPr>
        <w:bidi/>
        <w:spacing w:line="340" w:lineRule="auto"/>
        <w:jc w:val="both"/>
      </w:pPr>
      <w:r>
        <w:rPr>
          <w:rtl/>
        </w:rPr>
        <w:t xml:space="preserve">على لوحة القيادة، انقر على علامة </w:t>
      </w:r>
      <w:r>
        <w:rPr>
          <w:b/>
          <w:bCs/>
        </w:rPr>
        <w:t>+</w:t>
      </w:r>
      <w:r>
        <w:rPr>
          <w:rtl/>
        </w:rPr>
        <w:t xml:space="preserve"> في أعلى يمين الشاشة، ثمّ اختر </w:t>
      </w:r>
      <w:r>
        <w:rPr>
          <w:b/>
          <w:bCs/>
        </w:rPr>
        <w:t>New repository</w:t>
      </w:r>
      <w:r>
        <w:rPr>
          <w:rtl/>
        </w:rPr>
        <w:t xml:space="preserve"> من القائمة المنسدلة. يمكنك أيضاً استخدام زرّ </w:t>
      </w:r>
      <w:r>
        <w:rPr>
          <w:b/>
          <w:bCs/>
        </w:rPr>
        <w:t>New</w:t>
      </w:r>
      <w:r>
        <w:rPr>
          <w:rtl/>
        </w:rPr>
        <w:t xml:space="preserve"> المُجاور لعبارة </w:t>
      </w:r>
      <w:r>
        <w:rPr>
          <w:b/>
          <w:bCs/>
        </w:rPr>
        <w:t>Top repositories</w:t>
      </w:r>
      <w:r>
        <w:rPr>
          <w:rtl/>
        </w:rPr>
        <w:t xml:space="preserve"> في العمود الأيسر.</w:t>
      </w:r>
    </w:p>
    <w:p w:rsidR="00E5612C" w:rsidRDefault="006A631D" w:rsidP="001C5176">
      <w:pPr>
        <w:bidi/>
        <w:jc w:val="both"/>
      </w:pPr>
      <w:r>
        <w:rPr>
          <w:noProof/>
        </w:rPr>
        <w:drawing>
          <wp:inline distT="0" distB="0" distL="0" distR="0">
            <wp:extent cx="5715000" cy="3124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12C" w:rsidRPr="00B12B6D" w:rsidRDefault="006A631D" w:rsidP="00B12B6D">
      <w:pPr>
        <w:bidi/>
        <w:spacing w:before="240" w:after="200"/>
        <w:jc w:val="center"/>
        <w:rPr>
          <w:b/>
          <w:bCs/>
          <w:sz w:val="28"/>
          <w:szCs w:val="28"/>
        </w:rPr>
      </w:pPr>
      <w:r>
        <w:rPr>
          <w:b/>
          <w:bCs/>
          <w:i/>
          <w:iCs/>
          <w:sz w:val="20"/>
          <w:szCs w:val="20"/>
          <w:rtl/>
        </w:rPr>
        <w:t>الشكل 4 - لوحة القيادة : انقر على علامة + ثمّ اختر New repository.</w:t>
      </w:r>
    </w:p>
    <w:p w:rsidR="00E5612C" w:rsidRDefault="006A631D" w:rsidP="00FC7DAB">
      <w:pPr>
        <w:bidi/>
        <w:spacing w:after="160" w:line="340" w:lineRule="auto"/>
        <w:jc w:val="both"/>
      </w:pPr>
      <w:r>
        <w:rPr>
          <w:rtl/>
        </w:rPr>
        <w:t xml:space="preserve">ستظهر استمارة إنشاء المستودع. أدخل بدقّة </w:t>
      </w:r>
      <w:r>
        <w:rPr>
          <w:rFonts w:ascii="Consolas" w:eastAsia="Consolas" w:hAnsi="Consolas" w:cs="Consolas"/>
          <w:sz w:val="22"/>
          <w:szCs w:val="22"/>
        </w:rPr>
        <w:t>TP-DeepLearning-Alger3</w:t>
      </w:r>
      <w:r>
        <w:rPr>
          <w:rtl/>
        </w:rPr>
        <w:t xml:space="preserve"> في حقل </w:t>
      </w:r>
      <w:r>
        <w:rPr>
          <w:b/>
          <w:bCs/>
        </w:rPr>
        <w:t>Repository name</w:t>
      </w:r>
      <w:r>
        <w:rPr>
          <w:rtl/>
        </w:rPr>
        <w:t xml:space="preserve"> مع احترام حالة الأحرف والشرطات. واختر إجبارياً الخيار </w:t>
      </w:r>
      <w:r>
        <w:rPr>
          <w:b/>
          <w:bCs/>
        </w:rPr>
        <w:t>Public</w:t>
      </w:r>
      <w:r>
        <w:rPr>
          <w:rtl/>
        </w:rPr>
        <w:t xml:space="preserve"> (وليس </w:t>
      </w:r>
      <w:r>
        <w:rPr>
          <w:b/>
          <w:bCs/>
        </w:rPr>
        <w:t>Private</w:t>
      </w:r>
      <w:r>
        <w:rPr>
          <w:rtl/>
        </w:rPr>
        <w:t xml:space="preserve">)، لأنّ المستودع الخاصّ لن يكون متاحاً لأستاذك. حدّد المربّع </w:t>
      </w:r>
      <w:r>
        <w:rPr>
          <w:b/>
          <w:bCs/>
        </w:rPr>
        <w:t>Add a README file</w:t>
      </w:r>
      <w:r>
        <w:rPr>
          <w:rtl/>
        </w:rPr>
        <w:t xml:space="preserve">، ثمّ انقر على زرّ </w:t>
      </w:r>
      <w:r>
        <w:rPr>
          <w:b/>
          <w:bCs/>
        </w:rPr>
        <w:t>Create repository</w:t>
      </w:r>
      <w:r>
        <w:rPr>
          <w:rtl/>
        </w:rPr>
        <w:t xml:space="preserve"> في أسفل اليمين.</w:t>
      </w:r>
    </w:p>
    <w:p w:rsidR="00E5612C" w:rsidRDefault="006A631D" w:rsidP="00E47A1D">
      <w:pPr>
        <w:bidi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334000" cy="4648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12C" w:rsidRPr="00E47A1D" w:rsidRDefault="006A631D" w:rsidP="00047122">
      <w:pPr>
        <w:bidi/>
        <w:spacing w:before="240" w:after="200"/>
        <w:jc w:val="center"/>
        <w:rPr>
          <w:b/>
          <w:bCs/>
          <w:sz w:val="28"/>
          <w:szCs w:val="28"/>
        </w:rPr>
      </w:pPr>
      <w:r>
        <w:rPr>
          <w:b/>
          <w:bCs/>
          <w:i/>
          <w:iCs/>
          <w:sz w:val="20"/>
          <w:szCs w:val="20"/>
          <w:rtl/>
        </w:rPr>
        <w:t>الشكل 5 - استمارة Create a new repository : الاسم بدقّة، الرؤية Public، تحديد README.</w:t>
      </w:r>
    </w:p>
    <w:p w:rsidR="00E47A1D" w:rsidRDefault="00E47A1D" w:rsidP="00FC7DAB">
      <w:pPr>
        <w:pStyle w:val="Heading1"/>
        <w:bidi/>
        <w:jc w:val="both"/>
      </w:pPr>
    </w:p>
    <w:p w:rsidR="00E47A1D" w:rsidRDefault="00E47A1D" w:rsidP="00E47A1D">
      <w:pPr>
        <w:pStyle w:val="Heading1"/>
        <w:bidi/>
        <w:jc w:val="both"/>
      </w:pPr>
    </w:p>
    <w:p w:rsidR="00E47A1D" w:rsidRDefault="00E47A1D" w:rsidP="00E47A1D">
      <w:pPr>
        <w:pStyle w:val="Heading1"/>
        <w:bidi/>
        <w:jc w:val="both"/>
      </w:pPr>
    </w:p>
    <w:p w:rsidR="00E47A1D" w:rsidRDefault="00E47A1D" w:rsidP="00E47A1D">
      <w:pPr>
        <w:pStyle w:val="Heading1"/>
        <w:bidi/>
        <w:jc w:val="both"/>
      </w:pPr>
    </w:p>
    <w:p w:rsidR="00E47A1D" w:rsidRDefault="00E47A1D" w:rsidP="00E47A1D">
      <w:pPr>
        <w:pStyle w:val="Heading1"/>
        <w:bidi/>
        <w:jc w:val="both"/>
      </w:pPr>
    </w:p>
    <w:p w:rsidR="00E47A1D" w:rsidRDefault="00E47A1D" w:rsidP="00E47A1D">
      <w:pPr>
        <w:pStyle w:val="Heading1"/>
        <w:bidi/>
        <w:jc w:val="both"/>
      </w:pPr>
    </w:p>
    <w:p w:rsidR="00E47A1D" w:rsidRDefault="00E47A1D" w:rsidP="00E47A1D">
      <w:pPr>
        <w:pStyle w:val="Heading1"/>
        <w:bidi/>
        <w:jc w:val="both"/>
      </w:pPr>
    </w:p>
    <w:p w:rsidR="00E47A1D" w:rsidRDefault="00E47A1D" w:rsidP="00E47A1D">
      <w:pPr>
        <w:pStyle w:val="Heading1"/>
        <w:bidi/>
        <w:jc w:val="both"/>
      </w:pPr>
    </w:p>
    <w:p w:rsidR="00E47A1D" w:rsidRDefault="00E47A1D" w:rsidP="00E47A1D">
      <w:pPr>
        <w:pStyle w:val="Heading1"/>
        <w:bidi/>
        <w:jc w:val="both"/>
      </w:pPr>
    </w:p>
    <w:p w:rsidR="00E5612C" w:rsidRDefault="006A631D" w:rsidP="00076DF1">
      <w:pPr>
        <w:pStyle w:val="Heading1"/>
        <w:numPr>
          <w:ilvl w:val="0"/>
          <w:numId w:val="3"/>
        </w:numPr>
        <w:bidi/>
        <w:jc w:val="both"/>
      </w:pPr>
      <w:r>
        <w:rPr>
          <w:rtl/>
        </w:rPr>
        <w:lastRenderedPageBreak/>
        <w:t>تحميل الملفّين</w:t>
      </w:r>
    </w:p>
    <w:p w:rsidR="00E5612C" w:rsidRDefault="006A631D" w:rsidP="00312CEE">
      <w:pPr>
        <w:bidi/>
        <w:spacing w:line="340" w:lineRule="auto"/>
        <w:jc w:val="both"/>
      </w:pPr>
      <w:r>
        <w:rPr>
          <w:rtl/>
        </w:rPr>
        <w:t xml:space="preserve">في صفحة المستودع، تأكّد من ظهور شارة </w:t>
      </w:r>
      <w:r>
        <w:rPr>
          <w:b/>
          <w:bCs/>
        </w:rPr>
        <w:t>Public</w:t>
      </w:r>
      <w:r>
        <w:rPr>
          <w:rtl/>
        </w:rPr>
        <w:t xml:space="preserve"> بجانب الاسم. ثمّ انقر على </w:t>
      </w:r>
      <w:r>
        <w:rPr>
          <w:b/>
          <w:bCs/>
        </w:rPr>
        <w:t>Add file</w:t>
      </w:r>
      <w:r>
        <w:rPr>
          <w:rtl/>
        </w:rPr>
        <w:t xml:space="preserve">، واختر </w:t>
      </w:r>
      <w:r>
        <w:rPr>
          <w:b/>
          <w:bCs/>
        </w:rPr>
        <w:t>Upload files</w:t>
      </w:r>
      <w:r>
        <w:rPr>
          <w:rtl/>
        </w:rPr>
        <w:t xml:space="preserve"> من القائمة المنسدلة.</w:t>
      </w:r>
    </w:p>
    <w:p w:rsidR="00E5612C" w:rsidRDefault="006A631D" w:rsidP="00312CEE">
      <w:pPr>
        <w:bidi/>
        <w:spacing w:after="40"/>
        <w:jc w:val="both"/>
      </w:pPr>
      <w:r>
        <w:rPr>
          <w:noProof/>
        </w:rPr>
        <w:drawing>
          <wp:inline distT="0" distB="0" distL="0" distR="0">
            <wp:extent cx="5715000" cy="3009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12C" w:rsidRPr="00076DF1" w:rsidRDefault="006A631D" w:rsidP="00BE6889">
      <w:pPr>
        <w:bidi/>
        <w:spacing w:before="240" w:after="200"/>
        <w:jc w:val="center"/>
        <w:rPr>
          <w:b/>
          <w:bCs/>
          <w:sz w:val="28"/>
          <w:szCs w:val="28"/>
        </w:rPr>
      </w:pPr>
      <w:r>
        <w:rPr>
          <w:b/>
          <w:bCs/>
          <w:i/>
          <w:iCs/>
          <w:sz w:val="20"/>
          <w:szCs w:val="20"/>
          <w:rtl/>
        </w:rPr>
        <w:t>الشكل 6 - صفحة المستودع المُنشأ حديثاً : Add file ثمّ Upload files.</w:t>
      </w:r>
    </w:p>
    <w:p w:rsidR="00E5612C" w:rsidRDefault="006A631D" w:rsidP="00FC7DAB">
      <w:pPr>
        <w:bidi/>
        <w:spacing w:after="160" w:line="340" w:lineRule="auto"/>
        <w:jc w:val="both"/>
      </w:pPr>
      <w:r>
        <w:rPr>
          <w:rtl/>
        </w:rPr>
        <w:t>في شاشة التحميل، اسحب وأَفلت ملفَّيك (</w:t>
      </w:r>
      <w:r>
        <w:rPr>
          <w:rFonts w:ascii="Consolas" w:eastAsia="Consolas" w:hAnsi="Consolas" w:cs="Consolas"/>
          <w:sz w:val="22"/>
          <w:szCs w:val="22"/>
        </w:rPr>
        <w:t>.docx</w:t>
      </w:r>
      <w:r>
        <w:rPr>
          <w:rtl/>
        </w:rPr>
        <w:t xml:space="preserve"> و </w:t>
      </w:r>
      <w:r>
        <w:rPr>
          <w:rFonts w:ascii="Consolas" w:eastAsia="Consolas" w:hAnsi="Consolas" w:cs="Consolas"/>
          <w:sz w:val="22"/>
          <w:szCs w:val="22"/>
        </w:rPr>
        <w:t>.pdf</w:t>
      </w:r>
      <w:r>
        <w:rPr>
          <w:rtl/>
        </w:rPr>
        <w:t xml:space="preserve">) في المنطقة المُنقَّطة، أو انقر على رابط </w:t>
      </w:r>
      <w:r>
        <w:rPr>
          <w:b/>
          <w:bCs/>
        </w:rPr>
        <w:t>choose your files</w:t>
      </w:r>
      <w:r>
        <w:rPr>
          <w:rtl/>
        </w:rPr>
        <w:t xml:space="preserve"> لاختيارهما يدوياً. انتظر ظهور الملفّين مع علامة التحقّق ✓. ثمّ مرّر إلى الأسفل حتّى تصل إلى قسم </w:t>
      </w:r>
      <w:r>
        <w:rPr>
          <w:b/>
          <w:bCs/>
        </w:rPr>
        <w:t>Commit changes</w:t>
      </w:r>
      <w:r>
        <w:rPr>
          <w:rtl/>
        </w:rPr>
        <w:t xml:space="preserve">، اترك خيار </w:t>
      </w:r>
      <w:r>
        <w:rPr>
          <w:b/>
          <w:bCs/>
        </w:rPr>
        <w:t>Commit directly to the main branch</w:t>
      </w:r>
      <w:r>
        <w:rPr>
          <w:rtl/>
        </w:rPr>
        <w:t xml:space="preserve"> محدّداً، وانقر على زرّ </w:t>
      </w:r>
      <w:r>
        <w:rPr>
          <w:b/>
          <w:bCs/>
        </w:rPr>
        <w:t>Commit changes</w:t>
      </w:r>
      <w:r>
        <w:rPr>
          <w:rtl/>
        </w:rPr>
        <w:t>.</w:t>
      </w:r>
    </w:p>
    <w:p w:rsidR="00E5612C" w:rsidRDefault="006A631D" w:rsidP="00FC7DAB">
      <w:pPr>
        <w:bidi/>
        <w:spacing w:before="120" w:after="40"/>
        <w:jc w:val="both"/>
      </w:pPr>
      <w:r>
        <w:rPr>
          <w:noProof/>
        </w:rPr>
        <w:lastRenderedPageBreak/>
        <w:drawing>
          <wp:inline distT="0" distB="0" distL="0" distR="0">
            <wp:extent cx="5715000" cy="4067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12C" w:rsidRPr="00867583" w:rsidRDefault="006A631D" w:rsidP="00EC7CAD">
      <w:pPr>
        <w:bidi/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i/>
          <w:iCs/>
          <w:sz w:val="20"/>
          <w:szCs w:val="20"/>
          <w:rtl/>
        </w:rPr>
        <w:t>الشكل 7 - شاشة التحميل : إيداع الملفّين ثمّ التأكيد عبر Commit changes.</w:t>
      </w:r>
    </w:p>
    <w:p w:rsidR="00E5612C" w:rsidRDefault="006A631D" w:rsidP="008171CA">
      <w:pPr>
        <w:bidi/>
        <w:spacing w:before="240" w:after="160" w:line="340" w:lineRule="auto"/>
        <w:jc w:val="both"/>
      </w:pPr>
      <w:r>
        <w:rPr>
          <w:rtl/>
        </w:rPr>
        <w:t>ستُعاد توجيهك إلى الصفحة الرئيسية للمستودع. تأكّد من ظهور الملفّين (</w:t>
      </w:r>
      <w:r>
        <w:rPr>
          <w:rFonts w:ascii="Consolas" w:eastAsia="Consolas" w:hAnsi="Consolas" w:cs="Consolas"/>
          <w:sz w:val="22"/>
          <w:szCs w:val="22"/>
        </w:rPr>
        <w:t>.docx</w:t>
      </w:r>
      <w:r>
        <w:rPr>
          <w:rtl/>
        </w:rPr>
        <w:t xml:space="preserve"> و </w:t>
      </w:r>
      <w:r>
        <w:rPr>
          <w:rFonts w:ascii="Consolas" w:eastAsia="Consolas" w:hAnsi="Consolas" w:cs="Consolas"/>
          <w:sz w:val="22"/>
          <w:szCs w:val="22"/>
        </w:rPr>
        <w:t>.pdf</w:t>
      </w:r>
      <w:r>
        <w:rPr>
          <w:rtl/>
        </w:rPr>
        <w:t xml:space="preserve">) بشكل صحيح في القائمة، إلى جانب ملفّ </w:t>
      </w:r>
      <w:r>
        <w:rPr>
          <w:rFonts w:ascii="Consolas" w:eastAsia="Consolas" w:hAnsi="Consolas" w:cs="Consolas"/>
          <w:sz w:val="22"/>
          <w:szCs w:val="22"/>
        </w:rPr>
        <w:t>README.md</w:t>
      </w:r>
      <w:r>
        <w:rPr>
          <w:rtl/>
        </w:rPr>
        <w:t>.</w:t>
      </w:r>
    </w:p>
    <w:p w:rsidR="00E5612C" w:rsidRDefault="006A631D" w:rsidP="00704C2C">
      <w:pPr>
        <w:bidi/>
        <w:spacing w:after="40"/>
        <w:jc w:val="both"/>
      </w:pPr>
      <w:r>
        <w:rPr>
          <w:noProof/>
        </w:rPr>
        <w:drawing>
          <wp:inline distT="0" distB="0" distL="0" distR="0">
            <wp:extent cx="5715000" cy="228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12C" w:rsidRPr="00647CA2" w:rsidRDefault="006A631D" w:rsidP="00E958E8">
      <w:pPr>
        <w:bidi/>
        <w:spacing w:before="240" w:after="200"/>
        <w:jc w:val="center"/>
        <w:rPr>
          <w:b/>
          <w:bCs/>
          <w:sz w:val="28"/>
          <w:szCs w:val="28"/>
        </w:rPr>
      </w:pPr>
      <w:r>
        <w:rPr>
          <w:b/>
          <w:bCs/>
          <w:i/>
          <w:iCs/>
          <w:sz w:val="20"/>
          <w:szCs w:val="20"/>
          <w:rtl/>
        </w:rPr>
        <w:t>الشكل 8 - صفحة المستودع بعد التحميل : ملفّا TP ظاهران بشكل صحيح.</w:t>
      </w:r>
    </w:p>
    <w:p w:rsidR="00AF34F5" w:rsidRDefault="00AF34F5" w:rsidP="00FC7DAB">
      <w:pPr>
        <w:pStyle w:val="Heading1"/>
        <w:bidi/>
        <w:jc w:val="both"/>
      </w:pPr>
    </w:p>
    <w:p w:rsidR="00AF34F5" w:rsidRDefault="00AF34F5" w:rsidP="00AF34F5">
      <w:pPr>
        <w:pStyle w:val="Heading1"/>
        <w:bidi/>
        <w:jc w:val="both"/>
      </w:pPr>
    </w:p>
    <w:p w:rsidR="00E5612C" w:rsidRDefault="006A631D" w:rsidP="0076265A">
      <w:pPr>
        <w:pStyle w:val="Heading1"/>
        <w:numPr>
          <w:ilvl w:val="0"/>
          <w:numId w:val="3"/>
        </w:numPr>
        <w:bidi/>
        <w:jc w:val="both"/>
      </w:pPr>
      <w:r>
        <w:rPr>
          <w:rtl/>
        </w:rPr>
        <w:lastRenderedPageBreak/>
        <w:t>الحصول على الرابط العمومي</w:t>
      </w:r>
    </w:p>
    <w:p w:rsidR="00E5612C" w:rsidRDefault="006A631D" w:rsidP="00FC7DAB">
      <w:pPr>
        <w:bidi/>
        <w:spacing w:after="160" w:line="340" w:lineRule="auto"/>
        <w:jc w:val="both"/>
      </w:pPr>
      <w:r>
        <w:rPr>
          <w:rtl/>
        </w:rPr>
        <w:t xml:space="preserve">الرابط الذي يجب إرساله هو </w:t>
      </w:r>
      <w:r>
        <w:t>URL</w:t>
      </w:r>
      <w:r>
        <w:rPr>
          <w:rtl/>
        </w:rPr>
        <w:t xml:space="preserve"> الظاهر في شريط عنوان المتصفّح، على الشكل التالي : </w:t>
      </w:r>
      <w:r>
        <w:rPr>
          <w:rFonts w:ascii="Consolas" w:eastAsia="Consolas" w:hAnsi="Consolas" w:cs="Consolas"/>
          <w:sz w:val="22"/>
          <w:szCs w:val="22"/>
        </w:rPr>
        <w:t>https://github.com/votre-username/TP-DeepLearning-Alger3</w:t>
      </w:r>
      <w:r>
        <w:rPr>
          <w:rtl/>
        </w:rPr>
        <w:t xml:space="preserve">. حدّد هذا الرابط وانسخه باستخدام </w:t>
      </w:r>
      <w:r>
        <w:rPr>
          <w:rFonts w:ascii="Consolas" w:eastAsia="Consolas" w:hAnsi="Consolas" w:cs="Consolas"/>
          <w:sz w:val="22"/>
          <w:szCs w:val="22"/>
        </w:rPr>
        <w:t>Ctrl+C</w:t>
      </w:r>
      <w:r>
        <w:rPr>
          <w:rtl/>
        </w:rPr>
        <w:t xml:space="preserve">. لا تستعمل الرابط المنتهي بـ </w:t>
      </w:r>
      <w:r>
        <w:rPr>
          <w:rFonts w:ascii="Consolas" w:eastAsia="Consolas" w:hAnsi="Consolas" w:cs="Consolas"/>
          <w:sz w:val="22"/>
          <w:szCs w:val="22"/>
        </w:rPr>
        <w:t>.git</w:t>
      </w:r>
      <w:r>
        <w:rPr>
          <w:rtl/>
        </w:rPr>
        <w:t xml:space="preserve"> المعروض في زرّ </w:t>
      </w:r>
      <w:r>
        <w:rPr>
          <w:b/>
          <w:bCs/>
        </w:rPr>
        <w:t>Code</w:t>
      </w:r>
      <w:r>
        <w:rPr>
          <w:rtl/>
        </w:rPr>
        <w:t xml:space="preserve"> : إنّه مخصّص للاستنساخ التقني ولا يمكن فتحه مباشرةً في متصفّح.</w:t>
      </w:r>
    </w:p>
    <w:p w:rsidR="00E5612C" w:rsidRDefault="006A631D" w:rsidP="00FC7DAB">
      <w:pPr>
        <w:bidi/>
        <w:spacing w:before="120" w:after="40"/>
        <w:jc w:val="both"/>
      </w:pPr>
      <w:r>
        <w:rPr>
          <w:noProof/>
        </w:rPr>
        <w:drawing>
          <wp:inline distT="0" distB="0" distL="0" distR="0">
            <wp:extent cx="5715000" cy="228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12C" w:rsidRPr="00335357" w:rsidRDefault="006A631D" w:rsidP="00335357">
      <w:pPr>
        <w:bidi/>
        <w:spacing w:before="60" w:after="200"/>
        <w:jc w:val="center"/>
        <w:rPr>
          <w:b/>
          <w:bCs/>
          <w:sz w:val="28"/>
          <w:szCs w:val="28"/>
        </w:rPr>
      </w:pPr>
      <w:r>
        <w:rPr>
          <w:b/>
          <w:bCs/>
          <w:i/>
          <w:iCs/>
          <w:sz w:val="20"/>
          <w:szCs w:val="20"/>
          <w:rtl/>
        </w:rPr>
        <w:t>الشكل 9 - انسخ الرابط من شريط العنوان، ولا تستعمل رابط .git المعروض في زرّ Code.</w:t>
      </w:r>
    </w:p>
    <w:p w:rsidR="00E5612C" w:rsidRDefault="006A631D" w:rsidP="00335357">
      <w:pPr>
        <w:bidi/>
        <w:spacing w:after="160" w:line="340" w:lineRule="auto"/>
        <w:jc w:val="both"/>
      </w:pPr>
      <w:r>
        <w:rPr>
          <w:rtl/>
        </w:rPr>
        <w:t>التحقّق النهائي : افتح نافذة تصفّح خاصّ (</w:t>
      </w:r>
      <w:r>
        <w:rPr>
          <w:rFonts w:ascii="Consolas" w:eastAsia="Consolas" w:hAnsi="Consolas" w:cs="Consolas"/>
          <w:sz w:val="22"/>
          <w:szCs w:val="22"/>
        </w:rPr>
        <w:t>Ctrl+Shift+N</w:t>
      </w:r>
      <w:r>
        <w:rPr>
          <w:rtl/>
        </w:rPr>
        <w:t xml:space="preserve"> على </w:t>
      </w:r>
      <w:r>
        <w:t>Chrome</w:t>
      </w:r>
      <w:r>
        <w:rPr>
          <w:rtl/>
        </w:rPr>
        <w:t xml:space="preserve"> و </w:t>
      </w:r>
      <w:r>
        <w:t>Edge</w:t>
      </w:r>
      <w:r>
        <w:rPr>
          <w:rtl/>
        </w:rPr>
        <w:t xml:space="preserve">، أو </w:t>
      </w:r>
      <w:r>
        <w:rPr>
          <w:rFonts w:ascii="Consolas" w:eastAsia="Consolas" w:hAnsi="Consolas" w:cs="Consolas"/>
          <w:sz w:val="22"/>
          <w:szCs w:val="22"/>
        </w:rPr>
        <w:t>Ctrl+Shift+P</w:t>
      </w:r>
      <w:r>
        <w:rPr>
          <w:rtl/>
        </w:rPr>
        <w:t xml:space="preserve"> على </w:t>
      </w:r>
      <w:r>
        <w:t>Firefox</w:t>
      </w:r>
      <w:r>
        <w:rPr>
          <w:rtl/>
        </w:rPr>
        <w:t xml:space="preserve">)، والصق رابطك، وتأكّد من ظهور المستودع مع الملفّين. إن ظهرت رسالة </w:t>
      </w:r>
      <w:r>
        <w:t>404 Not Found</w:t>
      </w:r>
      <w:r>
        <w:rPr>
          <w:rtl/>
        </w:rPr>
        <w:t xml:space="preserve">، فهذا يعني أنّ المستودع بقي خاصّاً : ادخل إلى </w:t>
      </w:r>
      <w:r>
        <w:rPr>
          <w:b/>
          <w:bCs/>
        </w:rPr>
        <w:t>Settings</w:t>
      </w:r>
      <w:r>
        <w:rPr>
          <w:rtl/>
        </w:rPr>
        <w:t xml:space="preserve">، ثمّ </w:t>
      </w:r>
      <w:r>
        <w:rPr>
          <w:b/>
          <w:bCs/>
        </w:rPr>
        <w:t>Danger Zone</w:t>
      </w:r>
      <w:r>
        <w:rPr>
          <w:rtl/>
        </w:rPr>
        <w:t xml:space="preserve">، ثمّ </w:t>
      </w:r>
      <w:r>
        <w:rPr>
          <w:b/>
          <w:bCs/>
        </w:rPr>
        <w:t>Change repository visibility</w:t>
      </w:r>
      <w:r>
        <w:rPr>
          <w:rtl/>
        </w:rPr>
        <w:t xml:space="preserve"> لتغييره إلى </w:t>
      </w:r>
      <w:r>
        <w:rPr>
          <w:b/>
          <w:bCs/>
        </w:rPr>
        <w:t>Public</w:t>
      </w:r>
      <w:r>
        <w:rPr>
          <w:rtl/>
        </w:rPr>
        <w:t>.</w:t>
      </w:r>
    </w:p>
    <w:p w:rsidR="00E5612C" w:rsidRDefault="006A631D" w:rsidP="00873973">
      <w:pPr>
        <w:pStyle w:val="Heading1"/>
        <w:numPr>
          <w:ilvl w:val="0"/>
          <w:numId w:val="3"/>
        </w:numPr>
        <w:bidi/>
        <w:jc w:val="both"/>
      </w:pPr>
      <w:r>
        <w:rPr>
          <w:rtl/>
        </w:rPr>
        <w:t>إرسال الرابط على تيليغرام</w:t>
      </w:r>
    </w:p>
    <w:p w:rsidR="00E5612C" w:rsidRDefault="006A631D" w:rsidP="00FC7DAB">
      <w:pPr>
        <w:bidi/>
        <w:spacing w:after="160" w:line="340" w:lineRule="auto"/>
        <w:jc w:val="both"/>
      </w:pPr>
      <w:r>
        <w:rPr>
          <w:rtl/>
        </w:rPr>
        <w:t xml:space="preserve">افتح تيليغرام واختر المجموعة الرسمية لمقياس التعلم العميق. تأكّد من اسم المجموعة قبل أيّ إرسال. الصق الرابط في حقل الرسالة باستخدام </w:t>
      </w:r>
      <w:r>
        <w:rPr>
          <w:rFonts w:ascii="Consolas" w:eastAsia="Consolas" w:hAnsi="Consolas" w:cs="Consolas"/>
          <w:sz w:val="22"/>
          <w:szCs w:val="22"/>
        </w:rPr>
        <w:t>Ctrl+V</w:t>
      </w:r>
      <w:r>
        <w:rPr>
          <w:rtl/>
        </w:rPr>
        <w:t>. سيعرض تيليغرام تلقائياً معاينة للمستودع. أرفِق الرابط برسالة قصيرة تحدّد فيها اسمك ولقبك، مثلاً : « رابط GitHub لـ TP التعلم العميق - بن علي ياسين، ماستر 1 اقتصاد كمّي ». أرسل الرسالة وتأكّد من ظهورها بشكل صحيح في المحادثة مع المعاينة الصحيحة.</w:t>
      </w:r>
    </w:p>
    <w:p w:rsidR="00E5612C" w:rsidRDefault="006A631D" w:rsidP="0011593E">
      <w:pPr>
        <w:pStyle w:val="Heading1"/>
        <w:numPr>
          <w:ilvl w:val="0"/>
          <w:numId w:val="3"/>
        </w:numPr>
        <w:bidi/>
        <w:jc w:val="both"/>
      </w:pPr>
      <w:r>
        <w:rPr>
          <w:rtl/>
        </w:rPr>
        <w:t>أخطاء يجب تجنّبها</w:t>
      </w:r>
    </w:p>
    <w:p w:rsidR="00E5612C" w:rsidRDefault="006A631D" w:rsidP="00BE2ADD">
      <w:pPr>
        <w:pStyle w:val="ListParagraph"/>
        <w:numPr>
          <w:ilvl w:val="0"/>
          <w:numId w:val="4"/>
        </w:numPr>
        <w:bidi/>
        <w:spacing w:before="240" w:line="340" w:lineRule="auto"/>
        <w:jc w:val="both"/>
      </w:pPr>
      <w:r>
        <w:rPr>
          <w:b/>
          <w:bCs/>
          <w:rtl/>
        </w:rPr>
        <w:t>الخطأ الأوّل :</w:t>
      </w:r>
      <w:r>
        <w:rPr>
          <w:rtl/>
        </w:rPr>
        <w:t xml:space="preserve"> إنشاء المستودع بصيغة </w:t>
      </w:r>
      <w:r>
        <w:rPr>
          <w:b/>
          <w:bCs/>
        </w:rPr>
        <w:t>Private</w:t>
      </w:r>
      <w:r>
        <w:rPr>
          <w:rtl/>
        </w:rPr>
        <w:t xml:space="preserve"> بدلاً من </w:t>
      </w:r>
      <w:r>
        <w:rPr>
          <w:b/>
          <w:bCs/>
        </w:rPr>
        <w:t>Public</w:t>
      </w:r>
      <w:r>
        <w:rPr>
          <w:rtl/>
        </w:rPr>
        <w:t>. اختبار التصفّح الخاصّ يكشفه فوراً.</w:t>
      </w:r>
    </w:p>
    <w:p w:rsidR="00E5612C" w:rsidRDefault="006A631D" w:rsidP="00E414C1">
      <w:pPr>
        <w:pStyle w:val="ListParagraph"/>
        <w:numPr>
          <w:ilvl w:val="0"/>
          <w:numId w:val="4"/>
        </w:numPr>
        <w:bidi/>
        <w:spacing w:line="340" w:lineRule="auto"/>
        <w:jc w:val="both"/>
      </w:pPr>
      <w:r>
        <w:rPr>
          <w:b/>
          <w:bCs/>
          <w:rtl/>
        </w:rPr>
        <w:t>الخطأ الثاني :</w:t>
      </w:r>
      <w:r>
        <w:rPr>
          <w:rtl/>
        </w:rPr>
        <w:t xml:space="preserve"> الخطأ الإملائي في </w:t>
      </w:r>
      <w:r>
        <w:rPr>
          <w:rFonts w:ascii="Consolas" w:eastAsia="Consolas" w:hAnsi="Consolas" w:cs="Consolas"/>
          <w:sz w:val="22"/>
          <w:szCs w:val="22"/>
        </w:rPr>
        <w:t>TP-DeepLearning-Alger3</w:t>
      </w:r>
      <w:r>
        <w:rPr>
          <w:rtl/>
        </w:rPr>
        <w:t>. يجب احترام حالة الأحرف، والشرطات، والرقم 3 بشكل دقيق.</w:t>
      </w:r>
    </w:p>
    <w:p w:rsidR="00E5612C" w:rsidRDefault="006A631D" w:rsidP="00E414C1">
      <w:pPr>
        <w:pStyle w:val="ListParagraph"/>
        <w:numPr>
          <w:ilvl w:val="0"/>
          <w:numId w:val="4"/>
        </w:numPr>
        <w:bidi/>
        <w:spacing w:line="340" w:lineRule="auto"/>
        <w:jc w:val="both"/>
      </w:pPr>
      <w:r>
        <w:rPr>
          <w:b/>
          <w:bCs/>
          <w:rtl/>
        </w:rPr>
        <w:t>الخطأ الثالث :</w:t>
      </w:r>
      <w:r>
        <w:rPr>
          <w:rtl/>
        </w:rPr>
        <w:t xml:space="preserve"> نسيان النقر على زرّ </w:t>
      </w:r>
      <w:r>
        <w:rPr>
          <w:b/>
          <w:bCs/>
        </w:rPr>
        <w:t>Commit changes</w:t>
      </w:r>
      <w:r>
        <w:rPr>
          <w:rtl/>
        </w:rPr>
        <w:t xml:space="preserve"> بعد التحميل. ما لم يتمّ التأكيد، لن تُحفَظ الملفّات على </w:t>
      </w:r>
      <w:r>
        <w:t>GitHub</w:t>
      </w:r>
      <w:r>
        <w:rPr>
          <w:rtl/>
        </w:rPr>
        <w:t>، حتّى وإن ظهر على الشاشة.</w:t>
      </w:r>
    </w:p>
    <w:p w:rsidR="00E5612C" w:rsidRDefault="006A631D" w:rsidP="00E414C1">
      <w:pPr>
        <w:pStyle w:val="ListParagraph"/>
        <w:numPr>
          <w:ilvl w:val="0"/>
          <w:numId w:val="4"/>
        </w:numPr>
        <w:bidi/>
        <w:spacing w:line="340" w:lineRule="auto"/>
        <w:jc w:val="both"/>
      </w:pPr>
      <w:r>
        <w:rPr>
          <w:b/>
          <w:bCs/>
          <w:rtl/>
        </w:rPr>
        <w:t>الخطأ الرابع :</w:t>
      </w:r>
      <w:r>
        <w:rPr>
          <w:rtl/>
        </w:rPr>
        <w:t xml:space="preserve"> إرسال الرابط المنتهي بـ </w:t>
      </w:r>
      <w:r>
        <w:rPr>
          <w:rFonts w:ascii="Consolas" w:eastAsia="Consolas" w:hAnsi="Consolas" w:cs="Consolas"/>
          <w:sz w:val="22"/>
          <w:szCs w:val="22"/>
        </w:rPr>
        <w:t>.git</w:t>
      </w:r>
      <w:r>
        <w:rPr>
          <w:rtl/>
        </w:rPr>
        <w:t xml:space="preserve"> بدلاً من الرابط القياسي. الثاني فقط هو الذي يمكن فتحه في متصفّح.</w:t>
      </w:r>
    </w:p>
    <w:sectPr w:rsidR="00E5612C" w:rsidSect="005B3AC3">
      <w:footerReference w:type="default" r:id="rId16"/>
      <w:pgSz w:w="11906" w:h="16838"/>
      <w:pgMar w:top="1440" w:right="1440" w:bottom="1440" w:left="1440" w:header="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0F36" w:rsidRDefault="004A0F36">
      <w:r>
        <w:separator/>
      </w:r>
    </w:p>
  </w:endnote>
  <w:endnote w:type="continuationSeparator" w:id="0">
    <w:p w:rsidR="004A0F36" w:rsidRDefault="004A0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612C" w:rsidRPr="007641F0" w:rsidRDefault="006A631D" w:rsidP="007641F0">
    <w:pPr>
      <w:bidi/>
      <w:jc w:val="center"/>
      <w:rPr>
        <w:b/>
        <w:bCs/>
      </w:rPr>
    </w:pPr>
    <w:r w:rsidRPr="007641F0">
      <w:rPr>
        <w:b/>
        <w:bCs/>
        <w:sz w:val="18"/>
        <w:szCs w:val="18"/>
        <w:rtl/>
      </w:rPr>
      <w:t xml:space="preserve">صفحة </w:t>
    </w:r>
    <w:r w:rsidRPr="001345AA">
      <w:rPr>
        <w:b/>
        <w:bCs/>
        <w:sz w:val="16"/>
        <w:szCs w:val="16"/>
      </w:rPr>
      <w:fldChar w:fldCharType="begin"/>
    </w:r>
    <w:r w:rsidRPr="001345AA">
      <w:rPr>
        <w:b/>
        <w:bCs/>
        <w:sz w:val="16"/>
        <w:szCs w:val="16"/>
      </w:rPr>
      <w:instrText>PAGE</w:instrText>
    </w:r>
    <w:r w:rsidRPr="001345AA">
      <w:rPr>
        <w:b/>
        <w:bCs/>
        <w:sz w:val="16"/>
        <w:szCs w:val="16"/>
      </w:rPr>
      <w:fldChar w:fldCharType="separate"/>
    </w:r>
    <w:r w:rsidR="007E3BAE">
      <w:rPr>
        <w:b/>
        <w:bCs/>
        <w:noProof/>
        <w:sz w:val="16"/>
        <w:szCs w:val="16"/>
        <w:rtl/>
      </w:rPr>
      <w:t>8</w:t>
    </w:r>
    <w:r w:rsidRPr="001345AA">
      <w:rPr>
        <w:b/>
        <w:bCs/>
        <w:sz w:val="16"/>
        <w:szCs w:val="16"/>
      </w:rPr>
      <w:fldChar w:fldCharType="end"/>
    </w:r>
    <w:r w:rsidRPr="001345AA">
      <w:rPr>
        <w:b/>
        <w:bCs/>
        <w:sz w:val="16"/>
        <w:szCs w:val="16"/>
      </w:rPr>
      <w:t xml:space="preserve"> / </w:t>
    </w:r>
    <w:r w:rsidRPr="001345AA">
      <w:rPr>
        <w:b/>
        <w:bCs/>
        <w:sz w:val="16"/>
        <w:szCs w:val="16"/>
      </w:rPr>
      <w:fldChar w:fldCharType="begin"/>
    </w:r>
    <w:r w:rsidRPr="001345AA">
      <w:rPr>
        <w:b/>
        <w:bCs/>
        <w:sz w:val="16"/>
        <w:szCs w:val="16"/>
      </w:rPr>
      <w:instrText>NUMPAGES</w:instrText>
    </w:r>
    <w:r w:rsidRPr="001345AA">
      <w:rPr>
        <w:b/>
        <w:bCs/>
        <w:sz w:val="16"/>
        <w:szCs w:val="16"/>
      </w:rPr>
      <w:fldChar w:fldCharType="separate"/>
    </w:r>
    <w:r w:rsidR="007E3BAE">
      <w:rPr>
        <w:b/>
        <w:bCs/>
        <w:noProof/>
        <w:sz w:val="16"/>
        <w:szCs w:val="16"/>
        <w:rtl/>
      </w:rPr>
      <w:t>8</w:t>
    </w:r>
    <w:r w:rsidRPr="001345AA">
      <w:rPr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0F36" w:rsidRDefault="004A0F36">
      <w:r>
        <w:separator/>
      </w:r>
    </w:p>
  </w:footnote>
  <w:footnote w:type="continuationSeparator" w:id="0">
    <w:p w:rsidR="004A0F36" w:rsidRDefault="004A0F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00623"/>
    <w:multiLevelType w:val="hybridMultilevel"/>
    <w:tmpl w:val="234EE7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7C3738"/>
    <w:multiLevelType w:val="hybridMultilevel"/>
    <w:tmpl w:val="8A70750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E000E1A"/>
    <w:multiLevelType w:val="hybridMultilevel"/>
    <w:tmpl w:val="3744BA5E"/>
    <w:lvl w:ilvl="0" w:tplc="560EC964">
      <w:start w:val="1"/>
      <w:numFmt w:val="bullet"/>
      <w:lvlText w:val="●"/>
      <w:lvlJc w:val="left"/>
      <w:pPr>
        <w:ind w:left="720" w:hanging="360"/>
      </w:pPr>
    </w:lvl>
    <w:lvl w:ilvl="1" w:tplc="AA24AAD8">
      <w:start w:val="1"/>
      <w:numFmt w:val="bullet"/>
      <w:lvlText w:val="○"/>
      <w:lvlJc w:val="left"/>
      <w:pPr>
        <w:ind w:left="1440" w:hanging="360"/>
      </w:pPr>
    </w:lvl>
    <w:lvl w:ilvl="2" w:tplc="B2BC8C84">
      <w:start w:val="1"/>
      <w:numFmt w:val="bullet"/>
      <w:lvlText w:val="■"/>
      <w:lvlJc w:val="left"/>
      <w:pPr>
        <w:ind w:left="2160" w:hanging="360"/>
      </w:pPr>
    </w:lvl>
    <w:lvl w:ilvl="3" w:tplc="29C48B5E">
      <w:start w:val="1"/>
      <w:numFmt w:val="bullet"/>
      <w:lvlText w:val="●"/>
      <w:lvlJc w:val="left"/>
      <w:pPr>
        <w:ind w:left="2880" w:hanging="360"/>
      </w:pPr>
    </w:lvl>
    <w:lvl w:ilvl="4" w:tplc="40243422">
      <w:start w:val="1"/>
      <w:numFmt w:val="bullet"/>
      <w:lvlText w:val="○"/>
      <w:lvlJc w:val="left"/>
      <w:pPr>
        <w:ind w:left="3600" w:hanging="360"/>
      </w:pPr>
    </w:lvl>
    <w:lvl w:ilvl="5" w:tplc="63ECC988">
      <w:start w:val="1"/>
      <w:numFmt w:val="bullet"/>
      <w:lvlText w:val="■"/>
      <w:lvlJc w:val="left"/>
      <w:pPr>
        <w:ind w:left="4320" w:hanging="360"/>
      </w:pPr>
    </w:lvl>
    <w:lvl w:ilvl="6" w:tplc="022A5EEC">
      <w:start w:val="1"/>
      <w:numFmt w:val="bullet"/>
      <w:lvlText w:val="●"/>
      <w:lvlJc w:val="left"/>
      <w:pPr>
        <w:ind w:left="5040" w:hanging="360"/>
      </w:pPr>
    </w:lvl>
    <w:lvl w:ilvl="7" w:tplc="0960E518">
      <w:start w:val="1"/>
      <w:numFmt w:val="bullet"/>
      <w:lvlText w:val="●"/>
      <w:lvlJc w:val="left"/>
      <w:pPr>
        <w:ind w:left="5760" w:hanging="360"/>
      </w:pPr>
    </w:lvl>
    <w:lvl w:ilvl="8" w:tplc="872AEC2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27B0757"/>
    <w:multiLevelType w:val="hybridMultilevel"/>
    <w:tmpl w:val="8A58CC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12C"/>
    <w:rsid w:val="00047122"/>
    <w:rsid w:val="00076DF1"/>
    <w:rsid w:val="0011593E"/>
    <w:rsid w:val="00132F0A"/>
    <w:rsid w:val="001345AA"/>
    <w:rsid w:val="001C5176"/>
    <w:rsid w:val="00246B08"/>
    <w:rsid w:val="00253BBB"/>
    <w:rsid w:val="00312CEE"/>
    <w:rsid w:val="00322A86"/>
    <w:rsid w:val="00335357"/>
    <w:rsid w:val="00390431"/>
    <w:rsid w:val="004A0F36"/>
    <w:rsid w:val="005B3AC3"/>
    <w:rsid w:val="00640EBF"/>
    <w:rsid w:val="00647CA2"/>
    <w:rsid w:val="006A631D"/>
    <w:rsid w:val="00704C2C"/>
    <w:rsid w:val="00752EB9"/>
    <w:rsid w:val="0076265A"/>
    <w:rsid w:val="007641F0"/>
    <w:rsid w:val="007E3BAE"/>
    <w:rsid w:val="008143A6"/>
    <w:rsid w:val="008171CA"/>
    <w:rsid w:val="00833B03"/>
    <w:rsid w:val="00867583"/>
    <w:rsid w:val="00873973"/>
    <w:rsid w:val="00946040"/>
    <w:rsid w:val="00AF34F5"/>
    <w:rsid w:val="00B12B6D"/>
    <w:rsid w:val="00BE2ADD"/>
    <w:rsid w:val="00BE6889"/>
    <w:rsid w:val="00CA2B4F"/>
    <w:rsid w:val="00CD0533"/>
    <w:rsid w:val="00D93956"/>
    <w:rsid w:val="00E405EF"/>
    <w:rsid w:val="00E414C1"/>
    <w:rsid w:val="00E47A1D"/>
    <w:rsid w:val="00E5612C"/>
    <w:rsid w:val="00E958E8"/>
    <w:rsid w:val="00EC7CAD"/>
    <w:rsid w:val="00F125C3"/>
    <w:rsid w:val="00FA1C41"/>
    <w:rsid w:val="00FA581A"/>
    <w:rsid w:val="00FC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69E968-0722-46EE-9004-B3264149E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40"/>
      <w:outlineLvl w:val="0"/>
    </w:pPr>
    <w:rPr>
      <w:b/>
      <w:bCs/>
      <w:sz w:val="30"/>
      <w:szCs w:val="30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B3AC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3AC3"/>
  </w:style>
  <w:style w:type="paragraph" w:styleId="Footer">
    <w:name w:val="footer"/>
    <w:basedOn w:val="Normal"/>
    <w:link w:val="FooterChar"/>
    <w:uiPriority w:val="99"/>
    <w:unhideWhenUsed/>
    <w:rsid w:val="005B3AC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3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undefined"/><Relationship Id="rId13" Type="http://schemas.openxmlformats.org/officeDocument/2006/relationships/image" Target="media/image7.undefined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image" Target="media/image6.undefined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undefined"/><Relationship Id="rId5" Type="http://schemas.openxmlformats.org/officeDocument/2006/relationships/footnotes" Target="footnotes.xml"/><Relationship Id="rId15" Type="http://schemas.openxmlformats.org/officeDocument/2006/relationships/image" Target="media/image9.undefined"/><Relationship Id="rId10" Type="http://schemas.openxmlformats.org/officeDocument/2006/relationships/image" Target="media/image4.undefined"/><Relationship Id="rId4" Type="http://schemas.openxmlformats.org/officeDocument/2006/relationships/webSettings" Target="webSettings.xml"/><Relationship Id="rId9" Type="http://schemas.openxmlformats.org/officeDocument/2006/relationships/image" Target="media/image3.undefined"/><Relationship Id="rId14" Type="http://schemas.openxmlformats.org/officeDocument/2006/relationships/image" Target="media/image8.undefine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722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دليل GitHub - امتحان البلوكتشين</vt:lpstr>
    </vt:vector>
  </TitlesOfParts>
  <Company/>
  <LinksUpToDate>false</LinksUpToDate>
  <CharactersWithSpaces>4688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GitHub - امتحان البلوكتشين</dc:title>
  <dc:creator>Pr. HAMIDOUCHE M'hamed</dc:creator>
  <cp:lastModifiedBy>Pc_Click</cp:lastModifiedBy>
  <cp:revision>3</cp:revision>
  <dcterms:created xsi:type="dcterms:W3CDTF">2026-04-29T19:31:00Z</dcterms:created>
  <dcterms:modified xsi:type="dcterms:W3CDTF">2026-04-29T19:32:00Z</dcterms:modified>
</cp:coreProperties>
</file>