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tr-TR"/>
        </w:rPr>
        <w:id w:val="1981807312"/>
        <w:docPartObj>
          <w:docPartGallery w:val="Cover Page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u w:color="000000"/>
          <w:bdr w:val="nil"/>
        </w:rPr>
      </w:sdtEndPr>
      <w:sdtContent>
        <w:p w:rsidR="005D2E29" w:rsidRDefault="00D311BE">
          <w:pPr>
            <w:pStyle w:val="AralkYok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311BE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44"/>
              <w:szCs w:val="4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margin-left:356.35pt;margin-top:8.05pt;width:103.45pt;height:96.8pt;z-index:251666432;mso-position-horizontal-relative:text;mso-position-vertical-relative:text;mso-width-relative:margin;mso-height-relative:margin" filled="f" stroked="f">
                <v:textbox style="mso-next-textbox:#_x0000_s2057">
                  <w:txbxContent>
                    <w:p w:rsidR="003E0C23" w:rsidRDefault="003E0C23" w:rsidP="005D2E2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38250" cy="1238250"/>
                            <wp:effectExtent l="19050" t="0" r="0" b="0"/>
                            <wp:docPr id="7" name="Resim 7" descr="last_digit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last_digit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0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Pr="00D311BE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2pt;z-index:251665408;mso-height-percent:1050;mso-position-horizontal:center;mso-position-horizontal-relative:left-margin-area;mso-position-vertical:center;mso-position-vertical-relative:page;mso-height-percent:1050" o:allowincell="f" fillcolor="white [3212]" strokecolor="#e26206 [2409]">
                <w10:wrap anchorx="margin" anchory="page"/>
              </v:rect>
            </w:pict>
          </w:r>
          <w:r w:rsidRPr="00D311BE">
            <w:rPr>
              <w:rFonts w:eastAsiaTheme="majorEastAsia" w:cstheme="majorBidi"/>
              <w:noProof/>
            </w:rPr>
            <w:pict>
              <v:rect id="_x0000_s2055" style="position:absolute;margin-left:0;margin-top:0;width:7.15pt;height:883.2pt;z-index:251664384;mso-height-percent:1050;mso-position-horizontal:center;mso-position-horizontal-relative:right-margin-area;mso-position-vertical:center;mso-position-vertical-relative:page;mso-height-percent:1050" o:allowincell="f" fillcolor="white [3212]" strokecolor="#e26206 [2409]">
                <w10:wrap anchorx="page" anchory="page"/>
              </v:rect>
            </w:pict>
          </w:r>
        </w:p>
        <w:p w:rsidR="005D2E29" w:rsidRPr="008E56F4" w:rsidRDefault="005D2E29" w:rsidP="005D2E29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u w:val="thick"/>
            </w:rPr>
          </w:pPr>
        </w:p>
        <w:p w:rsidR="005D2E29" w:rsidRDefault="005D2E29" w:rsidP="005D2E29">
          <w:pPr>
            <w:pStyle w:val="Gvde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  <w:lang w:val="en-US"/>
            </w:rPr>
          </w:pPr>
        </w:p>
        <w:p w:rsidR="005D2E29" w:rsidRDefault="005D2E29" w:rsidP="005D2E29">
          <w:pPr>
            <w:pStyle w:val="Gvde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  <w:lang w:val="en-US"/>
            </w:rPr>
          </w:pPr>
          <w:r w:rsidRPr="0038624A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  <w:lang w:val="en-US"/>
            </w:rPr>
            <w:t xml:space="preserve">TEKNOFEST </w:t>
          </w:r>
        </w:p>
        <w:p w:rsidR="005D2E29" w:rsidRPr="0038624A" w:rsidRDefault="005D2E29" w:rsidP="005D2E29">
          <w:pPr>
            <w:pStyle w:val="GvdeA"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</w:p>
        <w:p w:rsidR="005D2E29" w:rsidRPr="0038624A" w:rsidRDefault="005D2E29" w:rsidP="005D2E29">
          <w:pPr>
            <w:pStyle w:val="GvdeA"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38624A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 xml:space="preserve">HAVACILIK, UZAY VE TEKNOLOJİ </w:t>
          </w:r>
          <w:r w:rsidRPr="0038624A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n-US"/>
            </w:rPr>
            <w:t>FEST</w:t>
          </w:r>
          <w:r w:rsidRPr="0038624A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İVALİ</w:t>
          </w:r>
        </w:p>
        <w:p w:rsidR="005D2E29" w:rsidRPr="0038624A" w:rsidRDefault="005D2E29" w:rsidP="005D2E29">
          <w:pPr>
            <w:pStyle w:val="GvdeA"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</w:p>
        <w:p w:rsidR="005D2E29" w:rsidRPr="0038624A" w:rsidRDefault="005D2E29" w:rsidP="005D2E29">
          <w:pPr>
            <w:pStyle w:val="GvdeA"/>
            <w:spacing w:line="276" w:lineRule="auto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 xml:space="preserve">            </w:t>
          </w:r>
          <w:r w:rsidRPr="0038624A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TURİZM TEKNOLOJİLERİ YARIŞMASI</w:t>
          </w:r>
        </w:p>
        <w:p w:rsidR="005D2E29" w:rsidRPr="0038624A" w:rsidRDefault="005D2E29" w:rsidP="005D2E29">
          <w:pPr>
            <w:pStyle w:val="GvdeA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38624A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ÖN DEĞERLENDİRME RAPOR ŞABLONU</w:t>
          </w:r>
        </w:p>
        <w:p w:rsidR="005D2E29" w:rsidRPr="0038624A" w:rsidRDefault="005D2E29" w:rsidP="005D2E29">
          <w:pPr>
            <w:pStyle w:val="GvdeA"/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</w:p>
        <w:p w:rsidR="005D2E29" w:rsidRDefault="005D2E29" w:rsidP="005D2E29">
          <w:pPr>
            <w:pStyle w:val="GvdeA"/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PROJE ADI</w:t>
          </w:r>
        </w:p>
        <w:p w:rsidR="005D2E29" w:rsidRPr="009C6644" w:rsidRDefault="005D2E29" w:rsidP="005D2E29">
          <w:pPr>
            <w:pStyle w:val="GvdeA"/>
            <w:spacing w:line="480" w:lineRule="auto"/>
            <w:jc w:val="center"/>
            <w:rPr>
              <w:rFonts w:ascii="Times New Roman" w:eastAsia="Times New Roman" w:hAnsi="Times New Roman" w:cs="Times New Roman"/>
              <w:bCs/>
              <w:color w:val="000000" w:themeColor="text1"/>
              <w:sz w:val="36"/>
              <w:szCs w:val="36"/>
            </w:rPr>
          </w:pPr>
          <w:proofErr w:type="spellStart"/>
          <w:r w:rsidRPr="009C6644">
            <w:rPr>
              <w:rFonts w:ascii="Times New Roman" w:eastAsia="Times New Roman" w:hAnsi="Times New Roman" w:cs="Times New Roman"/>
              <w:bCs/>
              <w:color w:val="000000" w:themeColor="text1"/>
              <w:sz w:val="36"/>
              <w:szCs w:val="36"/>
            </w:rPr>
            <w:t>TouristPay</w:t>
          </w:r>
          <w:proofErr w:type="spellEnd"/>
        </w:p>
        <w:p w:rsidR="005D2E29" w:rsidRDefault="005D2E29" w:rsidP="005D2E29">
          <w:pPr>
            <w:pStyle w:val="GvdeA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38624A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TAKIM ADI</w:t>
          </w:r>
        </w:p>
        <w:p w:rsidR="005D2E29" w:rsidRDefault="005D2E29" w:rsidP="005D2E29">
          <w:pPr>
            <w:pStyle w:val="GvdeA"/>
            <w:spacing w:line="60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36"/>
              <w:szCs w:val="36"/>
            </w:rPr>
          </w:pPr>
          <w:proofErr w:type="spellStart"/>
          <w:r w:rsidRPr="008E56F4">
            <w:rPr>
              <w:rFonts w:ascii="Times New Roman" w:hAnsi="Times New Roman" w:cs="Times New Roman"/>
              <w:bCs/>
              <w:color w:val="000000" w:themeColor="text1"/>
              <w:sz w:val="36"/>
              <w:szCs w:val="36"/>
            </w:rPr>
            <w:t>LastDigital</w:t>
          </w:r>
          <w:proofErr w:type="spellEnd"/>
        </w:p>
        <w:p w:rsidR="005D2E29" w:rsidRDefault="005D2E29" w:rsidP="005D2E29">
          <w:pPr>
            <w:pStyle w:val="GvdeA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 xml:space="preserve">BAŞVURU </w:t>
          </w:r>
          <w:r w:rsidRPr="0038624A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ID</w:t>
          </w:r>
        </w:p>
        <w:p w:rsidR="005D2E29" w:rsidRDefault="005D2E29" w:rsidP="005D2E29">
          <w:pPr>
            <w:pStyle w:val="GvdeA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8E56F4">
            <w:rPr>
              <w:rFonts w:ascii="Times New Roman" w:hAnsi="Times New Roman" w:cs="Times New Roman"/>
              <w:sz w:val="36"/>
              <w:szCs w:val="36"/>
            </w:rPr>
            <w:t>417420</w:t>
          </w:r>
        </w:p>
        <w:p w:rsidR="005D2E29" w:rsidRDefault="005D2E29" w:rsidP="005D2E29">
          <w:pPr>
            <w:pStyle w:val="AralkYok"/>
          </w:pPr>
        </w:p>
        <w:p w:rsidR="005D2E29" w:rsidRDefault="005D2E29">
          <w:pPr>
            <w:rPr>
              <w:rFonts w:ascii="Times New Roman" w:eastAsia="Arial Unicode MS" w:hAnsi="Times New Roman" w:cs="Times New Roman"/>
              <w:b/>
              <w:bCs/>
              <w:color w:val="000000" w:themeColor="text1"/>
              <w:sz w:val="24"/>
              <w:szCs w:val="24"/>
              <w:u w:color="000000"/>
              <w:bdr w:val="nil"/>
            </w:rPr>
          </w:pPr>
          <w:r>
            <w:rPr>
              <w:rFonts w:ascii="Times New Roman" w:eastAsia="Arial Unicode MS" w:hAnsi="Times New Roman" w:cs="Times New Roman"/>
              <w:b/>
              <w:bCs/>
              <w:color w:val="000000" w:themeColor="text1"/>
              <w:sz w:val="24"/>
              <w:szCs w:val="24"/>
              <w:u w:color="000000"/>
              <w:bdr w:val="nil"/>
            </w:rPr>
            <w:br w:type="page"/>
          </w:r>
        </w:p>
      </w:sdtContent>
    </w:sdt>
    <w:p w:rsidR="005D2E29" w:rsidRDefault="005D2E29" w:rsidP="008E56F4">
      <w:pPr>
        <w:pStyle w:val="Gvde"/>
        <w:rPr>
          <w:rFonts w:cs="Times New Roman"/>
          <w:b/>
          <w:bCs/>
          <w:color w:val="000000" w:themeColor="text1"/>
        </w:rPr>
        <w:sectPr w:rsidR="005D2E29" w:rsidSect="005D2E29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417" w:bottom="1417" w:left="1417" w:header="708" w:footer="708" w:gutter="0"/>
          <w:pgNumType w:fmt="upperRoman" w:start="1"/>
          <w:cols w:space="708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tr-TR"/>
        </w:rPr>
        <w:id w:val="1981807425"/>
        <w:docPartObj>
          <w:docPartGallery w:val="Table of Contents"/>
          <w:docPartUnique/>
        </w:docPartObj>
      </w:sdtPr>
      <w:sdtContent>
        <w:p w:rsidR="00372599" w:rsidRPr="003E703E" w:rsidRDefault="00372599">
          <w:pPr>
            <w:pStyle w:val="TBal"/>
            <w:rPr>
              <w:rFonts w:ascii="Times New Roman" w:hAnsi="Times New Roman" w:cs="Times New Roman"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sz w:val="24"/>
              <w:szCs w:val="24"/>
            </w:rPr>
            <w:t>İçindekiler</w:t>
          </w:r>
        </w:p>
        <w:p w:rsidR="005573D5" w:rsidRPr="003E703E" w:rsidRDefault="00372599" w:rsidP="005573D5">
          <w:pPr>
            <w:pStyle w:val="T1"/>
            <w:numPr>
              <w:ilvl w:val="0"/>
              <w:numId w:val="10"/>
            </w:numPr>
            <w:outlineLvl w:val="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 xml:space="preserve">Proje Özeti  </w:t>
          </w:r>
          <w:r w:rsidRPr="003E703E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Pr="003E703E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</w:p>
        <w:p w:rsidR="005573D5" w:rsidRPr="003E703E" w:rsidRDefault="005573D5" w:rsidP="005573D5">
          <w:pPr>
            <w:pStyle w:val="T1"/>
            <w:numPr>
              <w:ilvl w:val="1"/>
              <w:numId w:val="10"/>
            </w:numPr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 xml:space="preserve">Projenin Amacı  </w:t>
          </w:r>
          <w:r w:rsidRPr="003E703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3E703E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372599" w:rsidRPr="003E703E" w:rsidRDefault="00372599" w:rsidP="005573D5">
          <w:pPr>
            <w:pStyle w:val="T1"/>
            <w:numPr>
              <w:ilvl w:val="0"/>
              <w:numId w:val="10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 xml:space="preserve">Takım Şeması </w:t>
          </w:r>
          <w:r w:rsidRPr="003E703E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BC2C49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</w:p>
        <w:p w:rsidR="005573D5" w:rsidRPr="003E703E" w:rsidRDefault="00325BDC" w:rsidP="005573D5">
          <w:pPr>
            <w:pStyle w:val="T1"/>
            <w:numPr>
              <w:ilvl w:val="1"/>
              <w:numId w:val="10"/>
            </w:numPr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O</w:t>
          </w:r>
          <w:r w:rsidR="005573D5" w:rsidRPr="003E70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rganizasyon Şeması ve Görev Dağılımı</w:t>
          </w:r>
          <w:r w:rsidR="005573D5" w:rsidRPr="003E703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573D5" w:rsidRPr="003E703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573D5" w:rsidRPr="003E703E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372599" w:rsidRPr="003E703E" w:rsidRDefault="00372599" w:rsidP="005573D5">
          <w:pPr>
            <w:pStyle w:val="T1"/>
            <w:numPr>
              <w:ilvl w:val="0"/>
              <w:numId w:val="10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Proje Fikrinin Açıklanması</w:t>
          </w:r>
          <w:r w:rsidRPr="003E703E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3E703E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BC2C49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</w:p>
        <w:p w:rsidR="005573D5" w:rsidRPr="003E703E" w:rsidRDefault="005573D5" w:rsidP="005573D5">
          <w:pPr>
            <w:pStyle w:val="T1"/>
            <w:numPr>
              <w:ilvl w:val="1"/>
              <w:numId w:val="10"/>
            </w:numPr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Çözüm Ürettiği Sorun/İhtiyaç</w:t>
          </w:r>
          <w:r w:rsidRPr="003E703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3E703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3E703E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5573D5" w:rsidRPr="003E703E" w:rsidRDefault="005573D5" w:rsidP="005573D5">
          <w:pPr>
            <w:pStyle w:val="T1"/>
            <w:numPr>
              <w:ilvl w:val="1"/>
              <w:numId w:val="10"/>
            </w:numPr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sz w:val="24"/>
              <w:szCs w:val="24"/>
            </w:rPr>
            <w:t xml:space="preserve">Yerlilik ve Özgünlük Tarafı </w:t>
          </w:r>
          <w:r w:rsidRPr="003E703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C0003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075F0C" w:rsidRPr="003E703E" w:rsidRDefault="00075F0C" w:rsidP="00075F0C">
          <w:pPr>
            <w:pStyle w:val="T1"/>
            <w:numPr>
              <w:ilvl w:val="1"/>
              <w:numId w:val="10"/>
            </w:numPr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Proje Fikrinin Hedef Kitlesi</w:t>
          </w:r>
          <w:r w:rsidRPr="003E703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3E703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C2C49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075F0C" w:rsidRPr="003E703E" w:rsidRDefault="00372599" w:rsidP="005573D5">
          <w:pPr>
            <w:pStyle w:val="T2"/>
            <w:numPr>
              <w:ilvl w:val="0"/>
              <w:numId w:val="10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b/>
              <w:sz w:val="24"/>
              <w:szCs w:val="24"/>
            </w:rPr>
            <w:t xml:space="preserve">Kullanılacak Yöntem </w:t>
          </w:r>
          <w:r w:rsidRPr="003E703E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BC2C49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</w:p>
        <w:p w:rsidR="00075F0C" w:rsidRPr="003E703E" w:rsidRDefault="00075F0C" w:rsidP="003E703E">
          <w:pPr>
            <w:pStyle w:val="ListeParagraf"/>
            <w:numPr>
              <w:ilvl w:val="1"/>
              <w:numId w:val="10"/>
            </w:numPr>
            <w:spacing w:line="240" w:lineRule="auto"/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Kullanılması Planlanan Algoritmalar</w:t>
          </w:r>
          <w:r w:rsidR="003E703E" w:rsidRPr="003E70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 xml:space="preserve"> </w:t>
          </w:r>
          <w:r w:rsidR="003E703E" w:rsidRPr="003E703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C2C49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075F0C" w:rsidRPr="003E703E" w:rsidRDefault="00075F0C" w:rsidP="00075F0C">
          <w:pPr>
            <w:pStyle w:val="T1"/>
            <w:numPr>
              <w:ilvl w:val="1"/>
              <w:numId w:val="10"/>
            </w:numPr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sz w:val="24"/>
              <w:szCs w:val="24"/>
            </w:rPr>
            <w:t xml:space="preserve">Kullanılması Planlanan Yazılım Mimarisi </w:t>
          </w:r>
          <w:r w:rsidRPr="003E703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C0003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3E703E" w:rsidRPr="003E703E" w:rsidRDefault="003E703E" w:rsidP="003E703E">
          <w:pPr>
            <w:pStyle w:val="T1"/>
            <w:numPr>
              <w:ilvl w:val="1"/>
              <w:numId w:val="10"/>
            </w:numPr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Eğitim Materyalleri</w:t>
          </w:r>
          <w:r w:rsidRPr="003E703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3E703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C0003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372599" w:rsidRPr="003E703E" w:rsidRDefault="005573D5" w:rsidP="005573D5">
          <w:pPr>
            <w:pStyle w:val="T2"/>
            <w:numPr>
              <w:ilvl w:val="0"/>
              <w:numId w:val="10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 xml:space="preserve">Proje Takvimi </w:t>
          </w:r>
          <w:r w:rsidR="00372599" w:rsidRPr="003E703E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BC2C49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5573D5" w:rsidRPr="003E703E" w:rsidRDefault="005573D5" w:rsidP="005573D5">
          <w:pPr>
            <w:pStyle w:val="T2"/>
            <w:numPr>
              <w:ilvl w:val="0"/>
              <w:numId w:val="10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E703E">
            <w:rPr>
              <w:rFonts w:ascii="Times New Roman" w:hAnsi="Times New Roman" w:cs="Times New Roman"/>
              <w:b/>
              <w:sz w:val="24"/>
              <w:szCs w:val="24"/>
            </w:rPr>
            <w:t xml:space="preserve">Kaynakça </w:t>
          </w:r>
          <w:r w:rsidRPr="003E703E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Pr="003E703E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5573D5" w:rsidRPr="003E703E" w:rsidRDefault="005573D5" w:rsidP="005573D5">
          <w:pPr>
            <w:rPr>
              <w:rFonts w:ascii="Times New Roman" w:hAnsi="Times New Roman" w:cs="Times New Roman"/>
              <w:b/>
              <w:sz w:val="24"/>
              <w:szCs w:val="24"/>
              <w:lang w:eastAsia="en-US"/>
            </w:rPr>
          </w:pPr>
        </w:p>
        <w:p w:rsidR="00372599" w:rsidRPr="003E703E" w:rsidRDefault="00372599" w:rsidP="00372599">
          <w:pPr>
            <w:pStyle w:val="T2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372599" w:rsidRPr="003E703E" w:rsidRDefault="00372599" w:rsidP="00372599">
          <w:pPr>
            <w:pStyle w:val="T2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372599" w:rsidRPr="00372599" w:rsidRDefault="00D311BE" w:rsidP="00372599">
          <w:pPr>
            <w:rPr>
              <w:lang w:eastAsia="en-US"/>
            </w:rPr>
          </w:pPr>
        </w:p>
      </w:sdtContent>
    </w:sdt>
    <w:p w:rsidR="009C6644" w:rsidRDefault="009C6644" w:rsidP="008E56F4">
      <w:pPr>
        <w:pStyle w:val="Gvde"/>
        <w:rPr>
          <w:rFonts w:cs="Times New Roman"/>
          <w:b/>
          <w:bCs/>
          <w:color w:val="000000" w:themeColor="text1"/>
        </w:rPr>
      </w:pPr>
    </w:p>
    <w:p w:rsidR="005D2E29" w:rsidRDefault="007746D0" w:rsidP="00866A1C">
      <w:pPr>
        <w:rPr>
          <w:rFonts w:cs="Times New Roman"/>
          <w:b/>
          <w:bCs/>
          <w:color w:val="000000" w:themeColor="text1"/>
        </w:rPr>
        <w:sectPr w:rsidR="005D2E29" w:rsidSect="005D2E29">
          <w:pgSz w:w="11906" w:h="16838" w:code="9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rPr>
          <w:rFonts w:cs="Times New Roman"/>
          <w:b/>
          <w:bCs/>
          <w:color w:val="000000" w:themeColor="text1"/>
        </w:rPr>
        <w:br w:type="page"/>
      </w:r>
    </w:p>
    <w:p w:rsidR="00870D17" w:rsidRPr="008E56F4" w:rsidRDefault="00870D17" w:rsidP="008E56F4">
      <w:pPr>
        <w:pStyle w:val="Gvde"/>
        <w:rPr>
          <w:rFonts w:cs="Times New Roman"/>
          <w:b/>
          <w:bCs/>
          <w:color w:val="000000" w:themeColor="text1"/>
        </w:rPr>
      </w:pPr>
    </w:p>
    <w:p w:rsidR="00870D17" w:rsidRPr="008E56F4" w:rsidRDefault="00870D17" w:rsidP="008E56F4">
      <w:pPr>
        <w:pStyle w:val="ListeParagraf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Proje Özeti </w:t>
      </w:r>
    </w:p>
    <w:p w:rsidR="0054405A" w:rsidRDefault="00870D17" w:rsidP="008E56F4">
      <w:pPr>
        <w:pStyle w:val="ListeParagraf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Projenin </w:t>
      </w:r>
      <w:r w:rsidR="0054405A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Amacı</w:t>
      </w:r>
    </w:p>
    <w:p w:rsidR="00870D17" w:rsidRPr="008E56F4" w:rsidRDefault="0054405A" w:rsidP="0054405A">
      <w:pPr>
        <w:pStyle w:val="ListeParagraf"/>
        <w:spacing w:line="240" w:lineRule="auto"/>
        <w:ind w:left="1404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440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Ülkemize her yıl 30 milyon civarı turist  gelmektedir. </w:t>
      </w:r>
      <w:sdt>
        <w:sdtP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id w:val="2071458377"/>
          <w:citation/>
        </w:sdtPr>
        <w:sdtContent>
          <w:r w:rsidRPr="0054405A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begin"/>
          </w:r>
          <w:r w:rsidRPr="0054405A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instrText xml:space="preserve"> CITATION Kül22 \p 4 \y  \l 1055  </w:instrText>
          </w:r>
          <w:r w:rsidRPr="0054405A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separate"/>
          </w:r>
          <w:r w:rsidR="00DF3FDB" w:rsidRPr="00DF3FDB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(s. 4)</w:t>
          </w:r>
          <w:r w:rsidRPr="0054405A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sdtContent>
      </w:sdt>
      <w:r w:rsidRPr="005440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Gelen turistlerin daha rahat ve memnun bir şekilde zaman geçirmeleri,  daha fazla turist gelmesini bu sayede milli gelirin artması anlamına gelmektedir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="0099035B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870D17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rojemiz Türkiye ye gelen turistlerin </w:t>
      </w:r>
      <w:r w:rsidR="00572726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mağazalarda ürün </w:t>
      </w:r>
      <w:r w:rsidR="0099035B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incelerken zorluk çekmemeleri</w:t>
      </w:r>
      <w:r w:rsidR="00572726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için geliştirilmiş bir sanal </w:t>
      </w:r>
      <w:r w:rsidR="00992870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cüzdan oluşturmayı </w:t>
      </w:r>
      <w:r w:rsidR="00572726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 enflasyon farkını azaltma</w:t>
      </w:r>
      <w:r w:rsidR="0099035B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yı amaçlar.</w:t>
      </w:r>
    </w:p>
    <w:p w:rsidR="0054405A" w:rsidRPr="0054405A" w:rsidRDefault="00870D17" w:rsidP="0054405A">
      <w:pPr>
        <w:pStyle w:val="ListeParagraf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</w:pPr>
      <w:r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Takım Şemas</w:t>
      </w:r>
      <w:r w:rsidR="0032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ı</w:t>
      </w:r>
    </w:p>
    <w:p w:rsidR="0054405A" w:rsidRPr="0054405A" w:rsidRDefault="0054405A" w:rsidP="0054405A">
      <w:pPr>
        <w:pStyle w:val="ListeParagraf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 xml:space="preserve"> </w:t>
      </w:r>
      <w:r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Organizasyon Şeması ve Görev Dağılımı</w:t>
      </w:r>
    </w:p>
    <w:p w:rsidR="00572726" w:rsidRPr="008E56F4" w:rsidRDefault="00992870" w:rsidP="007A2327">
      <w:pPr>
        <w:pStyle w:val="ListeParagraf"/>
        <w:spacing w:line="240" w:lineRule="auto"/>
        <w:ind w:left="1418"/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</w:pPr>
      <w:r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 xml:space="preserve">Muhammed </w:t>
      </w:r>
      <w:proofErr w:type="spellStart"/>
      <w:r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Hejar</w:t>
      </w:r>
      <w:proofErr w:type="spellEnd"/>
      <w:r w:rsidR="00572726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 xml:space="preserve"> Yavuz: </w:t>
      </w:r>
      <w:r w:rsidR="0099035B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(</w:t>
      </w:r>
      <w:r w:rsidR="0054405A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Kaptan</w:t>
      </w:r>
      <w:r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) Nevzat</w:t>
      </w:r>
      <w:r w:rsidR="00FD0A3D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Ayaz Anadolu Lisesi</w:t>
      </w:r>
      <w:r w:rsidR="00572726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10.sınıf</w:t>
      </w:r>
      <w:r w:rsidR="00FD0A3D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</w:t>
      </w:r>
      <w:r w:rsidR="0099035B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öğrencisi</w:t>
      </w:r>
      <w:r w:rsidR="00572726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</w:t>
      </w:r>
      <w:r w:rsidR="0099035B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| K</w:t>
      </w:r>
      <w:r w:rsidR="00572726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odlama </w:t>
      </w:r>
      <w:r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bölümünde</w:t>
      </w:r>
      <w:r w:rsidR="0054405A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- </w:t>
      </w:r>
      <w:r w:rsidR="0054405A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Geliştirilecek mobil uygulamanın tasarımında</w:t>
      </w:r>
      <w:r w:rsidR="0054405A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rol oynayacak- </w:t>
      </w:r>
      <w:proofErr w:type="spellStart"/>
      <w:r w:rsidR="0054405A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FrontEnd</w:t>
      </w:r>
      <w:proofErr w:type="spellEnd"/>
      <w:r w:rsidR="0054405A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</w:t>
      </w:r>
      <w:r w:rsidR="0054405A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-</w:t>
      </w:r>
    </w:p>
    <w:p w:rsidR="00572726" w:rsidRPr="008E56F4" w:rsidRDefault="00572726" w:rsidP="007A2327">
      <w:pPr>
        <w:pStyle w:val="ListeParagraf"/>
        <w:spacing w:line="240" w:lineRule="auto"/>
        <w:ind w:left="1418"/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</w:pPr>
      <w:proofErr w:type="spellStart"/>
      <w:r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Musab</w:t>
      </w:r>
      <w:proofErr w:type="spellEnd"/>
      <w:r w:rsidR="00FD0A3D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 xml:space="preserve"> </w:t>
      </w:r>
      <w:r w:rsidR="00992870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Çelik:</w:t>
      </w:r>
      <w:r w:rsidR="0099035B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 xml:space="preserve"> (</w:t>
      </w:r>
      <w:r w:rsidR="0054405A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Üye</w:t>
      </w:r>
      <w:r w:rsidR="0099035B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)</w:t>
      </w:r>
      <w:r w:rsidR="00FD0A3D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Nevzat Ayaz Anadolu Lisesi 9.sınıf </w:t>
      </w:r>
      <w:r w:rsidR="0099035B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öğrencisi |</w:t>
      </w:r>
      <w:r w:rsidR="00FD0A3D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</w:t>
      </w:r>
      <w:r w:rsidR="0099035B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A</w:t>
      </w:r>
      <w:r w:rsidR="00FD0A3D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raştırma bölümünde</w:t>
      </w:r>
      <w:r w:rsidR="0054405A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- </w:t>
      </w:r>
      <w:r w:rsidR="0054405A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Proje için bilgi toplayan 1.Araştırmacı olacak </w:t>
      </w:r>
      <w:r w:rsidR="0054405A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-</w:t>
      </w:r>
    </w:p>
    <w:p w:rsidR="00572726" w:rsidRPr="008E56F4" w:rsidRDefault="00572726" w:rsidP="007A2327">
      <w:pPr>
        <w:pStyle w:val="ListeParagraf"/>
        <w:spacing w:line="240" w:lineRule="auto"/>
        <w:ind w:left="1418"/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</w:pPr>
      <w:proofErr w:type="spellStart"/>
      <w:r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Azad</w:t>
      </w:r>
      <w:proofErr w:type="spellEnd"/>
      <w:r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 xml:space="preserve"> Doğu:</w:t>
      </w:r>
      <w:r w:rsidR="00FD0A3D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 xml:space="preserve"> </w:t>
      </w:r>
      <w:r w:rsidR="0099035B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(</w:t>
      </w:r>
      <w:r w:rsidR="0054405A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Üye</w:t>
      </w:r>
      <w:r w:rsidR="00992870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)</w:t>
      </w:r>
      <w:r w:rsidR="00992870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Nevzat</w:t>
      </w:r>
      <w:r w:rsidR="00FD0A3D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Ayaz Anadolu Lisesi</w:t>
      </w:r>
      <w:r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10.sınıf </w:t>
      </w:r>
      <w:r w:rsidR="0099035B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öğrencisi</w:t>
      </w:r>
      <w:r w:rsidR="00992870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|</w:t>
      </w:r>
      <w:r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</w:t>
      </w:r>
      <w:r w:rsidR="00992870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K</w:t>
      </w:r>
      <w:r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odlama ve </w:t>
      </w:r>
      <w:r w:rsidR="00992870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tasarım bölümünde</w:t>
      </w:r>
      <w:r w:rsidR="0054405A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- </w:t>
      </w:r>
      <w:r w:rsidR="0054405A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Geliştirilecek mobil uygulamanın yapı taşlarını oluşturacak</w:t>
      </w:r>
      <w:r w:rsidR="0054405A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- </w:t>
      </w:r>
      <w:proofErr w:type="spellStart"/>
      <w:r w:rsidR="0054405A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BackEnd</w:t>
      </w:r>
      <w:proofErr w:type="spellEnd"/>
      <w:r w:rsidR="0054405A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</w:t>
      </w:r>
      <w:r w:rsidR="0054405A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>-</w:t>
      </w:r>
    </w:p>
    <w:p w:rsidR="00870D17" w:rsidRPr="008E56F4" w:rsidRDefault="00FD0A3D" w:rsidP="007A2327">
      <w:pPr>
        <w:pStyle w:val="ListeParagraf"/>
        <w:spacing w:line="240" w:lineRule="auto"/>
        <w:ind w:left="1418"/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</w:pPr>
      <w:r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 xml:space="preserve">Niyazi Özdemir: </w:t>
      </w:r>
      <w:r w:rsidR="00992870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(D</w:t>
      </w:r>
      <w:r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anışman</w:t>
      </w:r>
      <w:r w:rsidR="00992870" w:rsidRPr="00544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/>
        </w:rPr>
        <w:t>)</w:t>
      </w:r>
      <w:r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Nevzat Ayaz Anadolu Lisesi Bilişim Teknolojileri Öğretmeni</w:t>
      </w:r>
      <w:r w:rsidR="0054405A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 - </w:t>
      </w:r>
      <w:r w:rsidR="0054405A"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/>
        </w:rPr>
        <w:t xml:space="preserve">Takımın danışmanı olarak görev alacak </w:t>
      </w:r>
    </w:p>
    <w:p w:rsidR="00675E12" w:rsidRPr="008E56F4" w:rsidRDefault="0054405A" w:rsidP="008E56F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870D17" w:rsidRPr="008E56F4" w:rsidRDefault="00870D17" w:rsidP="008E56F4">
      <w:pPr>
        <w:pStyle w:val="Liste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Proje Fikrinin Açıklanması </w:t>
      </w:r>
    </w:p>
    <w:p w:rsidR="00870D17" w:rsidRDefault="00870D17" w:rsidP="008E56F4">
      <w:pPr>
        <w:pStyle w:val="ListeParagraf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Çözüm Ürettiği Sorun / İhtiyaç </w:t>
      </w:r>
    </w:p>
    <w:p w:rsidR="00164189" w:rsidRDefault="007A2327" w:rsidP="00164189">
      <w:pPr>
        <w:pStyle w:val="ListeParagraf"/>
        <w:pBdr>
          <w:top w:val="nil"/>
        </w:pBdr>
        <w:spacing w:line="240" w:lineRule="auto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Döviz kurlarındaki dalgalanma yüzünden turistler para dönüşümlerini hızlı ve rahat bir şekilde yapamıyorlar. Kendi paraları üzerinde alışveriş yaparken de karışıklık meydana gelmektedir. Bu da turistler üzerinde memnuniyet oluşturmamaktadır. </w:t>
      </w:r>
    </w:p>
    <w:p w:rsidR="007A2327" w:rsidRDefault="003E0C23" w:rsidP="00164189">
      <w:pPr>
        <w:pStyle w:val="ListeParagraf"/>
        <w:pBdr>
          <w:top w:val="nil"/>
        </w:pBdr>
        <w:spacing w:line="240" w:lineRule="auto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Turistler y</w:t>
      </w:r>
      <w:r w:rsidR="007A23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aptığımız uygulama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A23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ile kendi ülkelerinde kullandıkları banka/kredi kartları ile sanal cüzdana para aktarabileceklerdir.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Para aktarırken o andaki Merkez Bankası Güncel Kur sayfasındaki değerler ile aktarım yapacaklar(</w:t>
      </w:r>
      <w:r w:rsidRPr="003E0C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https://www.tcmb.gov.tr/kurlar/today.xml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). Bu sayede ülkemize döviz  girişi olacak. Cüzdan içerisinde TL görüneceği için alışverişi TL üzerinden yapacaklar böylece TL değer kaybetmemiş olacak.</w:t>
      </w:r>
    </w:p>
    <w:p w:rsidR="003E0C23" w:rsidRPr="0054405A" w:rsidRDefault="003E0C23" w:rsidP="00164189">
      <w:pPr>
        <w:pStyle w:val="ListeParagraf"/>
        <w:pBdr>
          <w:top w:val="nil"/>
        </w:pBdr>
        <w:spacing w:line="240" w:lineRule="auto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Artık herkes akıllı telefon kullanmakta bu sayede çok rahat uygulanabilir. </w:t>
      </w:r>
    </w:p>
    <w:p w:rsidR="003C0D7B" w:rsidRDefault="003C0D7B" w:rsidP="00164189">
      <w:pPr>
        <w:pStyle w:val="ListeParagraf"/>
        <w:pBdr>
          <w:top w:val="nil"/>
        </w:pBdr>
        <w:spacing w:line="24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E0C23" w:rsidRDefault="003E0C23" w:rsidP="00164189">
      <w:pPr>
        <w:pStyle w:val="ListeParagraf"/>
        <w:pBdr>
          <w:top w:val="nil"/>
        </w:pBdr>
        <w:spacing w:line="24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E0C23" w:rsidRDefault="003E0C23" w:rsidP="00164189">
      <w:pPr>
        <w:pStyle w:val="ListeParagraf"/>
        <w:pBdr>
          <w:top w:val="nil"/>
        </w:pBdr>
        <w:spacing w:line="24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E0C23" w:rsidRPr="008E56F4" w:rsidRDefault="003E0C23" w:rsidP="00164189">
      <w:pPr>
        <w:pStyle w:val="ListeParagraf"/>
        <w:pBdr>
          <w:top w:val="nil"/>
        </w:pBdr>
        <w:spacing w:line="24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0D17" w:rsidRDefault="00870D17" w:rsidP="003C0D7B">
      <w:pPr>
        <w:pStyle w:val="ListeParagraf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Yerlilik ve Özgünlük Tarafı </w:t>
      </w:r>
    </w:p>
    <w:p w:rsidR="003C0D7B" w:rsidRPr="005F75FE" w:rsidRDefault="003E0C23" w:rsidP="003C0D7B">
      <w:pPr>
        <w:pStyle w:val="ListeParagraf"/>
        <w:spacing w:line="240" w:lineRule="auto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F75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Daha önce sanal cüzdan uygulamaları yapılmış ama döviz dönüşümü ve kolayca alışveriş yapılan uygulamalar daha yapılmamıştır. </w:t>
      </w:r>
    </w:p>
    <w:p w:rsidR="003E0C23" w:rsidRPr="005F75FE" w:rsidRDefault="003E0C23" w:rsidP="003C0D7B">
      <w:pPr>
        <w:pStyle w:val="ListeParagraf"/>
        <w:spacing w:line="240" w:lineRule="auto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F75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Döviz dönüşümleri sadece TL üzerinden olacaktır. Bu da Milli gelir açısından önemli olacaktır.</w:t>
      </w:r>
    </w:p>
    <w:p w:rsidR="003E0C23" w:rsidRPr="005F75FE" w:rsidRDefault="003E0C23" w:rsidP="003C0D7B">
      <w:pPr>
        <w:pStyle w:val="ListeParagraf"/>
        <w:spacing w:line="240" w:lineRule="auto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F75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Daha önce </w:t>
      </w:r>
      <w:r w:rsidR="005F75FE" w:rsidRPr="005F75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 proje ile herhangi bir yarışmaya katılmadık.</w:t>
      </w:r>
    </w:p>
    <w:p w:rsidR="005F75FE" w:rsidRDefault="005F75FE" w:rsidP="005F75FE">
      <w:pPr>
        <w:pStyle w:val="ListeParagraf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70D17"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 Fikrinin Hedef Kitlesi</w:t>
      </w:r>
    </w:p>
    <w:p w:rsidR="00675E12" w:rsidRPr="008E56F4" w:rsidRDefault="00AB0AD3" w:rsidP="005F75FE">
      <w:pPr>
        <w:pStyle w:val="ListeParagraf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Projemiz ’in</w:t>
      </w:r>
      <w:r w:rsidR="00F025BE"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belirli bir yaş kısıtlaması </w:t>
      </w:r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bulunmamaktadır.</w:t>
      </w:r>
      <w:r w:rsidR="00F025BE"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Akıllı telefona</w:t>
      </w:r>
      <w:r w:rsidR="00F025BE"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sahip bütün turistler kullanabilir ve </w:t>
      </w:r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Türkiye’deki</w:t>
      </w:r>
      <w:r w:rsidR="00F025BE"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bütün </w:t>
      </w:r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küçük ve orta çaplı işletmelerin </w:t>
      </w:r>
      <w:r w:rsidR="00F025BE"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kullanması hedefleniyo</w:t>
      </w:r>
      <w:r w:rsidR="005F75FE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</w:p>
    <w:p w:rsidR="00870D17" w:rsidRPr="008E56F4" w:rsidRDefault="00870D17" w:rsidP="008E56F4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Kullanılacak Yöntem </w:t>
      </w:r>
    </w:p>
    <w:p w:rsidR="00870D17" w:rsidRDefault="003A3C83" w:rsidP="005F75FE">
      <w:pPr>
        <w:pStyle w:val="ListeParagraf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Projemizi ilk etapta </w:t>
      </w:r>
      <w:proofErr w:type="spellStart"/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</w:t>
      </w:r>
      <w:proofErr w:type="spellStart"/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ile web uygulaması şeklinde kodlayıp sitemizi </w:t>
      </w:r>
      <w:proofErr w:type="spellStart"/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>Flutter’da</w:t>
      </w:r>
      <w:proofErr w:type="spellEnd"/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bulunan </w:t>
      </w:r>
      <w:proofErr w:type="spellStart"/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>Webview</w:t>
      </w:r>
      <w:proofErr w:type="spellEnd"/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eklentisi ile </w:t>
      </w:r>
      <w:proofErr w:type="spellStart"/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>Android</w:t>
      </w:r>
      <w:proofErr w:type="spellEnd"/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</w:t>
      </w:r>
      <w:r w:rsidR="005F75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IOS Uygulaması haline getireceğiz. </w:t>
      </w:r>
    </w:p>
    <w:p w:rsidR="005F75FE" w:rsidRPr="008E56F4" w:rsidRDefault="005F75FE" w:rsidP="005F75FE">
      <w:pPr>
        <w:pStyle w:val="ListeParagraf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PHP, özellikle </w:t>
      </w:r>
      <w:proofErr w:type="spellStart"/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"https://tr.wikipedia.org/wiki/Mysql" \o "Mysql" </w:instrText>
      </w:r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 veritabanıyla birlikte ve </w:t>
      </w:r>
      <w:hyperlink r:id="rId13" w:tooltip="Linux" w:history="1">
        <w:r w:rsidRPr="005F75FE">
          <w:rPr>
            <w:rFonts w:ascii="Times New Roman" w:hAnsi="Times New Roman" w:cs="Times New Roman"/>
            <w:color w:val="000000" w:themeColor="text1"/>
            <w:sz w:val="24"/>
            <w:szCs w:val="24"/>
          </w:rPr>
          <w:t>Linux</w:t>
        </w:r>
      </w:hyperlink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 işletim sistemi altında iyi bir performans sergilemektedir. </w:t>
      </w:r>
      <w:hyperlink r:id="rId14" w:tooltip="C" w:history="1">
        <w:r w:rsidRPr="005F75FE">
          <w:rPr>
            <w:rFonts w:ascii="Times New Roman" w:hAnsi="Times New Roman" w:cs="Times New Roman"/>
            <w:color w:val="000000" w:themeColor="text1"/>
            <w:sz w:val="24"/>
            <w:szCs w:val="24"/>
          </w:rPr>
          <w:t>C</w:t>
        </w:r>
      </w:hyperlink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hyperlink r:id="rId15" w:tooltip="C++" w:history="1">
        <w:r w:rsidRPr="005F75FE">
          <w:rPr>
            <w:rFonts w:ascii="Times New Roman" w:hAnsi="Times New Roman" w:cs="Times New Roman"/>
            <w:color w:val="000000" w:themeColor="text1"/>
            <w:sz w:val="24"/>
            <w:szCs w:val="24"/>
          </w:rPr>
          <w:t>C++</w:t>
        </w:r>
      </w:hyperlink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 diline olan benzerliği nedeniyle bu dili önceden bilenlerin PHP öğrenmesi oldukça kolaydır. Kolay ö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ğrenilmesi, hızlı performansı</w:t>
      </w:r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nedeniyle </w:t>
      </w:r>
      <w:hyperlink r:id="rId16" w:tooltip="Facebook" w:history="1">
        <w:r w:rsidRPr="005F75FE">
          <w:rPr>
            <w:rFonts w:ascii="Times New Roman" w:hAnsi="Times New Roman" w:cs="Times New Roman"/>
            <w:color w:val="000000" w:themeColor="text1"/>
            <w:sz w:val="24"/>
            <w:szCs w:val="24"/>
          </w:rPr>
          <w:t>Facebook</w:t>
        </w:r>
      </w:hyperlink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17" w:tooltip="YouTube" w:history="1">
        <w:r w:rsidRPr="005F75FE">
          <w:rPr>
            <w:rFonts w:ascii="Times New Roman" w:hAnsi="Times New Roman" w:cs="Times New Roman"/>
            <w:color w:val="000000" w:themeColor="text1"/>
            <w:sz w:val="24"/>
            <w:szCs w:val="24"/>
          </w:rPr>
          <w:t>YouTube</w:t>
        </w:r>
      </w:hyperlink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18" w:tooltip="Yahoo" w:history="1">
        <w:r w:rsidRPr="005F75FE">
          <w:rPr>
            <w:rFonts w:ascii="Times New Roman" w:hAnsi="Times New Roman" w:cs="Times New Roman"/>
            <w:color w:val="000000" w:themeColor="text1"/>
            <w:sz w:val="24"/>
            <w:szCs w:val="24"/>
          </w:rPr>
          <w:t>Yahoo</w:t>
        </w:r>
      </w:hyperlink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19" w:tooltip="Wikipedia" w:history="1">
        <w:r w:rsidRPr="005F75FE">
          <w:rPr>
            <w:rFonts w:ascii="Times New Roman" w:hAnsi="Times New Roman" w:cs="Times New Roman"/>
            <w:color w:val="000000" w:themeColor="text1"/>
            <w:sz w:val="24"/>
            <w:szCs w:val="24"/>
          </w:rPr>
          <w:t>Wikipedia</w:t>
        </w:r>
      </w:hyperlink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 ve </w:t>
      </w:r>
      <w:hyperlink r:id="rId20" w:tooltip="OGame" w:history="1">
        <w:r w:rsidRPr="005F75FE">
          <w:rPr>
            <w:rFonts w:ascii="Times New Roman" w:hAnsi="Times New Roman" w:cs="Times New Roman"/>
            <w:color w:val="000000" w:themeColor="text1"/>
            <w:sz w:val="24"/>
            <w:szCs w:val="24"/>
          </w:rPr>
          <w:t>OGame</w:t>
        </w:r>
      </w:hyperlink>
      <w:r w:rsidRPr="005F75FE">
        <w:rPr>
          <w:rFonts w:ascii="Times New Roman" w:hAnsi="Times New Roman" w:cs="Times New Roman"/>
          <w:color w:val="000000" w:themeColor="text1"/>
          <w:sz w:val="24"/>
          <w:szCs w:val="24"/>
        </w:rPr>
        <w:t> gibi dünyaca ünlü sitelerin yazımında kullanıl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maktadır.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071458389"/>
          <w:citation/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Vik22 \l 1055  </w:instrTex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DF3FDB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DF3FDB" w:rsidRPr="00DF3FDB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(Vikipedi, 2016)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417E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Ayrıca </w:t>
      </w:r>
      <w:proofErr w:type="spellStart"/>
      <w:r w:rsidR="00417E91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="00417E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CSS yardımıyla ilgi çeken tasarımlar oluşturmayı amaçlamaktayız. </w:t>
      </w:r>
    </w:p>
    <w:p w:rsidR="00870D17" w:rsidRPr="008E56F4" w:rsidRDefault="00870D17" w:rsidP="008E56F4">
      <w:pPr>
        <w:pStyle w:val="ListeParagraf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Kullanılması Planlanan Algoritmalar </w:t>
      </w:r>
    </w:p>
    <w:p w:rsidR="00870D17" w:rsidRDefault="0047470C" w:rsidP="00417E91">
      <w:pPr>
        <w:spacing w:line="240" w:lineRule="auto"/>
        <w:ind w:left="993" w:hanging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</w:t>
      </w:r>
      <w:r w:rsidR="00417E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761DCC" w:rsidRPr="008E56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8982" cy="2707574"/>
            <wp:effectExtent l="19050" t="0" r="3968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301" cy="27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DF" w:rsidRDefault="002642DF" w:rsidP="00231436">
      <w:pPr>
        <w:spacing w:line="240" w:lineRule="auto"/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D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Şekil 4.1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Kullanacağımız </w:t>
      </w:r>
      <w:r w:rsidR="00AE2D79">
        <w:rPr>
          <w:rFonts w:ascii="Times New Roman" w:hAnsi="Times New Roman" w:cs="Times New Roman"/>
          <w:color w:val="000000" w:themeColor="text1"/>
          <w:sz w:val="24"/>
          <w:szCs w:val="24"/>
        </w:rPr>
        <w:t>Algoritmanın Blok gösterimi</w:t>
      </w:r>
    </w:p>
    <w:p w:rsidR="00417E91" w:rsidRDefault="00417E91" w:rsidP="008E56F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7E91" w:rsidRPr="008E56F4" w:rsidRDefault="00417E91" w:rsidP="008E56F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0D17" w:rsidRDefault="00870D17" w:rsidP="00F23F0A">
      <w:pPr>
        <w:pStyle w:val="ListeParagraf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Kullanılması Planlanan Yazılım Mimarisi</w:t>
      </w:r>
    </w:p>
    <w:p w:rsidR="00F23F0A" w:rsidRDefault="00F23F0A" w:rsidP="00F23F0A">
      <w:pPr>
        <w:pStyle w:val="ListeParagraf"/>
        <w:spacing w:line="240" w:lineRule="auto"/>
        <w:ind w:left="144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F23F0A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Projemizin temel programlama dili PHP olacaktır. PHP içerisinde PDO yapısı kullanılarak güvenilir oturum yönetimi sağlanacaktır.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G</w:t>
      </w:r>
      <w:r w:rsidRPr="00F23F0A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üncel kur bilgisini </w:t>
      </w:r>
      <w:r w:rsidRPr="00F23F0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proofErr w:type="spellStart"/>
      <w:r w:rsidRPr="00F23F0A">
        <w:rPr>
          <w:rStyle w:val="Gl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simplexml</w:t>
      </w:r>
      <w:proofErr w:type="spellEnd"/>
      <w:r w:rsidRPr="00F23F0A">
        <w:rPr>
          <w:rStyle w:val="Gl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_</w:t>
      </w:r>
      <w:proofErr w:type="spellStart"/>
      <w:r w:rsidRPr="00F23F0A">
        <w:rPr>
          <w:rStyle w:val="Gl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load</w:t>
      </w:r>
      <w:proofErr w:type="spellEnd"/>
      <w:r w:rsidRPr="00F23F0A">
        <w:rPr>
          <w:rStyle w:val="Gl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_file</w:t>
      </w:r>
      <w:r w:rsidRPr="00F23F0A">
        <w:rPr>
          <w:rStyle w:val="Gl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 fonksiyonu ile sağla</w:t>
      </w:r>
      <w:r>
        <w:rPr>
          <w:rStyle w:val="Gl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na</w:t>
      </w:r>
      <w:r w:rsidRPr="00F23F0A">
        <w:rPr>
          <w:rStyle w:val="Gl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caktır.</w:t>
      </w:r>
      <w:sdt>
        <w:sdtPr>
          <w:rPr>
            <w:rStyle w:val="Gl"/>
            <w:rFonts w:ascii="Times New Roman" w:hAnsi="Times New Roman" w:cs="Times New Roman"/>
            <w:b w:val="0"/>
            <w:color w:val="auto"/>
            <w:sz w:val="24"/>
            <w:szCs w:val="24"/>
            <w:shd w:val="clear" w:color="auto" w:fill="FFFFFF"/>
          </w:rPr>
          <w:id w:val="2071458401"/>
          <w:citation/>
        </w:sdtPr>
        <w:sdtContent>
          <w:r>
            <w:rPr>
              <w:rStyle w:val="Gl"/>
              <w:rFonts w:ascii="Times New Roman" w:hAnsi="Times New Roman" w:cs="Times New Roman"/>
              <w:b w:val="0"/>
              <w:color w:val="auto"/>
              <w:sz w:val="24"/>
              <w:szCs w:val="24"/>
              <w:shd w:val="clear" w:color="auto" w:fill="FFFFFF"/>
            </w:rPr>
            <w:fldChar w:fldCharType="begin"/>
          </w:r>
          <w:r>
            <w:rPr>
              <w:rStyle w:val="Gl"/>
              <w:rFonts w:ascii="Times New Roman" w:hAnsi="Times New Roman" w:cs="Times New Roman"/>
              <w:b w:val="0"/>
              <w:color w:val="auto"/>
              <w:sz w:val="24"/>
              <w:szCs w:val="24"/>
              <w:shd w:val="clear" w:color="auto" w:fill="FFFFFF"/>
            </w:rPr>
            <w:instrText xml:space="preserve"> CITATION Emr16 \l 1055 </w:instrText>
          </w:r>
          <w:r>
            <w:rPr>
              <w:rStyle w:val="Gl"/>
              <w:rFonts w:ascii="Times New Roman" w:hAnsi="Times New Roman" w:cs="Times New Roman"/>
              <w:b w:val="0"/>
              <w:color w:val="auto"/>
              <w:sz w:val="24"/>
              <w:szCs w:val="24"/>
              <w:shd w:val="clear" w:color="auto" w:fill="FFFFFF"/>
            </w:rPr>
            <w:fldChar w:fldCharType="separate"/>
          </w:r>
          <w:r>
            <w:rPr>
              <w:rStyle w:val="Gl"/>
              <w:rFonts w:ascii="Times New Roman" w:hAnsi="Times New Roman" w:cs="Times New Roman"/>
              <w:b w:val="0"/>
              <w:noProof/>
              <w:color w:val="auto"/>
              <w:sz w:val="24"/>
              <w:szCs w:val="24"/>
              <w:shd w:val="clear" w:color="auto" w:fill="FFFFFF"/>
            </w:rPr>
            <w:t xml:space="preserve"> </w:t>
          </w:r>
          <w:r w:rsidRPr="00F23F0A">
            <w:rPr>
              <w:rFonts w:ascii="Times New Roman" w:hAnsi="Times New Roman" w:cs="Times New Roman"/>
              <w:noProof/>
              <w:color w:val="auto"/>
              <w:sz w:val="24"/>
              <w:szCs w:val="24"/>
              <w:shd w:val="clear" w:color="auto" w:fill="FFFFFF"/>
            </w:rPr>
            <w:t>(Emre Ceyhan, 2016)</w:t>
          </w:r>
          <w:r>
            <w:rPr>
              <w:rStyle w:val="Gl"/>
              <w:rFonts w:ascii="Times New Roman" w:hAnsi="Times New Roman" w:cs="Times New Roman"/>
              <w:b w:val="0"/>
              <w:color w:val="auto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F23F0A" w:rsidRPr="00F23F0A" w:rsidRDefault="00F23F0A" w:rsidP="00F23F0A">
      <w:pPr>
        <w:pStyle w:val="ListeParagraf"/>
        <w:spacing w:line="240" w:lineRule="auto"/>
        <w:ind w:left="144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Tasarım  için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</w:rPr>
        <w:t>Boostrap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kullanılacak.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</w:rPr>
        <w:t>Boostrap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en çok kullanılan CSS,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</w:rPr>
        <w:t>, HTML  iskelet (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) yapısıdır. </w:t>
      </w:r>
    </w:p>
    <w:p w:rsidR="00870D17" w:rsidRPr="008E56F4" w:rsidRDefault="00870D17" w:rsidP="008E56F4">
      <w:pPr>
        <w:pStyle w:val="ListeParagraf"/>
        <w:spacing w:line="24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0D17" w:rsidRDefault="00BB28F6" w:rsidP="008E56F4">
      <w:pPr>
        <w:pStyle w:val="ListeParagraf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70D17"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Elektronik Cihaz Ön Tasarım Süreci</w:t>
      </w:r>
    </w:p>
    <w:tbl>
      <w:tblPr>
        <w:tblStyle w:val="TabloKlavuzu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4678"/>
      </w:tblGrid>
      <w:tr w:rsidR="00F23F0A" w:rsidTr="00FC0003">
        <w:tc>
          <w:tcPr>
            <w:tcW w:w="4928" w:type="dxa"/>
            <w:vAlign w:val="center"/>
          </w:tcPr>
          <w:p w:rsidR="00F23F0A" w:rsidRDefault="00F23F0A" w:rsidP="00FC0003">
            <w:pPr>
              <w:pStyle w:val="ListeParagra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56F4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280063" cy="2683823"/>
                  <wp:effectExtent l="19050" t="0" r="5937" b="0"/>
                  <wp:docPr id="2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im 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24691" r="187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063" cy="268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:rsidR="00F23F0A" w:rsidRDefault="00F23F0A" w:rsidP="00FC0003">
            <w:pPr>
              <w:pStyle w:val="ListeParagra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56F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74768" cy="2576945"/>
                  <wp:effectExtent l="19050" t="0" r="1732" b="0"/>
                  <wp:docPr id="3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sim 11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r="35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768" cy="257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F0A" w:rsidTr="00FC0003">
        <w:trPr>
          <w:trHeight w:val="3963"/>
        </w:trPr>
        <w:tc>
          <w:tcPr>
            <w:tcW w:w="9606" w:type="dxa"/>
            <w:gridSpan w:val="2"/>
            <w:vAlign w:val="center"/>
          </w:tcPr>
          <w:p w:rsidR="00F23F0A" w:rsidRDefault="00F23F0A" w:rsidP="00FC0003">
            <w:pPr>
              <w:pStyle w:val="ListeParagra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56F4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203224" cy="2913058"/>
                  <wp:effectExtent l="0" t="0" r="0" b="0"/>
                  <wp:docPr id="6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sim 1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725" cy="291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3F0A" w:rsidRPr="008E56F4" w:rsidRDefault="00F23F0A" w:rsidP="00F23F0A">
      <w:pPr>
        <w:pStyle w:val="ListeParagraf"/>
        <w:spacing w:line="24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7470C" w:rsidRPr="008E56F4" w:rsidRDefault="0047470C" w:rsidP="008E56F4">
      <w:pPr>
        <w:pStyle w:val="ListeParagraf"/>
        <w:spacing w:line="24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0D17" w:rsidRPr="008E56F4" w:rsidRDefault="0047470C" w:rsidP="008E56F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00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</w:t>
      </w:r>
      <w:r w:rsidR="00FC0003" w:rsidRPr="00FC00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Şekil4.3</w:t>
      </w:r>
      <w:r w:rsid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Uygulama için yaptığımız ön tasarımlar</w:t>
      </w:r>
      <w:r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</w:t>
      </w:r>
    </w:p>
    <w:p w:rsidR="0047470C" w:rsidRPr="008E56F4" w:rsidRDefault="0047470C" w:rsidP="008E56F4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E56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                              </w:t>
      </w:r>
    </w:p>
    <w:p w:rsidR="00FC0003" w:rsidRDefault="00FC0003" w:rsidP="00FC0003">
      <w:pPr>
        <w:pStyle w:val="ListeParagraf"/>
        <w:numPr>
          <w:ilvl w:val="1"/>
          <w:numId w:val="3"/>
        </w:numPr>
        <w:pBdr>
          <w:bottom w:val="nil"/>
        </w:pBdr>
        <w:spacing w:line="240" w:lineRule="auto"/>
        <w:ind w:left="127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70D17"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Eğitim Materyalleri</w:t>
      </w:r>
    </w:p>
    <w:p w:rsidR="00870D17" w:rsidRPr="00FC0003" w:rsidRDefault="008F1709" w:rsidP="00FC0003">
      <w:pPr>
        <w:pStyle w:val="ListeParagraf"/>
        <w:pBdr>
          <w:bottom w:val="nil"/>
        </w:pBdr>
        <w:spacing w:line="240" w:lineRule="auto"/>
        <w:ind w:left="127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Projeyi</w:t>
      </w:r>
      <w:r w:rsidR="00083F03" w:rsidRP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hayata geçirmemiz için </w:t>
      </w:r>
      <w:r w:rsidR="00065E55" w:rsidRP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iyi seviyede rahat kod yazabilmemizi sağlayan </w:t>
      </w:r>
      <w:r w:rsidR="002642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bilgisayar </w:t>
      </w:r>
      <w:r w:rsidR="00065E55" w:rsidRP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yeter</w:t>
      </w:r>
      <w:r w:rsidRP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</w:t>
      </w:r>
      <w:r w:rsidR="00065E55" w:rsidRP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olacaktır</w:t>
      </w:r>
      <w:r w:rsidRP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="002642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İnternet üzerinde kullanacağımız Programlama dillerine ait çok fazla kaynak mevcut. </w:t>
      </w:r>
      <w:r w:rsidRP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</w:t>
      </w:r>
      <w:r w:rsidR="00065E55" w:rsidRP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ayata geçirmek için izleyeceğimiz bir diğer adım ise bir çok </w:t>
      </w:r>
      <w:r w:rsidRP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işletme </w:t>
      </w:r>
      <w:r w:rsidR="00065E55" w:rsidRP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sahibine ürünü tanıtıp uygulamayı kullanarak daha güvenilir olabileceklerini ve bu sayede daha fazla turist çekip daha fazla satış</w:t>
      </w:r>
      <w:r w:rsidR="00FC0003" w:rsidRP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yapabileceklerini söyleyeceğiz</w:t>
      </w:r>
      <w:r w:rsidR="00FC00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870D17" w:rsidRPr="008E56F4" w:rsidRDefault="00870D17" w:rsidP="008E56F4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5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Proje Takvimi </w:t>
      </w:r>
    </w:p>
    <w:p w:rsidR="00065E55" w:rsidRPr="008E56F4" w:rsidRDefault="00870D17" w:rsidP="008E56F4">
      <w:pPr>
        <w:pStyle w:val="ListeParagraf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6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5E55" w:rsidRPr="008E56F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065E55" w:rsidRPr="008E56F4">
        <w:rPr>
          <w:rFonts w:ascii="Times New Roman" w:hAnsi="Times New Roman" w:cs="Times New Roman"/>
          <w:sz w:val="24"/>
          <w:szCs w:val="24"/>
        </w:rPr>
        <w:t xml:space="preserve"> ile programın temeli kodlanır. (8Gün)</w:t>
      </w:r>
    </w:p>
    <w:p w:rsidR="00065E55" w:rsidRPr="008E56F4" w:rsidRDefault="00065E55" w:rsidP="008E56F4">
      <w:pPr>
        <w:pStyle w:val="ListeParagraf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E56F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E56F4">
        <w:rPr>
          <w:rFonts w:ascii="Times New Roman" w:hAnsi="Times New Roman" w:cs="Times New Roman"/>
          <w:sz w:val="24"/>
          <w:szCs w:val="24"/>
        </w:rPr>
        <w:t xml:space="preserve"> Panelleri Kodlanır. (7Gün)</w:t>
      </w:r>
    </w:p>
    <w:p w:rsidR="00065E55" w:rsidRPr="008E56F4" w:rsidRDefault="00065E55" w:rsidP="008E56F4">
      <w:pPr>
        <w:pStyle w:val="ListeParagraf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6F4">
        <w:rPr>
          <w:rFonts w:ascii="Times New Roman" w:hAnsi="Times New Roman" w:cs="Times New Roman"/>
          <w:sz w:val="24"/>
          <w:szCs w:val="24"/>
        </w:rPr>
        <w:t>Detaylı Tasarım Yapılır (7 Gün)</w:t>
      </w:r>
    </w:p>
    <w:p w:rsidR="00065E55" w:rsidRPr="008E56F4" w:rsidRDefault="00065E55" w:rsidP="008E56F4">
      <w:pPr>
        <w:pStyle w:val="ListeParagraf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6F4">
        <w:rPr>
          <w:rFonts w:ascii="Times New Roman" w:hAnsi="Times New Roman" w:cs="Times New Roman"/>
          <w:sz w:val="24"/>
          <w:szCs w:val="24"/>
        </w:rPr>
        <w:t>Mobil Tasarım Düzenlenir (2 Gün)</w:t>
      </w:r>
    </w:p>
    <w:p w:rsidR="00065E55" w:rsidRPr="008E56F4" w:rsidRDefault="00065E55" w:rsidP="008E56F4">
      <w:pPr>
        <w:pStyle w:val="ListeParagraf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6F4">
        <w:rPr>
          <w:rFonts w:ascii="Times New Roman" w:hAnsi="Times New Roman" w:cs="Times New Roman"/>
          <w:sz w:val="24"/>
          <w:szCs w:val="24"/>
        </w:rPr>
        <w:t>Hatalar ve Açıklar Kapatılır (1-2 Gün)</w:t>
      </w:r>
    </w:p>
    <w:p w:rsidR="00065E55" w:rsidRPr="008E56F4" w:rsidRDefault="00065E55" w:rsidP="008E56F4">
      <w:pPr>
        <w:pStyle w:val="ListeParagraf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6F4">
        <w:rPr>
          <w:rFonts w:ascii="Times New Roman" w:hAnsi="Times New Roman" w:cs="Times New Roman"/>
          <w:sz w:val="24"/>
          <w:szCs w:val="24"/>
        </w:rPr>
        <w:t>Mobil Uygulama Haline Getirilir (1 Gün)</w:t>
      </w:r>
    </w:p>
    <w:sdt>
      <w:sdtPr>
        <w:rPr>
          <w:rFonts w:ascii="Times New Roman" w:hAnsi="Times New Roman" w:cs="Times New Roman"/>
        </w:rPr>
        <w:id w:val="2071458376"/>
        <w:docPartObj>
          <w:docPartGallery w:val="Bibliographies"/>
          <w:docPartUnique/>
        </w:docPartObj>
      </w:sdtPr>
      <w:sdtEndPr>
        <w:rPr>
          <w:rFonts w:eastAsiaTheme="minorEastAsia"/>
          <w:b w:val="0"/>
          <w:bCs w:val="0"/>
          <w:color w:val="auto"/>
          <w:sz w:val="22"/>
          <w:szCs w:val="22"/>
        </w:rPr>
      </w:sdtEndPr>
      <w:sdtContent>
        <w:p w:rsidR="003C0D7B" w:rsidRDefault="003C0D7B">
          <w:pPr>
            <w:pStyle w:val="Balk1"/>
            <w:rPr>
              <w:rFonts w:ascii="Times New Roman" w:hAnsi="Times New Roman" w:cs="Times New Roman"/>
              <w:color w:val="auto"/>
            </w:rPr>
          </w:pPr>
          <w:r w:rsidRPr="00DF3FDB">
            <w:rPr>
              <w:rFonts w:ascii="Times New Roman" w:hAnsi="Times New Roman" w:cs="Times New Roman"/>
              <w:color w:val="auto"/>
            </w:rPr>
            <w:t>Kaynakça</w:t>
          </w:r>
        </w:p>
        <w:p w:rsidR="00FC0003" w:rsidRPr="00FC0003" w:rsidRDefault="00FC0003" w:rsidP="00FC0003"/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:rsidR="00DF3FDB" w:rsidRPr="00DF3FDB" w:rsidRDefault="003C0D7B" w:rsidP="00DF3FDB">
              <w:pPr>
                <w:pStyle w:val="Kaynaka"/>
                <w:rPr>
                  <w:rFonts w:ascii="Times New Roman" w:hAnsi="Times New Roman" w:cs="Times New Roman"/>
                  <w:noProof/>
                </w:rPr>
              </w:pPr>
              <w:r w:rsidRPr="00DF3FDB">
                <w:rPr>
                  <w:rFonts w:ascii="Times New Roman" w:hAnsi="Times New Roman" w:cs="Times New Roman"/>
                </w:rPr>
                <w:fldChar w:fldCharType="begin"/>
              </w:r>
              <w:r w:rsidRPr="00DF3FDB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DF3FDB">
                <w:rPr>
                  <w:rFonts w:ascii="Times New Roman" w:hAnsi="Times New Roman" w:cs="Times New Roman"/>
                </w:rPr>
                <w:fldChar w:fldCharType="separate"/>
              </w:r>
              <w:r w:rsidR="00DF3FDB" w:rsidRPr="00DF3FDB">
                <w:rPr>
                  <w:rFonts w:ascii="Times New Roman" w:hAnsi="Times New Roman" w:cs="Times New Roman"/>
                  <w:i/>
                  <w:iCs/>
                  <w:noProof/>
                </w:rPr>
                <w:t>Kültür ve Turizm Bakanlığı Yatırım ve İletmeler Genel Müdürlüğü</w:t>
              </w:r>
              <w:r w:rsidR="00DF3FDB" w:rsidRPr="00DF3FDB">
                <w:rPr>
                  <w:rFonts w:ascii="Times New Roman" w:hAnsi="Times New Roman" w:cs="Times New Roman"/>
                  <w:noProof/>
                </w:rPr>
                <w:t>. (2022, 1 1). 3 1, 2022 tarihinde Turizm İstatikleri: https://yigm.ktb.gov.tr/TR-9851/turizm-istatistikleri.html adresinden alındı</w:t>
              </w:r>
            </w:p>
            <w:p w:rsidR="00DF3FDB" w:rsidRPr="00DF3FDB" w:rsidRDefault="00DF3FDB" w:rsidP="00DF3FDB">
              <w:pPr>
                <w:pStyle w:val="Kaynaka"/>
                <w:rPr>
                  <w:rFonts w:ascii="Times New Roman" w:hAnsi="Times New Roman" w:cs="Times New Roman"/>
                  <w:noProof/>
                </w:rPr>
              </w:pPr>
              <w:r w:rsidRPr="00DF3FDB">
                <w:rPr>
                  <w:rFonts w:ascii="Times New Roman" w:hAnsi="Times New Roman" w:cs="Times New Roman"/>
                  <w:i/>
                  <w:iCs/>
                  <w:noProof/>
                </w:rPr>
                <w:t>PHP</w:t>
              </w:r>
              <w:r w:rsidRPr="00DF3FDB">
                <w:rPr>
                  <w:rFonts w:ascii="Times New Roman" w:hAnsi="Times New Roman" w:cs="Times New Roman"/>
                  <w:noProof/>
                </w:rPr>
                <w:t>. (2016, 6 2). 2 28, 2022 tarihinde PHP ile Neler Yapılabilir: https://www.php.net/manual/en/intro-whatcando.php adresinden alındı</w:t>
              </w:r>
            </w:p>
            <w:p w:rsidR="00DF3FDB" w:rsidRPr="00DF3FDB" w:rsidRDefault="00DF3FDB" w:rsidP="00DF3FDB">
              <w:pPr>
                <w:pStyle w:val="Kaynaka"/>
                <w:rPr>
                  <w:rFonts w:ascii="Times New Roman" w:hAnsi="Times New Roman" w:cs="Times New Roman"/>
                  <w:noProof/>
                </w:rPr>
              </w:pPr>
              <w:r w:rsidRPr="00DF3FDB">
                <w:rPr>
                  <w:rFonts w:ascii="Times New Roman" w:hAnsi="Times New Roman" w:cs="Times New Roman"/>
                  <w:noProof/>
                </w:rPr>
                <w:t xml:space="preserve">Vikipedi. (2016, 1 1). </w:t>
              </w:r>
              <w:r w:rsidRPr="00DF3FDB">
                <w:rPr>
                  <w:rFonts w:ascii="Times New Roman" w:hAnsi="Times New Roman" w:cs="Times New Roman"/>
                  <w:i/>
                  <w:iCs/>
                  <w:noProof/>
                </w:rPr>
                <w:t>Vikipedi</w:t>
              </w:r>
              <w:r w:rsidRPr="00DF3FDB">
                <w:rPr>
                  <w:rFonts w:ascii="Times New Roman" w:hAnsi="Times New Roman" w:cs="Times New Roman"/>
                  <w:noProof/>
                </w:rPr>
                <w:t>. Vikipedi: https://tr.wikipedia.org/wiki/PHP adresinden alınmıştır</w:t>
              </w:r>
            </w:p>
            <w:p w:rsidR="003C0D7B" w:rsidRDefault="003C0D7B" w:rsidP="00DF3FDB">
              <w:r w:rsidRPr="00DF3FDB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</w:sdtContent>
    </w:sdt>
    <w:p w:rsidR="00870D17" w:rsidRPr="008E56F4" w:rsidRDefault="00870D17" w:rsidP="003C0D7B">
      <w:pPr>
        <w:pStyle w:val="ListeParagraf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70D17" w:rsidRPr="008E56F4" w:rsidSect="005D2E29">
      <w:pgSz w:w="11906" w:h="16838" w:code="9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72B" w:rsidRDefault="00CE072B" w:rsidP="001D102B">
      <w:pPr>
        <w:spacing w:after="0" w:line="240" w:lineRule="auto"/>
      </w:pPr>
      <w:r>
        <w:separator/>
      </w:r>
    </w:p>
  </w:endnote>
  <w:endnote w:type="continuationSeparator" w:id="0">
    <w:p w:rsidR="00CE072B" w:rsidRDefault="00CE072B" w:rsidP="001D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1807332"/>
      <w:docPartObj>
        <w:docPartGallery w:val="Page Numbers (Bottom of Page)"/>
        <w:docPartUnique/>
      </w:docPartObj>
    </w:sdtPr>
    <w:sdtContent>
      <w:p w:rsidR="003E0C23" w:rsidRDefault="003E0C23">
        <w:pPr>
          <w:pStyle w:val="Altbilgi"/>
          <w:jc w:val="right"/>
        </w:pPr>
        <w:fldSimple w:instr=" PAGE   \* MERGEFORMAT ">
          <w:r w:rsidR="00DA5E5D">
            <w:rPr>
              <w:noProof/>
            </w:rPr>
            <w:t>4</w:t>
          </w:r>
        </w:fldSimple>
      </w:p>
    </w:sdtContent>
  </w:sdt>
  <w:p w:rsidR="003E0C23" w:rsidRDefault="003E0C23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72B" w:rsidRDefault="00CE072B" w:rsidP="001D102B">
      <w:pPr>
        <w:spacing w:after="0" w:line="240" w:lineRule="auto"/>
      </w:pPr>
      <w:r>
        <w:separator/>
      </w:r>
    </w:p>
  </w:footnote>
  <w:footnote w:type="continuationSeparator" w:id="0">
    <w:p w:rsidR="00CE072B" w:rsidRDefault="00CE072B" w:rsidP="001D1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C23" w:rsidRDefault="003E0C23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6092079" o:spid="_x0000_s1032" type="#_x0000_t75" style="position:absolute;margin-left:0;margin-top:0;width:450pt;height:450pt;z-index:-251657216;mso-position-horizontal:center;mso-position-horizontal-relative:margin;mso-position-vertical:center;mso-position-vertical-relative:margin" o:allowincell="f">
          <v:imagedata r:id="rId1" o:title="DnpQOghW4AAYtmA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C23" w:rsidRDefault="003E0C23">
    <w:pPr>
      <w:pStyle w:val="stbilgi"/>
      <w:jc w:val="right"/>
    </w:pPr>
  </w:p>
  <w:p w:rsidR="003E0C23" w:rsidRDefault="003E0C23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6092080" o:spid="_x0000_s1033" type="#_x0000_t75" style="position:absolute;margin-left:0;margin-top:0;width:450pt;height:450pt;z-index:-251656192;mso-position-horizontal:center;mso-position-horizontal-relative:margin;mso-position-vertical:center;mso-position-vertical-relative:margin" o:allowincell="f">
          <v:imagedata r:id="rId1" o:title="DnpQOghW4AAYtmA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C23" w:rsidRDefault="003E0C23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6092078" o:spid="_x0000_s1031" type="#_x0000_t75" style="position:absolute;margin-left:0;margin-top:0;width:450pt;height:450pt;z-index:-251658240;mso-position-horizontal:center;mso-position-horizontal-relative:margin;mso-position-vertical:center;mso-position-vertical-relative:margin" o:allowincell="f">
          <v:imagedata r:id="rId1" o:title="DnpQOghW4AAYtmA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93810"/>
    <w:multiLevelType w:val="hybridMultilevel"/>
    <w:tmpl w:val="FFE0CA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E187F"/>
    <w:multiLevelType w:val="hybridMultilevel"/>
    <w:tmpl w:val="DA12A2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86E24"/>
    <w:multiLevelType w:val="multilevel"/>
    <w:tmpl w:val="27E25E96"/>
    <w:numStyleLink w:val="eAktarlan1Stili"/>
  </w:abstractNum>
  <w:abstractNum w:abstractNumId="3">
    <w:nsid w:val="2EFD6CC1"/>
    <w:multiLevelType w:val="multilevel"/>
    <w:tmpl w:val="2FD2E742"/>
    <w:styleLink w:val="eAktarlan2Stili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2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0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8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3F306B0"/>
    <w:multiLevelType w:val="multilevel"/>
    <w:tmpl w:val="2FD2E742"/>
    <w:numStyleLink w:val="eAktarlan2Stili"/>
  </w:abstractNum>
  <w:abstractNum w:abstractNumId="5">
    <w:nsid w:val="5BBC13D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4EC7357"/>
    <w:multiLevelType w:val="hybridMultilevel"/>
    <w:tmpl w:val="1884DE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B58CA"/>
    <w:multiLevelType w:val="multilevel"/>
    <w:tmpl w:val="0824C71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04" w:hanging="44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  <w:b/>
      </w:rPr>
    </w:lvl>
  </w:abstractNum>
  <w:abstractNum w:abstractNumId="8">
    <w:nsid w:val="758F3B9F"/>
    <w:multiLevelType w:val="multilevel"/>
    <w:tmpl w:val="27E25E96"/>
    <w:styleLink w:val="eAktarlan1Stili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24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040" w:hanging="10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840" w:hanging="144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4"/>
    <w:lvlOverride w:ilvl="0">
      <w:startOverride w:val="2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enu v:ext="edit" fillcolor="none" strokecolor="none [2409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800"/>
    <w:rsid w:val="00056AAB"/>
    <w:rsid w:val="00062FC5"/>
    <w:rsid w:val="00065E55"/>
    <w:rsid w:val="00075F0C"/>
    <w:rsid w:val="00083F03"/>
    <w:rsid w:val="000D4F1E"/>
    <w:rsid w:val="000E051E"/>
    <w:rsid w:val="00164189"/>
    <w:rsid w:val="00171740"/>
    <w:rsid w:val="001D102B"/>
    <w:rsid w:val="001F2B8B"/>
    <w:rsid w:val="00231436"/>
    <w:rsid w:val="002642DF"/>
    <w:rsid w:val="00325BDC"/>
    <w:rsid w:val="00336120"/>
    <w:rsid w:val="00372599"/>
    <w:rsid w:val="003A3C83"/>
    <w:rsid w:val="003C0D7B"/>
    <w:rsid w:val="003E0C23"/>
    <w:rsid w:val="003E703E"/>
    <w:rsid w:val="003F0F01"/>
    <w:rsid w:val="00411607"/>
    <w:rsid w:val="004150E3"/>
    <w:rsid w:val="00415F89"/>
    <w:rsid w:val="00417E91"/>
    <w:rsid w:val="0047470C"/>
    <w:rsid w:val="004879AC"/>
    <w:rsid w:val="00502297"/>
    <w:rsid w:val="00527259"/>
    <w:rsid w:val="005329FE"/>
    <w:rsid w:val="0054405A"/>
    <w:rsid w:val="005573D5"/>
    <w:rsid w:val="00572726"/>
    <w:rsid w:val="00590800"/>
    <w:rsid w:val="005C6DE7"/>
    <w:rsid w:val="005D2E29"/>
    <w:rsid w:val="005F75FE"/>
    <w:rsid w:val="00627698"/>
    <w:rsid w:val="00663DDE"/>
    <w:rsid w:val="00675E12"/>
    <w:rsid w:val="00735CBB"/>
    <w:rsid w:val="00761DCC"/>
    <w:rsid w:val="007746D0"/>
    <w:rsid w:val="007A2327"/>
    <w:rsid w:val="008133A9"/>
    <w:rsid w:val="00866A1C"/>
    <w:rsid w:val="00870D17"/>
    <w:rsid w:val="008E56F4"/>
    <w:rsid w:val="008F1709"/>
    <w:rsid w:val="00927C61"/>
    <w:rsid w:val="00972436"/>
    <w:rsid w:val="0099035B"/>
    <w:rsid w:val="00992870"/>
    <w:rsid w:val="009C6644"/>
    <w:rsid w:val="00AB0AD3"/>
    <w:rsid w:val="00AE2D79"/>
    <w:rsid w:val="00B346BF"/>
    <w:rsid w:val="00BB28F6"/>
    <w:rsid w:val="00BC2C49"/>
    <w:rsid w:val="00C1752F"/>
    <w:rsid w:val="00C77059"/>
    <w:rsid w:val="00CE072B"/>
    <w:rsid w:val="00D0044F"/>
    <w:rsid w:val="00D311BE"/>
    <w:rsid w:val="00D575B1"/>
    <w:rsid w:val="00D61576"/>
    <w:rsid w:val="00DA5E5D"/>
    <w:rsid w:val="00DE2CFF"/>
    <w:rsid w:val="00DF3FDB"/>
    <w:rsid w:val="00E51762"/>
    <w:rsid w:val="00E60915"/>
    <w:rsid w:val="00EA5A2E"/>
    <w:rsid w:val="00ED4642"/>
    <w:rsid w:val="00F025BE"/>
    <w:rsid w:val="00F23F0A"/>
    <w:rsid w:val="00FA1F90"/>
    <w:rsid w:val="00FC0003"/>
    <w:rsid w:val="00FD0A3D"/>
    <w:rsid w:val="00FD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2409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FE"/>
  </w:style>
  <w:style w:type="paragraph" w:styleId="Balk1">
    <w:name w:val="heading 1"/>
    <w:basedOn w:val="Normal"/>
    <w:next w:val="Normal"/>
    <w:link w:val="Balk1Char"/>
    <w:uiPriority w:val="9"/>
    <w:qFormat/>
    <w:rsid w:val="00372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25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2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D1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D102B"/>
  </w:style>
  <w:style w:type="paragraph" w:styleId="Altbilgi">
    <w:name w:val="footer"/>
    <w:basedOn w:val="Normal"/>
    <w:link w:val="AltbilgiChar"/>
    <w:uiPriority w:val="99"/>
    <w:unhideWhenUsed/>
    <w:rsid w:val="001D1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D102B"/>
  </w:style>
  <w:style w:type="paragraph" w:customStyle="1" w:styleId="Gvde">
    <w:name w:val="Gövde"/>
    <w:rsid w:val="00870D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eParagraf">
    <w:name w:val="List Paragraph"/>
    <w:uiPriority w:val="34"/>
    <w:qFormat/>
    <w:rsid w:val="00870D17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eAktarlan1Stili">
    <w:name w:val="İçe Aktarılan 1 Stili"/>
    <w:rsid w:val="00870D17"/>
    <w:pPr>
      <w:numPr>
        <w:numId w:val="1"/>
      </w:numPr>
    </w:pPr>
  </w:style>
  <w:style w:type="numbering" w:customStyle="1" w:styleId="eAktarlan2Stili">
    <w:name w:val="İçe Aktarılan 2 Stili"/>
    <w:rsid w:val="00870D17"/>
    <w:pPr>
      <w:numPr>
        <w:numId w:val="2"/>
      </w:numPr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F03"/>
    <w:rPr>
      <w:rFonts w:ascii="Tahoma" w:hAnsi="Tahoma" w:cs="Tahoma"/>
      <w:sz w:val="16"/>
      <w:szCs w:val="16"/>
    </w:rPr>
  </w:style>
  <w:style w:type="paragraph" w:customStyle="1" w:styleId="GvdeA">
    <w:name w:val="Gövde A"/>
    <w:rsid w:val="008E56F4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AralkYok">
    <w:name w:val="No Spacing"/>
    <w:link w:val="AralkYokChar"/>
    <w:uiPriority w:val="1"/>
    <w:qFormat/>
    <w:rsid w:val="005D2E29"/>
    <w:pPr>
      <w:spacing w:after="0" w:line="240" w:lineRule="auto"/>
    </w:pPr>
    <w:rPr>
      <w:lang w:eastAsia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5D2E29"/>
    <w:rPr>
      <w:lang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372599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372599"/>
    <w:pPr>
      <w:outlineLvl w:val="9"/>
    </w:pPr>
    <w:rPr>
      <w:lang w:eastAsia="en-US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372599"/>
    <w:pPr>
      <w:spacing w:after="100"/>
    </w:pPr>
    <w:rPr>
      <w:lang w:eastAsia="en-US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372599"/>
    <w:pPr>
      <w:spacing w:after="100"/>
    </w:pPr>
    <w:rPr>
      <w:lang w:eastAsia="en-US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372599"/>
    <w:pPr>
      <w:spacing w:after="100"/>
      <w:ind w:left="440"/>
    </w:pPr>
    <w:rPr>
      <w:lang w:eastAsia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2599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2599"/>
    <w:rPr>
      <w:rFonts w:asciiTheme="majorHAnsi" w:eastAsiaTheme="majorEastAsia" w:hAnsiTheme="majorHAnsi" w:cstheme="majorBidi"/>
      <w:b/>
      <w:bCs/>
      <w:color w:val="B83D68" w:themeColor="accent1"/>
    </w:rPr>
  </w:style>
  <w:style w:type="character" w:styleId="Kpr">
    <w:name w:val="Hyperlink"/>
    <w:basedOn w:val="VarsaylanParagrafYazTipi"/>
    <w:uiPriority w:val="99"/>
    <w:semiHidden/>
    <w:unhideWhenUsed/>
    <w:rsid w:val="005F75FE"/>
    <w:rPr>
      <w:color w:val="0000FF"/>
      <w:u w:val="single"/>
    </w:rPr>
  </w:style>
  <w:style w:type="paragraph" w:styleId="Kaynaka">
    <w:name w:val="Bibliography"/>
    <w:basedOn w:val="Normal"/>
    <w:next w:val="Normal"/>
    <w:uiPriority w:val="37"/>
    <w:unhideWhenUsed/>
    <w:rsid w:val="00DF3FDB"/>
  </w:style>
  <w:style w:type="character" w:styleId="Gl">
    <w:name w:val="Strong"/>
    <w:basedOn w:val="VarsaylanParagrafYazTipi"/>
    <w:uiPriority w:val="22"/>
    <w:qFormat/>
    <w:rsid w:val="00F23F0A"/>
    <w:rPr>
      <w:b/>
      <w:bCs/>
    </w:rPr>
  </w:style>
  <w:style w:type="table" w:styleId="TabloKlavuzu">
    <w:name w:val="Table Grid"/>
    <w:basedOn w:val="NormalTablo"/>
    <w:uiPriority w:val="59"/>
    <w:unhideWhenUsed/>
    <w:rsid w:val="00F23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1129">
          <w:marLeft w:val="-157"/>
          <w:marRight w:val="-1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348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1129">
                              <w:marLeft w:val="-157"/>
                              <w:marRight w:val="-15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4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r.wikipedia.org/wiki/Linux" TargetMode="External"/><Relationship Id="rId18" Type="http://schemas.openxmlformats.org/officeDocument/2006/relationships/hyperlink" Target="https://tr.wikipedia.org/wiki/Yaho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tr.wikipedia.org/wiki/YouTub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r.wikipedia.org/wiki/Facebook" TargetMode="External"/><Relationship Id="rId20" Type="http://schemas.openxmlformats.org/officeDocument/2006/relationships/hyperlink" Target="https://tr.wikipedia.org/wiki/OG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tr.wikipedia.org/wiki/C%2B%2B" TargetMode="External"/><Relationship Id="rId23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hyperlink" Target="https://tr.wikipedia.org/wiki/Wikipedi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r.wikipedia.org/wiki/C" TargetMode="External"/><Relationship Id="rId22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Zengin">
  <a:themeElements>
    <a:clrScheme name="Zengin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Zengin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Zengin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Kül22</b:Tag>
    <b:SourceType>InternetSite</b:SourceType>
    <b:Guid>{0B3114B5-CD58-460F-90CB-316FFDF2D7F0}</b:Guid>
    <b:LCID>0</b:LCID>
    <b:Title>Kültür ve Turizm Bakanlığı Yatırım ve İletmeler Genel Müdürlüğü</b:Title>
    <b:InternetSiteTitle>Turizm İstatikleri</b:InternetSiteTitle>
    <b:Year>2022</b:Year>
    <b:Month>1</b:Month>
    <b:Day>1</b:Day>
    <b:YearAccessed>2022</b:YearAccessed>
    <b:MonthAccessed>3</b:MonthAccessed>
    <b:DayAccessed>1</b:DayAccessed>
    <b:URL>https://yigm.ktb.gov.tr/TR-9851/turizm-istatistikleri.html</b:URL>
    <b:RefOrder>1</b:RefOrder>
  </b:Source>
  <b:Source>
    <b:Tag>PHP16</b:Tag>
    <b:SourceType>InternetSite</b:SourceType>
    <b:Guid>{70C5AA65-A125-485E-BB59-BBE3EB718C9A}</b:Guid>
    <b:LCID>0</b:LCID>
    <b:Title>PHP</b:Title>
    <b:InternetSiteTitle>PHP ile Neler Yapılabilir</b:InternetSiteTitle>
    <b:Year>2016</b:Year>
    <b:Month>6</b:Month>
    <b:Day>2</b:Day>
    <b:YearAccessed>2022</b:YearAccessed>
    <b:MonthAccessed>2</b:MonthAccessed>
    <b:DayAccessed>28</b:DayAccessed>
    <b:URL>https://www.php.net/manual/en/intro-whatcando.php</b:URL>
    <b:RefOrder>4</b:RefOrder>
  </b:Source>
  <b:Source>
    <b:Tag>Vik22</b:Tag>
    <b:SourceType>InternetSite</b:SourceType>
    <b:Guid>{77238270-5903-4049-B136-F9904AB86892}</b:Guid>
    <b:LCID>0</b:LCID>
    <b:Author>
      <b:Author>
        <b:NameList>
          <b:Person>
            <b:Last>Vikipedi</b:Last>
          </b:Person>
        </b:NameList>
      </b:Author>
    </b:Author>
    <b:Title>Vikipedi</b:Title>
    <b:InternetSiteTitle>Vikipedi</b:InternetSiteTitle>
    <b:Year>2016</b:Year>
    <b:Month>1</b:Month>
    <b:Day>1</b:Day>
    <b:URL>https://tr.wikipedia.org/wiki/PHP</b:URL>
    <b:RefOrder>2</b:RefOrder>
  </b:Source>
  <b:Source>
    <b:Tag>Emr16</b:Tag>
    <b:SourceType>InternetSite</b:SourceType>
    <b:Guid>{A26ACA52-4268-46B7-BBB3-196D7F746F1E}</b:Guid>
    <b:LCID>0</b:LCID>
    <b:Title>Emre Ceyhan</b:Title>
    <b:InternetSiteTitle>PHP ile Döviz Kuru ÇekmeTCMB</b:InternetSiteTitle>
    <b:Year>2016</b:Year>
    <b:YearAccessed>2022</b:YearAccessed>
    <b:URL>https://emreceyhan.net/blog/php-ile-guncel-doviz-kuru-cekme-tcmb.html</b:URL>
    <b:RefOrder>3</b:RefOrder>
  </b:Source>
</b:Sources>
</file>

<file path=customXml/itemProps1.xml><?xml version="1.0" encoding="utf-8"?>
<ds:datastoreItem xmlns:ds="http://schemas.openxmlformats.org/officeDocument/2006/customXml" ds:itemID="{372BCAA0-7DFA-4940-BF28-A73E37D3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TEKNOFEST HAVACILIK, UZAY VE TEKNOLOJİ FESTİVALİ            TURİZM TEKNOLOJİLERİ YARIŞMASIÖN DEĞERLENDİRME RAPOR ŞABLONUPROJE ADITouristPayTAKIM ADILastDigitalBAŞVURU ID417420</vt:lpstr>
    </vt:vector>
  </TitlesOfParts>
  <Company/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TEKNOFEST HAVACILIK, UZAY VE TEKNOLOJİ FESTİVALİ            TURİZM TEKNOLOJİLERİ YARIŞMASIÖN DEĞERLENDİRME RAPOR ŞABLONUPROJE ADITouristPayTAKIM ADILastDigitalBAŞVURU ID417420</dc:title>
  <dc:creator>PC</dc:creator>
  <cp:lastModifiedBy>bulent</cp:lastModifiedBy>
  <cp:revision>2</cp:revision>
  <dcterms:created xsi:type="dcterms:W3CDTF">2022-03-11T09:45:00Z</dcterms:created>
  <dcterms:modified xsi:type="dcterms:W3CDTF">2022-03-11T09:45:00Z</dcterms:modified>
</cp:coreProperties>
</file>