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D064" w14:textId="586BCF77" w:rsidR="00CC517C" w:rsidRDefault="000417BE" w:rsidP="00CC517C">
      <w:pPr>
        <w:jc w:val="center"/>
        <w:rPr>
          <w:b/>
          <w:bCs/>
        </w:rPr>
      </w:pPr>
      <w:r w:rsidRPr="000417BE">
        <w:rPr>
          <w:b/>
          <w:bCs/>
        </w:rPr>
        <w:t xml:space="preserve">Come creare, comprare e vendere gli oggetti nel </w:t>
      </w:r>
      <w:proofErr w:type="spellStart"/>
      <w:r w:rsidRPr="000417BE">
        <w:rPr>
          <w:b/>
          <w:bCs/>
        </w:rPr>
        <w:t>metaverso</w:t>
      </w:r>
      <w:proofErr w:type="spellEnd"/>
    </w:p>
    <w:p w14:paraId="274EC23D" w14:textId="77777777" w:rsidR="00CC517C" w:rsidRDefault="00CC517C" w:rsidP="00CC517C">
      <w:pPr>
        <w:jc w:val="center"/>
        <w:rPr>
          <w:b/>
          <w:bCs/>
        </w:rPr>
      </w:pPr>
    </w:p>
    <w:p w14:paraId="3E39B9B6" w14:textId="06A4D11B" w:rsidR="000417BE" w:rsidRDefault="008B140F" w:rsidP="00CC517C">
      <w:pPr>
        <w:jc w:val="center"/>
        <w:rPr>
          <w:b/>
          <w:bCs/>
        </w:rPr>
      </w:pPr>
      <w:r>
        <w:rPr>
          <w:b/>
          <w:bCs/>
        </w:rPr>
        <w:t>Marco Tullio Giordano</w:t>
      </w:r>
    </w:p>
    <w:p w14:paraId="7BF6B067" w14:textId="18DA6898" w:rsidR="00AA5260" w:rsidRDefault="00AA5260" w:rsidP="00CC517C">
      <w:pPr>
        <w:jc w:val="center"/>
        <w:rPr>
          <w:b/>
          <w:bCs/>
        </w:rPr>
      </w:pPr>
    </w:p>
    <w:p w14:paraId="0DEB4F10" w14:textId="69760116" w:rsidR="00AA5260" w:rsidRDefault="00AA5260" w:rsidP="00CC517C">
      <w:pPr>
        <w:jc w:val="center"/>
        <w:rPr>
          <w:b/>
          <w:bCs/>
        </w:rPr>
      </w:pPr>
      <w:r>
        <w:rPr>
          <w:b/>
          <w:bCs/>
        </w:rPr>
        <w:t>(</w:t>
      </w:r>
      <w:hyperlink r:id="rId4" w:history="1">
        <w:r w:rsidRPr="00BA56E5">
          <w:rPr>
            <w:rStyle w:val="Collegamentoipertestuale"/>
            <w:b/>
            <w:bCs/>
          </w:rPr>
          <w:t>https://www.shutterstock.com/it/image-illustration/businessman-digging-bit-coins-on-smartphone-1448656439</w:t>
        </w:r>
      </w:hyperlink>
      <w:r>
        <w:rPr>
          <w:b/>
          <w:bCs/>
        </w:rPr>
        <w:t xml:space="preserve">) </w:t>
      </w:r>
    </w:p>
    <w:p w14:paraId="47964393" w14:textId="77777777" w:rsidR="000417BE" w:rsidRDefault="000417BE" w:rsidP="000417BE">
      <w:pPr>
        <w:jc w:val="both"/>
      </w:pPr>
    </w:p>
    <w:p w14:paraId="6AAB2AAD" w14:textId="1C13181E" w:rsidR="000417BE" w:rsidRDefault="000417BE" w:rsidP="000417BE">
      <w:pPr>
        <w:jc w:val="both"/>
      </w:pPr>
      <w:r>
        <w:t xml:space="preserve">I molti </w:t>
      </w:r>
      <w:proofErr w:type="spellStart"/>
      <w:r>
        <w:t>metaversi</w:t>
      </w:r>
      <w:proofErr w:type="spellEnd"/>
      <w:r>
        <w:t xml:space="preserve"> che hanno visto la luce negli ultimi mesi - tra i quali </w:t>
      </w:r>
      <w:hyperlink r:id="rId5" w:history="1">
        <w:proofErr w:type="spellStart"/>
        <w:r w:rsidRPr="000417BE">
          <w:rPr>
            <w:rStyle w:val="Collegamentoipertestuale"/>
          </w:rPr>
          <w:t>Decentraland</w:t>
        </w:r>
        <w:proofErr w:type="spellEnd"/>
      </w:hyperlink>
      <w:r>
        <w:t xml:space="preserve">, </w:t>
      </w:r>
      <w:hyperlink r:id="rId6" w:history="1">
        <w:r w:rsidRPr="000417BE">
          <w:rPr>
            <w:rStyle w:val="Collegamentoipertestuale"/>
          </w:rPr>
          <w:t xml:space="preserve">The </w:t>
        </w:r>
        <w:proofErr w:type="spellStart"/>
        <w:r w:rsidRPr="000417BE">
          <w:rPr>
            <w:rStyle w:val="Collegamentoipertestuale"/>
          </w:rPr>
          <w:t>Sandbox</w:t>
        </w:r>
        <w:proofErr w:type="spellEnd"/>
      </w:hyperlink>
      <w:r>
        <w:t xml:space="preserve">, </w:t>
      </w:r>
      <w:hyperlink r:id="rId7" w:history="1">
        <w:r w:rsidRPr="000417BE">
          <w:rPr>
            <w:rStyle w:val="Collegamentoipertestuale"/>
          </w:rPr>
          <w:t>Gala</w:t>
        </w:r>
      </w:hyperlink>
      <w:r>
        <w:t xml:space="preserve">, </w:t>
      </w:r>
      <w:hyperlink r:id="rId8" w:history="1">
        <w:proofErr w:type="spellStart"/>
        <w:r w:rsidRPr="000417BE">
          <w:rPr>
            <w:rStyle w:val="Collegamentoipertestuale"/>
          </w:rPr>
          <w:t>Roblox</w:t>
        </w:r>
        <w:proofErr w:type="spellEnd"/>
      </w:hyperlink>
      <w:r>
        <w:t xml:space="preserve">, </w:t>
      </w:r>
      <w:hyperlink r:id="rId9" w:history="1">
        <w:r w:rsidRPr="000417BE">
          <w:rPr>
            <w:rStyle w:val="Collegamentoipertestuale"/>
          </w:rPr>
          <w:t xml:space="preserve">The </w:t>
        </w:r>
        <w:proofErr w:type="spellStart"/>
        <w:r w:rsidRPr="000417BE">
          <w:rPr>
            <w:rStyle w:val="Collegamentoipertestuale"/>
          </w:rPr>
          <w:t>Nemesis</w:t>
        </w:r>
        <w:proofErr w:type="spellEnd"/>
      </w:hyperlink>
      <w:r>
        <w:t xml:space="preserve">, </w:t>
      </w:r>
      <w:hyperlink r:id="rId10" w:history="1">
        <w:proofErr w:type="spellStart"/>
        <w:r w:rsidRPr="000417BE">
          <w:rPr>
            <w:rStyle w:val="Collegamentoipertestuale"/>
          </w:rPr>
          <w:t>Bloktopia</w:t>
        </w:r>
        <w:proofErr w:type="spellEnd"/>
      </w:hyperlink>
      <w:r>
        <w:t xml:space="preserve"> e via dicendo - così come quelli il cui sviluppo è stato solo dichiarato e che nasceranno nel futuro prossimo - primo tra tutti quello di Meta, la rinnovata </w:t>
      </w:r>
      <w:proofErr w:type="spellStart"/>
      <w:r>
        <w:t>Facebook</w:t>
      </w:r>
      <w:proofErr w:type="spellEnd"/>
      <w:r>
        <w:t xml:space="preserve">, ed il suo visore </w:t>
      </w:r>
      <w:hyperlink r:id="rId11" w:history="1">
        <w:proofErr w:type="spellStart"/>
        <w:r w:rsidRPr="000417BE">
          <w:rPr>
            <w:rStyle w:val="Collegamentoipertestuale"/>
          </w:rPr>
          <w:t>Oculus</w:t>
        </w:r>
        <w:proofErr w:type="spellEnd"/>
      </w:hyperlink>
      <w:r>
        <w:t xml:space="preserve"> - non si differenziano molto dai mondi virtuali che abbiamo imparato a conoscere negli ultimi venti anni, primo fra tutti </w:t>
      </w:r>
      <w:hyperlink r:id="rId12" w:history="1">
        <w:r w:rsidRPr="008B140F">
          <w:rPr>
            <w:rStyle w:val="Collegamentoipertestuale"/>
          </w:rPr>
          <w:t>Second Life</w:t>
        </w:r>
      </w:hyperlink>
      <w:r>
        <w:t xml:space="preserve">, lanciato nel 2003 dalla </w:t>
      </w:r>
      <w:proofErr w:type="spellStart"/>
      <w:r>
        <w:t>Linden</w:t>
      </w:r>
      <w:proofErr w:type="spellEnd"/>
      <w:r>
        <w:t xml:space="preserve"> Lab ed ancora esistente, nel quale gli utenti potevano e possono immergersi con le loro attività, i loro comportamenti, suggerimenti, progetti, interagendo tra loro come in una comunità vera e propria.</w:t>
      </w:r>
    </w:p>
    <w:p w14:paraId="2390E93E" w14:textId="77777777" w:rsidR="008B140F" w:rsidRDefault="008B140F" w:rsidP="000417BE">
      <w:pPr>
        <w:jc w:val="both"/>
      </w:pPr>
    </w:p>
    <w:p w14:paraId="43912B9A" w14:textId="298A527B" w:rsidR="000417BE" w:rsidRDefault="000417BE" w:rsidP="000417BE">
      <w:pPr>
        <w:jc w:val="both"/>
      </w:pPr>
      <w:r>
        <w:t>La grande novità di questa nuova generazione di universi paralleli digitali consiste, in effetti, nel superamento del concetto di “abbondanza digitale” e nell’approdo, per converso, alla “scarsità digitale”, frutto dell’utilizzo della tecnologia blockchain, che si appoggia sulla crittografia a chiave asimmetrica. Grazie all’utilizzo dei Non-</w:t>
      </w:r>
      <w:proofErr w:type="spellStart"/>
      <w:r>
        <w:t>Fungible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(meglio conosciuti come NFT) e delle </w:t>
      </w:r>
      <w:proofErr w:type="spellStart"/>
      <w:r>
        <w:t>criptovalute</w:t>
      </w:r>
      <w:proofErr w:type="spellEnd"/>
      <w:r>
        <w:t>, infatti, è finalmente possibile creare oggetti unici, rari, che abbiano un valore intrinseco proprio come nel mondo reale</w:t>
      </w:r>
      <w:r w:rsidR="008B140F">
        <w:t xml:space="preserve"> e che aiutino a creare delle vere e proprie economie digitali.</w:t>
      </w:r>
    </w:p>
    <w:p w14:paraId="6DC7EC68" w14:textId="29C541E0" w:rsidR="000417BE" w:rsidRDefault="000417BE" w:rsidP="000417BE">
      <w:pPr>
        <w:jc w:val="both"/>
      </w:pPr>
    </w:p>
    <w:p w14:paraId="0F7CFE07" w14:textId="08155A25" w:rsidR="000417BE" w:rsidRPr="000417BE" w:rsidRDefault="000417BE" w:rsidP="000417BE">
      <w:pPr>
        <w:jc w:val="both"/>
        <w:rPr>
          <w:b/>
          <w:bCs/>
        </w:rPr>
      </w:pPr>
      <w:r w:rsidRPr="000417BE">
        <w:rPr>
          <w:b/>
          <w:bCs/>
        </w:rPr>
        <w:t xml:space="preserve">Il superamento del concetto di digital </w:t>
      </w:r>
      <w:proofErr w:type="spellStart"/>
      <w:r w:rsidRPr="000417BE">
        <w:rPr>
          <w:b/>
          <w:bCs/>
        </w:rPr>
        <w:t>scarcity</w:t>
      </w:r>
      <w:proofErr w:type="spellEnd"/>
      <w:r w:rsidRPr="000417BE">
        <w:rPr>
          <w:b/>
          <w:bCs/>
        </w:rPr>
        <w:t xml:space="preserve"> grazie alla tecnologia blockchain</w:t>
      </w:r>
    </w:p>
    <w:p w14:paraId="6AD3C119" w14:textId="77777777" w:rsidR="000417BE" w:rsidRDefault="000417BE" w:rsidP="000417BE">
      <w:pPr>
        <w:jc w:val="both"/>
      </w:pPr>
    </w:p>
    <w:p w14:paraId="33429D58" w14:textId="3A8AF6CD" w:rsidR="000417BE" w:rsidRDefault="000417BE" w:rsidP="000417BE">
      <w:pPr>
        <w:jc w:val="both"/>
      </w:pPr>
      <w:r>
        <w:t xml:space="preserve">Dalla nascita dell’internet - ed ancora prima, con lo sviluppo delle tecnologie informatiche - abbiamo vissuto anni di vera e propria abbondanza digitale. Se ci pensiamo bene, non vi era </w:t>
      </w:r>
      <w:r w:rsidRPr="000417BE">
        <w:rPr>
          <w:b/>
          <w:bCs/>
        </w:rPr>
        <w:t xml:space="preserve">digital </w:t>
      </w:r>
      <w:proofErr w:type="spellStart"/>
      <w:r w:rsidRPr="000417BE">
        <w:rPr>
          <w:b/>
          <w:bCs/>
        </w:rPr>
        <w:t>asset</w:t>
      </w:r>
      <w:proofErr w:type="spellEnd"/>
      <w:r>
        <w:t xml:space="preserve"> (termine con cui intendere ogni genere di oggetto digitale, generato e costituito di bit) che non potesse essere duplicato, replicato, trasmesso ad altri come copia dell’originale. Con l’avvento del </w:t>
      </w:r>
      <w:r w:rsidRPr="000417BE">
        <w:rPr>
          <w:b/>
          <w:bCs/>
        </w:rPr>
        <w:t xml:space="preserve">file </w:t>
      </w:r>
      <w:proofErr w:type="spellStart"/>
      <w:r w:rsidRPr="000417BE">
        <w:rPr>
          <w:b/>
          <w:bCs/>
        </w:rPr>
        <w:t>sharing</w:t>
      </w:r>
      <w:proofErr w:type="spellEnd"/>
      <w:r>
        <w:t xml:space="preserve"> e la diffusione del </w:t>
      </w:r>
      <w:r w:rsidRPr="000417BE">
        <w:rPr>
          <w:b/>
          <w:bCs/>
        </w:rPr>
        <w:t>peer-to-peer</w:t>
      </w:r>
      <w:r>
        <w:t xml:space="preserve">, questo fenomeno si è ulteriormente sviluppato, trovando una soluzione ancor più semplice per la copia e la condivisione di file a distanza: non era nemmeno più necessario un supporto fisico (floppy, compact disc o chiavetta USB), da scambiarsi nel mondo reale per duplicare i </w:t>
      </w:r>
      <w:proofErr w:type="spellStart"/>
      <w:r>
        <w:t>files</w:t>
      </w:r>
      <w:proofErr w:type="spellEnd"/>
      <w:r>
        <w:t xml:space="preserve"> da un dispositivo all’altro.</w:t>
      </w:r>
    </w:p>
    <w:p w14:paraId="5AFA4C6A" w14:textId="77777777" w:rsidR="000417BE" w:rsidRDefault="000417BE" w:rsidP="000417BE">
      <w:pPr>
        <w:jc w:val="both"/>
      </w:pPr>
    </w:p>
    <w:p w14:paraId="1D9B101D" w14:textId="599D8BC6" w:rsidR="000417BE" w:rsidRDefault="000417BE" w:rsidP="000417BE">
      <w:pPr>
        <w:jc w:val="both"/>
      </w:pPr>
      <w:r>
        <w:t xml:space="preserve">Da </w:t>
      </w:r>
      <w:proofErr w:type="spellStart"/>
      <w:r>
        <w:t>Bitcoin</w:t>
      </w:r>
      <w:proofErr w:type="spellEnd"/>
      <w:r>
        <w:t xml:space="preserve"> in poi, tuttavia, mediante le “</w:t>
      </w:r>
      <w:r w:rsidRPr="000417BE">
        <w:rPr>
          <w:b/>
          <w:bCs/>
        </w:rPr>
        <w:t xml:space="preserve">Distributed </w:t>
      </w:r>
      <w:proofErr w:type="spellStart"/>
      <w:r w:rsidRPr="000417BE">
        <w:rPr>
          <w:b/>
          <w:bCs/>
        </w:rPr>
        <w:t>Ledger</w:t>
      </w:r>
      <w:proofErr w:type="spellEnd"/>
      <w:r w:rsidRPr="000417BE">
        <w:rPr>
          <w:b/>
          <w:bCs/>
        </w:rPr>
        <w:t xml:space="preserve"> Technology</w:t>
      </w:r>
      <w:r>
        <w:t xml:space="preserve">”, è disponibile uno strumento per rendere gli </w:t>
      </w:r>
      <w:proofErr w:type="spellStart"/>
      <w:r>
        <w:t>asset</w:t>
      </w:r>
      <w:proofErr w:type="spellEnd"/>
      <w:r>
        <w:t xml:space="preserve"> digitali unici, scarsi, di valore. Trasferire un </w:t>
      </w:r>
      <w:proofErr w:type="spellStart"/>
      <w:r>
        <w:t>bitcoin</w:t>
      </w:r>
      <w:proofErr w:type="spellEnd"/>
      <w:r>
        <w:t xml:space="preserve"> da un </w:t>
      </w:r>
      <w:proofErr w:type="spellStart"/>
      <w:r>
        <w:t>wallet</w:t>
      </w:r>
      <w:proofErr w:type="spellEnd"/>
      <w:r>
        <w:t xml:space="preserve"> ad un altro significa, </w:t>
      </w:r>
      <w:r w:rsidR="008B140F">
        <w:t>in soldoni</w:t>
      </w:r>
      <w:r>
        <w:t xml:space="preserve">, spostare la proprietà di un digital </w:t>
      </w:r>
      <w:proofErr w:type="spellStart"/>
      <w:r>
        <w:t>asset</w:t>
      </w:r>
      <w:proofErr w:type="spellEnd"/>
      <w:r>
        <w:t xml:space="preserve"> tra due soggetti. Prima dell’utilizzo della crittografia a doppia chiave, questo non era possibile.</w:t>
      </w:r>
    </w:p>
    <w:p w14:paraId="21E4B7DD" w14:textId="77777777" w:rsidR="000417BE" w:rsidRDefault="000417BE" w:rsidP="000417BE">
      <w:pPr>
        <w:jc w:val="both"/>
      </w:pPr>
    </w:p>
    <w:p w14:paraId="414A9699" w14:textId="77777777" w:rsidR="008B140F" w:rsidRDefault="000417BE" w:rsidP="000417BE">
      <w:pPr>
        <w:jc w:val="both"/>
      </w:pPr>
      <w:r>
        <w:t xml:space="preserve">Per comprendere questo concetto, c’è bisogno di approfondire il funzionamento della blockchain, </w:t>
      </w:r>
      <w:r w:rsidR="008B140F">
        <w:t>teorizzata</w:t>
      </w:r>
      <w:r>
        <w:t xml:space="preserve"> dall’anonimo - o collettivo di anonimi crittografi - che si cela dietro il nome di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Nakatomo</w:t>
      </w:r>
      <w:proofErr w:type="spellEnd"/>
      <w:r>
        <w:t xml:space="preserve">, </w:t>
      </w:r>
      <w:r w:rsidR="008B140F">
        <w:t>con la pubblicazione</w:t>
      </w:r>
      <w:r>
        <w:t xml:space="preserve"> nel 2009 </w:t>
      </w:r>
      <w:r w:rsidR="008B140F">
        <w:t>de</w:t>
      </w:r>
      <w:r>
        <w:t xml:space="preserve">l </w:t>
      </w:r>
      <w:hyperlink r:id="rId13" w:history="1">
        <w:proofErr w:type="spellStart"/>
        <w:r w:rsidRPr="000417BE">
          <w:rPr>
            <w:rStyle w:val="Collegamentoipertestuale"/>
          </w:rPr>
          <w:t>white</w:t>
        </w:r>
        <w:proofErr w:type="spellEnd"/>
        <w:r w:rsidRPr="000417BE">
          <w:rPr>
            <w:rStyle w:val="Collegamentoipertestuale"/>
          </w:rPr>
          <w:t xml:space="preserve"> </w:t>
        </w:r>
        <w:proofErr w:type="spellStart"/>
        <w:r w:rsidRPr="000417BE">
          <w:rPr>
            <w:rStyle w:val="Collegamentoipertestuale"/>
          </w:rPr>
          <w:t>paper</w:t>
        </w:r>
        <w:proofErr w:type="spellEnd"/>
        <w:r w:rsidRPr="000417BE">
          <w:rPr>
            <w:rStyle w:val="Collegamentoipertestuale"/>
          </w:rPr>
          <w:t xml:space="preserve"> di </w:t>
        </w:r>
        <w:proofErr w:type="spellStart"/>
        <w:r w:rsidRPr="000417BE">
          <w:rPr>
            <w:rStyle w:val="Collegamentoipertestuale"/>
          </w:rPr>
          <w:t>Bitcoin</w:t>
        </w:r>
        <w:proofErr w:type="spellEnd"/>
      </w:hyperlink>
      <w:r w:rsidR="008B140F">
        <w:t xml:space="preserve"> e la </w:t>
      </w:r>
      <w:proofErr w:type="spellStart"/>
      <w:r w:rsidR="008B140F">
        <w:t>definzione</w:t>
      </w:r>
      <w:proofErr w:type="spellEnd"/>
      <w:r w:rsidR="008B140F">
        <w:t xml:space="preserve"> del</w:t>
      </w:r>
      <w:r>
        <w:t>la nascente valuta virtuale</w:t>
      </w:r>
      <w:r w:rsidR="008B140F">
        <w:t xml:space="preserve"> quale</w:t>
      </w:r>
      <w:r>
        <w:t xml:space="preserve"> “</w:t>
      </w:r>
      <w:r w:rsidRPr="008B140F">
        <w:rPr>
          <w:b/>
          <w:bCs/>
        </w:rPr>
        <w:t xml:space="preserve">A peer-to-peer </w:t>
      </w:r>
      <w:proofErr w:type="spellStart"/>
      <w:r w:rsidRPr="008B140F">
        <w:rPr>
          <w:b/>
          <w:bCs/>
        </w:rPr>
        <w:t>electronic</w:t>
      </w:r>
      <w:proofErr w:type="spellEnd"/>
      <w:r w:rsidRPr="008B140F">
        <w:rPr>
          <w:b/>
          <w:bCs/>
        </w:rPr>
        <w:t xml:space="preserve"> cash </w:t>
      </w:r>
      <w:proofErr w:type="spellStart"/>
      <w:r w:rsidRPr="008B140F">
        <w:rPr>
          <w:b/>
          <w:bCs/>
        </w:rPr>
        <w:t>system</w:t>
      </w:r>
      <w:proofErr w:type="spellEnd"/>
      <w:r>
        <w:t xml:space="preserve">”. </w:t>
      </w:r>
    </w:p>
    <w:p w14:paraId="051F2FF8" w14:textId="77777777" w:rsidR="008B140F" w:rsidRDefault="008B140F" w:rsidP="000417BE">
      <w:pPr>
        <w:jc w:val="both"/>
      </w:pPr>
    </w:p>
    <w:p w14:paraId="63A7E742" w14:textId="77777777" w:rsidR="008B140F" w:rsidRDefault="000417BE" w:rsidP="000417BE">
      <w:pPr>
        <w:jc w:val="both"/>
      </w:pPr>
      <w:r>
        <w:t xml:space="preserve">Un “registro distribuito”, infatti, è un enorme “libro digitale” in cui vengono annotate una serie di voci, una dopo l'altra. La particolarità sta nel fatto che questo libro è appunto “distribuito”: non è conservato in un singolo luogo, per esempio in un server, ma duplicato su centinaia di migliaia, se </w:t>
      </w:r>
      <w:r>
        <w:lastRenderedPageBreak/>
        <w:t>non milioni, di computer diversi. Ognuno, in pratica, ne ha una copia. La cosa interessante è che per aggiornare questo registro tutti i computer devono sincronizzarsi fra loro, confrontare le proprie copie del registro per assicurarsi che tutto sia in regola, insomma che non ci siano state manomissioni, e poi procedere a scrivere una nuova voce. Con la blockchain</w:t>
      </w:r>
      <w:r w:rsidR="004A7AF9">
        <w:t>, si è finalmente superato il problema del c.d. “</w:t>
      </w:r>
      <w:hyperlink r:id="rId14" w:history="1">
        <w:r w:rsidR="004A7AF9" w:rsidRPr="008B140F">
          <w:rPr>
            <w:rStyle w:val="Collegamentoipertestuale"/>
            <w:b/>
            <w:bCs/>
          </w:rPr>
          <w:t xml:space="preserve">double </w:t>
        </w:r>
        <w:proofErr w:type="spellStart"/>
        <w:r w:rsidR="004A7AF9" w:rsidRPr="008B140F">
          <w:rPr>
            <w:rStyle w:val="Collegamentoipertestuale"/>
            <w:b/>
            <w:bCs/>
          </w:rPr>
          <w:t>spending</w:t>
        </w:r>
        <w:proofErr w:type="spellEnd"/>
      </w:hyperlink>
      <w:r w:rsidR="004A7AF9">
        <w:t xml:space="preserve">”: i digital </w:t>
      </w:r>
      <w:proofErr w:type="spellStart"/>
      <w:r w:rsidR="004A7AF9">
        <w:t>asset</w:t>
      </w:r>
      <w:proofErr w:type="spellEnd"/>
      <w:r w:rsidR="004A7AF9">
        <w:t xml:space="preserve"> sono diventati unici e una volta che un bene digitale viene trasferito da un </w:t>
      </w:r>
      <w:proofErr w:type="spellStart"/>
      <w:r w:rsidR="004A7AF9">
        <w:t>wallet</w:t>
      </w:r>
      <w:proofErr w:type="spellEnd"/>
      <w:r w:rsidR="004A7AF9">
        <w:t xml:space="preserve"> ad un altro, il precedente proprietario non ne mantiene una copia e non può in alcun modo disporne ulteriormente. </w:t>
      </w:r>
    </w:p>
    <w:p w14:paraId="63E6FD0A" w14:textId="77777777" w:rsidR="008B140F" w:rsidRDefault="008B140F" w:rsidP="000417BE">
      <w:pPr>
        <w:jc w:val="both"/>
      </w:pPr>
    </w:p>
    <w:p w14:paraId="059FDAAF" w14:textId="74D026B5" w:rsidR="003F639B" w:rsidRDefault="004A7AF9" w:rsidP="000417BE">
      <w:pPr>
        <w:jc w:val="both"/>
      </w:pPr>
      <w:r>
        <w:t xml:space="preserve">Questo concetto, vedremo, è fondamentale per la diffusione di valore all’interno del </w:t>
      </w:r>
      <w:proofErr w:type="spellStart"/>
      <w:r>
        <w:t>metaverso</w:t>
      </w:r>
      <w:proofErr w:type="spellEnd"/>
      <w:r>
        <w:t xml:space="preserve">. Gli utenti non potranno più duplicare </w:t>
      </w:r>
      <w:proofErr w:type="spellStart"/>
      <w:r>
        <w:t>asset</w:t>
      </w:r>
      <w:proofErr w:type="spellEnd"/>
      <w:r>
        <w:t xml:space="preserve">, come era possibile fare in Second Life conoscendo il codice di programmazione di qualsiasi </w:t>
      </w:r>
      <w:r w:rsidR="008B140F">
        <w:t>artefatto virtuale</w:t>
      </w:r>
      <w:r>
        <w:t>, bensì dovranno crearli, acquistarli,</w:t>
      </w:r>
      <w:r w:rsidR="003412D3">
        <w:t xml:space="preserve"> guadagnarli giocando o compiendo azioni,</w:t>
      </w:r>
      <w:r>
        <w:t xml:space="preserve"> vender</w:t>
      </w:r>
      <w:r w:rsidR="003412D3">
        <w:t>li</w:t>
      </w:r>
      <w:r>
        <w:t>, scambiarli tra loro, proprio come</w:t>
      </w:r>
      <w:r w:rsidR="003412D3">
        <w:t xml:space="preserve"> avviene con gli oggetti</w:t>
      </w:r>
      <w:r>
        <w:t xml:space="preserve"> nel mondo reale. Questo aiuterà a </w:t>
      </w:r>
      <w:r w:rsidR="008B140F">
        <w:t xml:space="preserve">d avviare </w:t>
      </w:r>
      <w:r>
        <w:t>una vera e propria economia virtuale, non difforme da quella a cui siamo abituati nel mondo tradizionale.</w:t>
      </w:r>
    </w:p>
    <w:p w14:paraId="492F7500" w14:textId="3CA855F8" w:rsidR="004A7AF9" w:rsidRDefault="004A7AF9" w:rsidP="000417BE">
      <w:pPr>
        <w:jc w:val="both"/>
      </w:pPr>
    </w:p>
    <w:p w14:paraId="20F6E430" w14:textId="0C3EEB34" w:rsidR="004A7AF9" w:rsidRPr="004A7AF9" w:rsidRDefault="004A7AF9" w:rsidP="000417BE">
      <w:pPr>
        <w:jc w:val="both"/>
        <w:rPr>
          <w:b/>
          <w:bCs/>
        </w:rPr>
      </w:pPr>
      <w:r w:rsidRPr="004A7AF9">
        <w:rPr>
          <w:b/>
          <w:bCs/>
        </w:rPr>
        <w:t xml:space="preserve">La creazione di digital </w:t>
      </w:r>
      <w:proofErr w:type="spellStart"/>
      <w:r w:rsidRPr="004A7AF9">
        <w:rPr>
          <w:b/>
          <w:bCs/>
        </w:rPr>
        <w:t>asset</w:t>
      </w:r>
      <w:proofErr w:type="spellEnd"/>
      <w:r w:rsidRPr="004A7AF9">
        <w:rPr>
          <w:b/>
          <w:bCs/>
        </w:rPr>
        <w:t xml:space="preserve"> tramite la tecnologia NFT</w:t>
      </w:r>
    </w:p>
    <w:p w14:paraId="64D1D738" w14:textId="613A7B6C" w:rsidR="004A7AF9" w:rsidRDefault="004A7AF9" w:rsidP="000417BE">
      <w:pPr>
        <w:jc w:val="both"/>
      </w:pPr>
    </w:p>
    <w:p w14:paraId="1B9DD6A6" w14:textId="7DB22FE5" w:rsidR="004A7AF9" w:rsidRDefault="004A7AF9" w:rsidP="000417BE">
      <w:pPr>
        <w:jc w:val="both"/>
      </w:pPr>
      <w:r>
        <w:t xml:space="preserve">Per capire come dare valore ad un digital </w:t>
      </w:r>
      <w:proofErr w:type="spellStart"/>
      <w:r>
        <w:t>asset</w:t>
      </w:r>
      <w:proofErr w:type="spellEnd"/>
      <w:r>
        <w:t xml:space="preserve"> all’interno di un </w:t>
      </w:r>
      <w:proofErr w:type="spellStart"/>
      <w:r>
        <w:t>metaverso</w:t>
      </w:r>
      <w:proofErr w:type="spellEnd"/>
      <w:r>
        <w:t xml:space="preserve">, bisogna dunque introdurre il concetto di </w:t>
      </w:r>
      <w:r w:rsidRPr="008B140F">
        <w:rPr>
          <w:b/>
          <w:bCs/>
        </w:rPr>
        <w:t>Non-</w:t>
      </w:r>
      <w:proofErr w:type="spellStart"/>
      <w:r w:rsidRPr="008B140F">
        <w:rPr>
          <w:b/>
          <w:bCs/>
        </w:rPr>
        <w:t>Fungible</w:t>
      </w:r>
      <w:proofErr w:type="spellEnd"/>
      <w:r w:rsidRPr="008B140F">
        <w:rPr>
          <w:b/>
          <w:bCs/>
        </w:rPr>
        <w:t xml:space="preserve"> </w:t>
      </w:r>
      <w:proofErr w:type="spellStart"/>
      <w:r w:rsidRPr="008B140F">
        <w:rPr>
          <w:b/>
          <w:bCs/>
        </w:rPr>
        <w:t>Token</w:t>
      </w:r>
      <w:proofErr w:type="spellEnd"/>
      <w:r w:rsidRPr="008B140F">
        <w:rPr>
          <w:b/>
          <w:bCs/>
        </w:rPr>
        <w:t xml:space="preserve"> o NFT</w:t>
      </w:r>
      <w:r>
        <w:t xml:space="preserve">, un termine che è stato tra i più utilizzati nel corso degli ultimi dodici mesi e che ha portato nuova vita al settore dell’arte - in particolare quella digitale - in attesa di diventare la tecnologia su cui si baserà la </w:t>
      </w:r>
      <w:proofErr w:type="spellStart"/>
      <w:r>
        <w:t>tokenizzazione</w:t>
      </w:r>
      <w:proofErr w:type="spellEnd"/>
      <w:r>
        <w:t xml:space="preserve"> di oggetti fisici e virtuali,</w:t>
      </w:r>
      <w:r w:rsidR="003412D3">
        <w:t xml:space="preserve"> diritti di proprietà,</w:t>
      </w:r>
      <w:r>
        <w:t xml:space="preserve"> anche nei mondi virtuali.</w:t>
      </w:r>
    </w:p>
    <w:p w14:paraId="1AA31C3F" w14:textId="7E7F4B90" w:rsidR="008B140F" w:rsidRDefault="008B140F" w:rsidP="000417BE">
      <w:pPr>
        <w:jc w:val="both"/>
      </w:pPr>
    </w:p>
    <w:p w14:paraId="7482D9BB" w14:textId="1A78FAA7" w:rsidR="008B140F" w:rsidRDefault="008B140F" w:rsidP="000417BE">
      <w:pPr>
        <w:jc w:val="both"/>
      </w:pPr>
      <w:r>
        <w:t xml:space="preserve">Mentre le </w:t>
      </w:r>
      <w:proofErr w:type="spellStart"/>
      <w:r>
        <w:t>criptovalute</w:t>
      </w:r>
      <w:proofErr w:type="spellEnd"/>
      <w:r>
        <w:t xml:space="preserve"> sono </w:t>
      </w:r>
      <w:proofErr w:type="spellStart"/>
      <w:r>
        <w:t>token</w:t>
      </w:r>
      <w:proofErr w:type="spellEnd"/>
      <w:r>
        <w:t xml:space="preserve"> fungibili, esattamente come le valute fiat (una banconota da dieci euro ha un valore indipendentemente dal seriale che reca stampato - ed io posso saldare un debito con un’altra banconota, differente da quella che mi è stata consegnata in origine, o addirittura r</w:t>
      </w:r>
      <w:r w:rsidR="003412D3">
        <w:t xml:space="preserve">estituendo due banconote da cinque euro), i barili di petrolio o le confezioni di caffè, esistono altre tipologie di </w:t>
      </w:r>
      <w:proofErr w:type="spellStart"/>
      <w:r w:rsidR="003412D3">
        <w:t>token</w:t>
      </w:r>
      <w:proofErr w:type="spellEnd"/>
      <w:r w:rsidR="003412D3">
        <w:t>, sempre risiedenti sulla blockchain, che sono unici, differenti gli uni dagli altri, indivisibili e rappresentanti una sorta di certificato di autenticità, nonché di proprietà, di un bene fisico o, il più delle volte, digitale.</w:t>
      </w:r>
    </w:p>
    <w:p w14:paraId="68E23F20" w14:textId="44FE9134" w:rsidR="004A7AF9" w:rsidRDefault="004A7AF9" w:rsidP="000417BE">
      <w:pPr>
        <w:jc w:val="both"/>
      </w:pPr>
    </w:p>
    <w:p w14:paraId="30DE5372" w14:textId="7766E898" w:rsidR="009763B7" w:rsidRDefault="008B140F" w:rsidP="000417BE">
      <w:pPr>
        <w:jc w:val="both"/>
      </w:pPr>
      <w:r w:rsidRPr="008B140F">
        <w:t xml:space="preserve">Con </w:t>
      </w:r>
      <w:r w:rsidR="003412D3">
        <w:t>il termine NFT, pertanto,</w:t>
      </w:r>
      <w:r w:rsidRPr="008B140F">
        <w:t xml:space="preserve"> si intende un modo per identificare in modo univoco</w:t>
      </w:r>
      <w:r w:rsidR="007F43EA">
        <w:t xml:space="preserve"> </w:t>
      </w:r>
      <w:r w:rsidRPr="008B140F">
        <w:t xml:space="preserve">un prodotto digitale creato </w:t>
      </w:r>
      <w:r w:rsidR="003412D3">
        <w:t>in internet</w:t>
      </w:r>
      <w:r w:rsidR="007F43EA">
        <w:t xml:space="preserve"> o un </w:t>
      </w:r>
      <w:r w:rsidR="007F43EA" w:rsidRPr="007F43EA">
        <w:rPr>
          <w:b/>
          <w:bCs/>
        </w:rPr>
        <w:t>digital twin</w:t>
      </w:r>
      <w:r w:rsidR="007F43EA">
        <w:t xml:space="preserve">, un gemello digitale di un prodotto fisico (un’opera d’arte, una rara bottiglia di vino, un diritto di proprietà o di multiproprietà, un diritto patrimoniale o una royalty). Qualsiasi digital </w:t>
      </w:r>
      <w:proofErr w:type="spellStart"/>
      <w:r w:rsidR="007F43EA">
        <w:t>asset</w:t>
      </w:r>
      <w:proofErr w:type="spellEnd"/>
      <w:r w:rsidR="007F43EA">
        <w:t xml:space="preserve"> nel </w:t>
      </w:r>
      <w:proofErr w:type="spellStart"/>
      <w:r w:rsidR="007F43EA">
        <w:t>metaverso</w:t>
      </w:r>
      <w:proofErr w:type="spellEnd"/>
      <w:r w:rsidR="007F43EA">
        <w:t xml:space="preserve"> - sia esso un abito o una caratteristica propria del vostro avatar, una </w:t>
      </w:r>
      <w:proofErr w:type="spellStart"/>
      <w:r w:rsidR="007F43EA">
        <w:t>land</w:t>
      </w:r>
      <w:proofErr w:type="spellEnd"/>
      <w:r w:rsidR="009763B7">
        <w:t xml:space="preserve"> o una proprietà immobiliare</w:t>
      </w:r>
      <w:r w:rsidR="007F43EA">
        <w:t xml:space="preserve">, una traccia audio, una moneta che gli utenti si scambiano - </w:t>
      </w:r>
      <w:r w:rsidR="009763B7">
        <w:t xml:space="preserve">avrà un proprio certificato digitale di autenticità e, scambiandosi tali certificati, gli utenti potranno trasferire la proprietà di questi </w:t>
      </w:r>
      <w:proofErr w:type="spellStart"/>
      <w:r w:rsidR="009763B7">
        <w:t>asset</w:t>
      </w:r>
      <w:proofErr w:type="spellEnd"/>
      <w:r w:rsidR="009763B7">
        <w:t xml:space="preserve"> tra loro. </w:t>
      </w:r>
    </w:p>
    <w:p w14:paraId="41F614F7" w14:textId="188F2A6A" w:rsidR="009763B7" w:rsidRDefault="009763B7" w:rsidP="000417BE">
      <w:pPr>
        <w:jc w:val="both"/>
      </w:pPr>
    </w:p>
    <w:p w14:paraId="475AE073" w14:textId="192DF16C" w:rsidR="009763B7" w:rsidRDefault="009763B7" w:rsidP="000417BE">
      <w:pPr>
        <w:jc w:val="both"/>
      </w:pPr>
      <w:r>
        <w:t>Un utente potrà acquistare un terreno, rappresentato da un NFT, poi costruirci sopra un artefatto - ad esempio una abitazione - e creare il relativo NFT, che potrà poi affittare ad altri utenti per dimorarci o semplicemente organizzare un evento virtuale, o costruire degli spazi pubblicitari, anch’essi incorporati in un NFT e quindi scambiabili con gli altri utenti.</w:t>
      </w:r>
    </w:p>
    <w:p w14:paraId="54523847" w14:textId="77777777" w:rsidR="009763B7" w:rsidRDefault="009763B7" w:rsidP="000417BE">
      <w:pPr>
        <w:jc w:val="both"/>
      </w:pPr>
    </w:p>
    <w:p w14:paraId="75154D15" w14:textId="20CC0EE9" w:rsidR="008B140F" w:rsidRDefault="009763B7" w:rsidP="000417BE">
      <w:pPr>
        <w:jc w:val="both"/>
      </w:pPr>
      <w:r>
        <w:t>Nei giochi online ed in alcuni mondi virtuali, sarà possibile inoltre “</w:t>
      </w:r>
      <w:proofErr w:type="spellStart"/>
      <w:r>
        <w:t>mintare</w:t>
      </w:r>
      <w:proofErr w:type="spellEnd"/>
      <w:r>
        <w:t>”, questo è il termine con cui si definisce la creazione originaria di un NFT, semplicemente trascorrendo ore di gioco online o esplorando lande virtuali desolate. Questa attività viene definita Play-to-</w:t>
      </w:r>
      <w:proofErr w:type="spellStart"/>
      <w:r>
        <w:t>earn</w:t>
      </w:r>
      <w:proofErr w:type="spellEnd"/>
      <w:r>
        <w:t xml:space="preserve"> ed è già uno dei </w:t>
      </w:r>
      <w:r>
        <w:lastRenderedPageBreak/>
        <w:t xml:space="preserve">fenomeni più chiacchierati del momento, poiché moltissimi adolescenti hanno imparato a guadagnare semplicemente interagendo con i software del </w:t>
      </w:r>
      <w:proofErr w:type="spellStart"/>
      <w:r>
        <w:t>metaverso</w:t>
      </w:r>
      <w:proofErr w:type="spellEnd"/>
      <w:r>
        <w:t xml:space="preserve">. </w:t>
      </w:r>
    </w:p>
    <w:p w14:paraId="4F64C175" w14:textId="675E83E9" w:rsidR="009763B7" w:rsidRDefault="009763B7" w:rsidP="000417BE">
      <w:pPr>
        <w:jc w:val="both"/>
      </w:pPr>
    </w:p>
    <w:p w14:paraId="2FF77CC1" w14:textId="14D6490F" w:rsidR="009763B7" w:rsidRPr="009763B7" w:rsidRDefault="009763B7" w:rsidP="000417BE">
      <w:pPr>
        <w:jc w:val="both"/>
        <w:rPr>
          <w:b/>
          <w:bCs/>
        </w:rPr>
      </w:pPr>
      <w:r w:rsidRPr="009763B7">
        <w:rPr>
          <w:b/>
          <w:bCs/>
        </w:rPr>
        <w:t xml:space="preserve">L’utilizzo di valute virtuali e di </w:t>
      </w:r>
      <w:proofErr w:type="spellStart"/>
      <w:r w:rsidRPr="009763B7">
        <w:rPr>
          <w:b/>
          <w:bCs/>
        </w:rPr>
        <w:t>wallet</w:t>
      </w:r>
      <w:proofErr w:type="spellEnd"/>
      <w:r w:rsidRPr="009763B7">
        <w:rPr>
          <w:b/>
          <w:bCs/>
        </w:rPr>
        <w:t xml:space="preserve"> non-</w:t>
      </w:r>
      <w:proofErr w:type="spellStart"/>
      <w:r w:rsidRPr="009763B7">
        <w:rPr>
          <w:b/>
          <w:bCs/>
        </w:rPr>
        <w:t>custodial</w:t>
      </w:r>
      <w:proofErr w:type="spellEnd"/>
      <w:r w:rsidRPr="009763B7">
        <w:rPr>
          <w:b/>
          <w:bCs/>
        </w:rPr>
        <w:t xml:space="preserve"> per l’acquisto e la vendita di digital </w:t>
      </w:r>
      <w:proofErr w:type="spellStart"/>
      <w:r w:rsidRPr="009763B7">
        <w:rPr>
          <w:b/>
          <w:bCs/>
        </w:rPr>
        <w:t>asset</w:t>
      </w:r>
      <w:proofErr w:type="spellEnd"/>
      <w:r w:rsidRPr="009763B7">
        <w:rPr>
          <w:b/>
          <w:bCs/>
        </w:rPr>
        <w:t xml:space="preserve"> nel </w:t>
      </w:r>
      <w:proofErr w:type="spellStart"/>
      <w:r w:rsidRPr="009763B7">
        <w:rPr>
          <w:b/>
          <w:bCs/>
        </w:rPr>
        <w:t>metaverso</w:t>
      </w:r>
      <w:proofErr w:type="spellEnd"/>
    </w:p>
    <w:p w14:paraId="7BBD87CE" w14:textId="310FF55B" w:rsidR="009763B7" w:rsidRDefault="009763B7" w:rsidP="000417BE">
      <w:pPr>
        <w:jc w:val="both"/>
      </w:pPr>
    </w:p>
    <w:p w14:paraId="4C445FED" w14:textId="1737CF82" w:rsidR="009763B7" w:rsidRDefault="009763B7" w:rsidP="000417BE">
      <w:pPr>
        <w:jc w:val="both"/>
      </w:pPr>
      <w:r>
        <w:t xml:space="preserve">Così come in rete, anche nel </w:t>
      </w:r>
      <w:proofErr w:type="spellStart"/>
      <w:r>
        <w:t>metaverso</w:t>
      </w:r>
      <w:proofErr w:type="spellEnd"/>
      <w:r>
        <w:t xml:space="preserve"> gli NFT possono essere acquistati e venduti per il tramite di unità di conto dedicate, le cosiddette </w:t>
      </w:r>
      <w:proofErr w:type="spellStart"/>
      <w:r w:rsidRPr="009763B7">
        <w:rPr>
          <w:b/>
          <w:bCs/>
        </w:rPr>
        <w:t>criptovalute</w:t>
      </w:r>
      <w:proofErr w:type="spellEnd"/>
      <w:r>
        <w:t xml:space="preserve">. Ognuno dei </w:t>
      </w:r>
      <w:proofErr w:type="spellStart"/>
      <w:r>
        <w:t>metaversi</w:t>
      </w:r>
      <w:proofErr w:type="spellEnd"/>
      <w:r>
        <w:t xml:space="preserve"> oggi esistenti ha una sua propria valuta virtuale (SAND su </w:t>
      </w:r>
      <w:proofErr w:type="spellStart"/>
      <w:r>
        <w:t>TheSandbox</w:t>
      </w:r>
      <w:proofErr w:type="spellEnd"/>
      <w:r>
        <w:t xml:space="preserve">, MANA su </w:t>
      </w:r>
      <w:proofErr w:type="spellStart"/>
      <w:r>
        <w:t>Decentraland</w:t>
      </w:r>
      <w:proofErr w:type="spellEnd"/>
      <w:r>
        <w:t xml:space="preserve">, GALA su </w:t>
      </w:r>
      <w:proofErr w:type="spellStart"/>
      <w:r>
        <w:t>GalaGames</w:t>
      </w:r>
      <w:proofErr w:type="spellEnd"/>
      <w:r>
        <w:t xml:space="preserve">, BLOK su </w:t>
      </w:r>
      <w:proofErr w:type="spellStart"/>
      <w:r>
        <w:t>Bloktopia</w:t>
      </w:r>
      <w:proofErr w:type="spellEnd"/>
      <w:r>
        <w:t xml:space="preserve"> e così via), ma non è escluso che gli artefatti digitali possano essere scambiati utilizzando differenti </w:t>
      </w:r>
      <w:proofErr w:type="spellStart"/>
      <w:r>
        <w:t>criptovalute</w:t>
      </w:r>
      <w:proofErr w:type="spellEnd"/>
      <w:r>
        <w:t xml:space="preserve">, come ad esempio </w:t>
      </w:r>
      <w:proofErr w:type="spellStart"/>
      <w:r>
        <w:t>Bitcoin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Solana</w:t>
      </w:r>
      <w:proofErr w:type="spellEnd"/>
      <w:r>
        <w:t xml:space="preserve"> etc.</w:t>
      </w:r>
    </w:p>
    <w:p w14:paraId="532079D4" w14:textId="1FEE9E6C" w:rsidR="002E2737" w:rsidRDefault="002E2737" w:rsidP="000417BE">
      <w:pPr>
        <w:jc w:val="both"/>
      </w:pPr>
    </w:p>
    <w:p w14:paraId="204057FF" w14:textId="0E58B22E" w:rsidR="002E2737" w:rsidRDefault="002E2737" w:rsidP="000417BE">
      <w:pPr>
        <w:jc w:val="both"/>
      </w:pPr>
      <w:r>
        <w:t xml:space="preserve">La particolarità di tali valute virtuali è che esse non sono emesse né governate da un ente centralizzato (uno Stato, una banca, un intermediario) e gli utenti possono </w:t>
      </w:r>
      <w:r w:rsidR="000C01DB">
        <w:t xml:space="preserve">detenerle personalmente su portafogli digitali - i </w:t>
      </w:r>
      <w:proofErr w:type="spellStart"/>
      <w:r w:rsidR="000C01DB">
        <w:t>cosidetti</w:t>
      </w:r>
      <w:proofErr w:type="spellEnd"/>
      <w:r w:rsidR="000C01DB">
        <w:t xml:space="preserve"> non-</w:t>
      </w:r>
      <w:proofErr w:type="spellStart"/>
      <w:r w:rsidR="000C01DB">
        <w:t>custodial</w:t>
      </w:r>
      <w:proofErr w:type="spellEnd"/>
      <w:r w:rsidR="000C01DB">
        <w:t xml:space="preserve"> </w:t>
      </w:r>
      <w:proofErr w:type="spellStart"/>
      <w:r w:rsidR="000C01DB" w:rsidRPr="000C01DB">
        <w:rPr>
          <w:b/>
          <w:bCs/>
        </w:rPr>
        <w:t>wallet</w:t>
      </w:r>
      <w:proofErr w:type="spellEnd"/>
      <w:r w:rsidR="000C01DB">
        <w:t xml:space="preserve"> - all’interno dei quali custodire anche gli NFT.</w:t>
      </w:r>
    </w:p>
    <w:p w14:paraId="5DF2C0DC" w14:textId="44DD96EE" w:rsidR="000C01DB" w:rsidRDefault="000C01DB" w:rsidP="000417BE">
      <w:pPr>
        <w:jc w:val="both"/>
      </w:pPr>
    </w:p>
    <w:p w14:paraId="03F40E98" w14:textId="5403DC4E" w:rsidR="000C01DB" w:rsidRDefault="000C01DB" w:rsidP="000417BE">
      <w:pPr>
        <w:jc w:val="both"/>
      </w:pPr>
      <w:r>
        <w:t>Per “</w:t>
      </w:r>
      <w:proofErr w:type="spellStart"/>
      <w:r>
        <w:t>mintare</w:t>
      </w:r>
      <w:proofErr w:type="spellEnd"/>
      <w:r>
        <w:t xml:space="preserve">” o per acquistare un NFT c’è bisogno, dunque, di un </w:t>
      </w:r>
      <w:proofErr w:type="spellStart"/>
      <w:r>
        <w:t>wallet</w:t>
      </w:r>
      <w:proofErr w:type="spellEnd"/>
      <w:r>
        <w:t xml:space="preserve"> - come ad esempio </w:t>
      </w:r>
      <w:hyperlink r:id="rId15" w:history="1">
        <w:proofErr w:type="spellStart"/>
        <w:r w:rsidRPr="000C01DB">
          <w:rPr>
            <w:rStyle w:val="Collegamentoipertestuale"/>
          </w:rPr>
          <w:t>MetaMask</w:t>
        </w:r>
        <w:proofErr w:type="spellEnd"/>
      </w:hyperlink>
      <w:r>
        <w:t xml:space="preserve"> o </w:t>
      </w:r>
      <w:hyperlink r:id="rId16" w:history="1">
        <w:r w:rsidRPr="000C01DB">
          <w:rPr>
            <w:rStyle w:val="Collegamentoipertestuale"/>
          </w:rPr>
          <w:t xml:space="preserve">Trust </w:t>
        </w:r>
        <w:proofErr w:type="spellStart"/>
        <w:r w:rsidRPr="000C01DB">
          <w:rPr>
            <w:rStyle w:val="Collegamentoipertestuale"/>
          </w:rPr>
          <w:t>Wallet</w:t>
        </w:r>
        <w:proofErr w:type="spellEnd"/>
      </w:hyperlink>
      <w:r>
        <w:t xml:space="preserve"> - da installare sul proprio computer o sullo smartphone, nonché delle </w:t>
      </w:r>
      <w:proofErr w:type="spellStart"/>
      <w:r>
        <w:t>criptovalute</w:t>
      </w:r>
      <w:proofErr w:type="spellEnd"/>
      <w:r>
        <w:t xml:space="preserve"> necessarie per pagare il digital </w:t>
      </w:r>
      <w:proofErr w:type="spellStart"/>
      <w:r>
        <w:t>asset</w:t>
      </w:r>
      <w:proofErr w:type="spellEnd"/>
      <w:r>
        <w:t xml:space="preserve"> e le gas </w:t>
      </w:r>
      <w:proofErr w:type="spellStart"/>
      <w:r>
        <w:t>fees</w:t>
      </w:r>
      <w:proofErr w:type="spellEnd"/>
      <w:r>
        <w:t xml:space="preserve">, le commissioni di rete che ogni operazione sulla blockchain richiede vengano riconosciute ai </w:t>
      </w:r>
      <w:proofErr w:type="spellStart"/>
      <w:r>
        <w:t>miners</w:t>
      </w:r>
      <w:proofErr w:type="spellEnd"/>
      <w:r>
        <w:t xml:space="preserve">, i </w:t>
      </w:r>
      <w:proofErr w:type="spellStart"/>
      <w:r>
        <w:t>validatori</w:t>
      </w:r>
      <w:proofErr w:type="spellEnd"/>
      <w:r>
        <w:t xml:space="preserve"> che gestiscono i nodi decentralizzati.</w:t>
      </w:r>
    </w:p>
    <w:p w14:paraId="33277E0B" w14:textId="0D1B4072" w:rsidR="000C01DB" w:rsidRDefault="000C01DB" w:rsidP="000417BE">
      <w:pPr>
        <w:jc w:val="both"/>
      </w:pPr>
    </w:p>
    <w:p w14:paraId="6983FDB9" w14:textId="729E80CF" w:rsidR="000C01DB" w:rsidRDefault="000C01DB" w:rsidP="000417BE">
      <w:pPr>
        <w:jc w:val="both"/>
      </w:pPr>
      <w:r>
        <w:t xml:space="preserve">Tra le piattaforme più conosciute per la creazione, la vendita o l’acquisto di NFT ci sono </w:t>
      </w:r>
      <w:hyperlink r:id="rId17" w:history="1">
        <w:proofErr w:type="spellStart"/>
        <w:r w:rsidRPr="000C01DB">
          <w:rPr>
            <w:rStyle w:val="Collegamentoipertestuale"/>
          </w:rPr>
          <w:t>OpenSea</w:t>
        </w:r>
        <w:proofErr w:type="spellEnd"/>
      </w:hyperlink>
      <w:r>
        <w:t xml:space="preserve"> - che funge anche da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e quindi da vetrina per ogni digital </w:t>
      </w:r>
      <w:proofErr w:type="spellStart"/>
      <w:r>
        <w:t>asset</w:t>
      </w:r>
      <w:proofErr w:type="spellEnd"/>
      <w:r>
        <w:t xml:space="preserve"> che esiste sulla rete - ma anche </w:t>
      </w:r>
      <w:hyperlink r:id="rId18" w:history="1">
        <w:proofErr w:type="spellStart"/>
        <w:r w:rsidRPr="000C01DB">
          <w:rPr>
            <w:rStyle w:val="Collegamentoipertestuale"/>
          </w:rPr>
          <w:t>Rarible</w:t>
        </w:r>
        <w:proofErr w:type="spellEnd"/>
      </w:hyperlink>
      <w:r>
        <w:t xml:space="preserve">, </w:t>
      </w:r>
      <w:hyperlink r:id="rId19" w:history="1">
        <w:proofErr w:type="spellStart"/>
        <w:r w:rsidRPr="000C01DB">
          <w:rPr>
            <w:rStyle w:val="Collegamentoipertestuale"/>
          </w:rPr>
          <w:t>NiftyGateway</w:t>
        </w:r>
        <w:proofErr w:type="spellEnd"/>
      </w:hyperlink>
      <w:r>
        <w:t xml:space="preserve">, </w:t>
      </w:r>
      <w:hyperlink r:id="rId20" w:history="1">
        <w:proofErr w:type="spellStart"/>
        <w:r w:rsidRPr="000C01DB">
          <w:rPr>
            <w:rStyle w:val="Collegamentoipertestuale"/>
          </w:rPr>
          <w:t>Metaplex</w:t>
        </w:r>
        <w:proofErr w:type="spellEnd"/>
      </w:hyperlink>
      <w:r>
        <w:t xml:space="preserve">, ma il numero di </w:t>
      </w:r>
      <w:proofErr w:type="spellStart"/>
      <w:r>
        <w:t>marketplace</w:t>
      </w:r>
      <w:proofErr w:type="spellEnd"/>
      <w:r>
        <w:t xml:space="preserve"> cresce di giorno in giorno. Molti di essi accettano anche i pagamenti in valuta fiat, mediante gateway di pagamento come </w:t>
      </w:r>
      <w:proofErr w:type="spellStart"/>
      <w:r>
        <w:t>Stripes</w:t>
      </w:r>
      <w:proofErr w:type="spellEnd"/>
      <w:r>
        <w:t>, che permette di utilizzare la carta di credito.</w:t>
      </w:r>
    </w:p>
    <w:p w14:paraId="45C083FA" w14:textId="0593F48D" w:rsidR="000C01DB" w:rsidRDefault="000C01DB" w:rsidP="000417BE">
      <w:pPr>
        <w:jc w:val="both"/>
      </w:pPr>
    </w:p>
    <w:p w14:paraId="181979D3" w14:textId="58F93C37" w:rsidR="000C01DB" w:rsidRPr="000C01DB" w:rsidRDefault="000C01DB" w:rsidP="000417BE">
      <w:pPr>
        <w:jc w:val="both"/>
        <w:rPr>
          <w:b/>
          <w:bCs/>
        </w:rPr>
      </w:pPr>
      <w:r w:rsidRPr="000C01DB">
        <w:rPr>
          <w:b/>
          <w:bCs/>
        </w:rPr>
        <w:t xml:space="preserve">Accenni in tema di obblighi giuridici posti a carico dei </w:t>
      </w:r>
      <w:proofErr w:type="spellStart"/>
      <w:r w:rsidRPr="000C01DB">
        <w:rPr>
          <w:b/>
          <w:bCs/>
        </w:rPr>
        <w:t>creators</w:t>
      </w:r>
      <w:proofErr w:type="spellEnd"/>
      <w:r w:rsidRPr="000C01DB">
        <w:rPr>
          <w:b/>
          <w:bCs/>
        </w:rPr>
        <w:t xml:space="preserve"> e dei fornitori di servizi connessi all’utilizzo di valute virtuali</w:t>
      </w:r>
    </w:p>
    <w:p w14:paraId="6C87FEF1" w14:textId="384C5225" w:rsidR="000C01DB" w:rsidRDefault="000C01DB" w:rsidP="000417BE">
      <w:pPr>
        <w:jc w:val="both"/>
      </w:pPr>
    </w:p>
    <w:p w14:paraId="62F8332D" w14:textId="063DC3DA" w:rsidR="000C01DB" w:rsidRDefault="000C01DB" w:rsidP="000417BE">
      <w:pPr>
        <w:jc w:val="both"/>
      </w:pPr>
      <w:r>
        <w:t xml:space="preserve">La libertà con cui si possono creare, vendere, scambiare gli NFT fuori e dentro dei </w:t>
      </w:r>
      <w:proofErr w:type="spellStart"/>
      <w:r>
        <w:t>metaversi</w:t>
      </w:r>
      <w:proofErr w:type="spellEnd"/>
      <w:r>
        <w:t xml:space="preserve"> non deve, tuttavia, lasciar credere che questi mondi siano governati dalla più completa anarchia e che non valgano i principi giuridici che già in passato sono stati trasferiti dal mondo fisico all’internet.</w:t>
      </w:r>
    </w:p>
    <w:p w14:paraId="1020AA0A" w14:textId="5027EA9E" w:rsidR="000C01DB" w:rsidRDefault="000C01DB" w:rsidP="000417BE">
      <w:pPr>
        <w:jc w:val="both"/>
      </w:pPr>
    </w:p>
    <w:p w14:paraId="4D924E55" w14:textId="02319DAC" w:rsidR="009763B7" w:rsidRDefault="000C01DB" w:rsidP="000417BE">
      <w:pPr>
        <w:jc w:val="both"/>
      </w:pPr>
      <w:r>
        <w:t xml:space="preserve">Concetti come la proprietà intellettuale ed industriale, </w:t>
      </w:r>
      <w:r w:rsidR="001E2792">
        <w:t>la tutela dei consumatori</w:t>
      </w:r>
      <w:r w:rsidR="001D08B4">
        <w:t xml:space="preserve"> e dei loro dati personali</w:t>
      </w:r>
      <w:r w:rsidR="001E2792">
        <w:t xml:space="preserve">, il contrasto alla concorrenza sleale e, naturalmente, la repressione delle condotte illecite iniziano ad interessare anche il </w:t>
      </w:r>
      <w:proofErr w:type="spellStart"/>
      <w:r w:rsidR="001E2792">
        <w:t>metaverso</w:t>
      </w:r>
      <w:proofErr w:type="spellEnd"/>
      <w:r w:rsidR="001E2792">
        <w:t xml:space="preserve">. </w:t>
      </w:r>
      <w:r w:rsidR="001D08B4" w:rsidRPr="001D08B4">
        <w:t>Risulta interessante altresì valutare l’applicabilità della normativa antiriciclaggio alla categoria NFT, nonché gli aspetti tributari connessi a tale fenomeno.</w:t>
      </w:r>
    </w:p>
    <w:p w14:paraId="447A79F8" w14:textId="29A5F890" w:rsidR="001D08B4" w:rsidRDefault="001D08B4" w:rsidP="000417BE">
      <w:pPr>
        <w:jc w:val="both"/>
      </w:pPr>
    </w:p>
    <w:p w14:paraId="5350DA5E" w14:textId="77777777" w:rsidR="001D08B4" w:rsidRDefault="001D08B4" w:rsidP="001D08B4">
      <w:pPr>
        <w:jc w:val="both"/>
      </w:pPr>
      <w:r>
        <w:t>Ad esempio, i</w:t>
      </w:r>
      <w:r w:rsidRPr="001D08B4">
        <w:t xml:space="preserve">n risposta alla realizzazione della tanto discussa collezione </w:t>
      </w:r>
      <w:hyperlink r:id="rId21" w:history="1">
        <w:proofErr w:type="spellStart"/>
        <w:r w:rsidRPr="001D08B4">
          <w:rPr>
            <w:rStyle w:val="Collegamentoipertestuale"/>
          </w:rPr>
          <w:t>MetaBirkis</w:t>
        </w:r>
        <w:proofErr w:type="spellEnd"/>
      </w:hyperlink>
      <w:r w:rsidRPr="001D08B4">
        <w:t xml:space="preserve"> da parte del creativo digitale Mason </w:t>
      </w:r>
      <w:proofErr w:type="spellStart"/>
      <w:r w:rsidRPr="001D08B4">
        <w:t>Rotshild</w:t>
      </w:r>
      <w:proofErr w:type="spellEnd"/>
      <w:r w:rsidRPr="001D08B4">
        <w:t xml:space="preserve">, il marchio francese </w:t>
      </w:r>
      <w:proofErr w:type="spellStart"/>
      <w:r w:rsidRPr="001D08B4">
        <w:t>Hermès</w:t>
      </w:r>
      <w:proofErr w:type="spellEnd"/>
      <w:r w:rsidRPr="001D08B4">
        <w:t xml:space="preserve"> ha inviato una lettera di diffida all'artista stesso, nonché creatore dei controversi NFT che sono stati venduti online per svariate migliaia di dollari nelle passate settimane.</w:t>
      </w:r>
    </w:p>
    <w:p w14:paraId="21862708" w14:textId="32941EB8" w:rsidR="001D08B4" w:rsidRDefault="001D08B4" w:rsidP="000417BE">
      <w:pPr>
        <w:jc w:val="both"/>
      </w:pPr>
    </w:p>
    <w:p w14:paraId="776B5740" w14:textId="67A37EA1" w:rsidR="001D08B4" w:rsidRDefault="001D08B4" w:rsidP="000417BE">
      <w:pPr>
        <w:jc w:val="both"/>
      </w:pPr>
      <w:r>
        <w:t xml:space="preserve">Nei capitoli che seguiranno, dunque, proveremo ad analizzare le questioni giuridiche più interessanti, da tenere in considerazione ogni qual volta si intenda approcciare il </w:t>
      </w:r>
      <w:proofErr w:type="spellStart"/>
      <w:r>
        <w:t>metaverso</w:t>
      </w:r>
      <w:proofErr w:type="spellEnd"/>
      <w:r>
        <w:t xml:space="preserve"> con finalità di business.</w:t>
      </w:r>
    </w:p>
    <w:p w14:paraId="603DDD35" w14:textId="77777777" w:rsidR="009763B7" w:rsidRDefault="009763B7" w:rsidP="000417BE">
      <w:pPr>
        <w:jc w:val="both"/>
      </w:pPr>
    </w:p>
    <w:p w14:paraId="201D2976" w14:textId="19CC532F" w:rsidR="009763B7" w:rsidRDefault="009763B7" w:rsidP="000417BE">
      <w:pPr>
        <w:jc w:val="both"/>
      </w:pPr>
    </w:p>
    <w:p w14:paraId="4E9FF835" w14:textId="77777777" w:rsidR="009763B7" w:rsidRDefault="009763B7" w:rsidP="000417BE">
      <w:pPr>
        <w:jc w:val="both"/>
      </w:pPr>
    </w:p>
    <w:p w14:paraId="7608E269" w14:textId="77777777" w:rsidR="004A7AF9" w:rsidRDefault="004A7AF9" w:rsidP="000417BE">
      <w:pPr>
        <w:jc w:val="both"/>
      </w:pPr>
    </w:p>
    <w:sectPr w:rsidR="004A7AF9" w:rsidSect="00AE0B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BE"/>
    <w:rsid w:val="000417BE"/>
    <w:rsid w:val="000C01DB"/>
    <w:rsid w:val="001D08B4"/>
    <w:rsid w:val="001E2792"/>
    <w:rsid w:val="002E2737"/>
    <w:rsid w:val="003412D3"/>
    <w:rsid w:val="00367A4C"/>
    <w:rsid w:val="003F639B"/>
    <w:rsid w:val="00437840"/>
    <w:rsid w:val="004A7AF9"/>
    <w:rsid w:val="007F43EA"/>
    <w:rsid w:val="008B140F"/>
    <w:rsid w:val="009763B7"/>
    <w:rsid w:val="00AA5260"/>
    <w:rsid w:val="00AE0B26"/>
    <w:rsid w:val="00B46552"/>
    <w:rsid w:val="00C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F9EAC"/>
  <w14:defaultImageDpi w14:val="32767"/>
  <w15:chartTrackingRefBased/>
  <w15:docId w15:val="{E434882F-A0FA-0048-8EE9-A077E38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417B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04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lox.com/" TargetMode="External"/><Relationship Id="rId13" Type="http://schemas.openxmlformats.org/officeDocument/2006/relationships/hyperlink" Target="https://bitcoin.org/files/bitcoin-paper/bitcoin_it.pdf" TargetMode="External"/><Relationship Id="rId18" Type="http://schemas.openxmlformats.org/officeDocument/2006/relationships/hyperlink" Target="https://rarib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tabirkins.com/" TargetMode="External"/><Relationship Id="rId7" Type="http://schemas.openxmlformats.org/officeDocument/2006/relationships/hyperlink" Target="https://app.gala.games/" TargetMode="External"/><Relationship Id="rId12" Type="http://schemas.openxmlformats.org/officeDocument/2006/relationships/hyperlink" Target="https://it.wikipedia.org/wiki/Second_Life" TargetMode="External"/><Relationship Id="rId17" Type="http://schemas.openxmlformats.org/officeDocument/2006/relationships/hyperlink" Target="https://opensea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stwallet.com/" TargetMode="External"/><Relationship Id="rId20" Type="http://schemas.openxmlformats.org/officeDocument/2006/relationships/hyperlink" Target="https://www.metaplex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ndbox.game/en/" TargetMode="External"/><Relationship Id="rId11" Type="http://schemas.openxmlformats.org/officeDocument/2006/relationships/hyperlink" Target="https://www.oculus.com/" TargetMode="External"/><Relationship Id="rId5" Type="http://schemas.openxmlformats.org/officeDocument/2006/relationships/hyperlink" Target="https://decentraland.org/" TargetMode="External"/><Relationship Id="rId15" Type="http://schemas.openxmlformats.org/officeDocument/2006/relationships/hyperlink" Target="https://metamask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loktopia.com/" TargetMode="External"/><Relationship Id="rId19" Type="http://schemas.openxmlformats.org/officeDocument/2006/relationships/hyperlink" Target="https://niftygateway.com/" TargetMode="External"/><Relationship Id="rId4" Type="http://schemas.openxmlformats.org/officeDocument/2006/relationships/hyperlink" Target="https://www.shutterstock.com/it/image-illustration/businessman-digging-bit-coins-on-smartphone-1448656439" TargetMode="External"/><Relationship Id="rId9" Type="http://schemas.openxmlformats.org/officeDocument/2006/relationships/hyperlink" Target="https://thenemesis.io/" TargetMode="External"/><Relationship Id="rId14" Type="http://schemas.openxmlformats.org/officeDocument/2006/relationships/hyperlink" Target="https://it.wikipedia.org/wiki/Doppia_spes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Tullio Giordano</dc:creator>
  <cp:keywords/>
  <dc:description/>
  <cp:lastModifiedBy>Vaciago Giuseppe</cp:lastModifiedBy>
  <cp:revision>7</cp:revision>
  <dcterms:created xsi:type="dcterms:W3CDTF">2022-01-16T14:55:00Z</dcterms:created>
  <dcterms:modified xsi:type="dcterms:W3CDTF">2022-01-25T18:41:00Z</dcterms:modified>
</cp:coreProperties>
</file>