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B3312" w:rsidRDefault="00D4464A">
      <w:pPr>
        <w:shd w:val="clear" w:color="auto" w:fill="FFFFFF"/>
        <w:jc w:val="both"/>
        <w:rPr>
          <w:b/>
        </w:rPr>
      </w:pPr>
      <w:r>
        <w:rPr>
          <w:b/>
        </w:rPr>
        <w:t>ТД-2021. Часть 4. Комментарии к некоторым написаниям</w:t>
      </w:r>
    </w:p>
    <w:p w14:paraId="00000002" w14:textId="77777777" w:rsidR="00EB3312" w:rsidRDefault="00D4464A">
      <w:pPr>
        <w:shd w:val="clear" w:color="auto" w:fill="FFFFFF"/>
        <w:jc w:val="both"/>
      </w:pPr>
      <w:r>
        <w:t xml:space="preserve"> </w:t>
      </w:r>
    </w:p>
    <w:p w14:paraId="00000003" w14:textId="77777777" w:rsidR="00EB3312" w:rsidRDefault="00D4464A">
      <w:pPr>
        <w:shd w:val="clear" w:color="auto" w:fill="FFFFFF"/>
        <w:spacing w:after="120"/>
        <w:jc w:val="both"/>
      </w:pPr>
      <w:r>
        <w:t>Источники</w:t>
      </w:r>
    </w:p>
    <w:p w14:paraId="00000004" w14:textId="77777777" w:rsidR="00EB3312" w:rsidRDefault="00D4464A">
      <w:pPr>
        <w:shd w:val="clear" w:color="auto" w:fill="FFFFFF"/>
        <w:spacing w:after="120"/>
        <w:jc w:val="both"/>
      </w:pPr>
      <w:r>
        <w:t>1. АКАДЕМОС – Научно-информационный «Орфографический академический ресурс АКАДЕМОС» Института русского языка им. В. В. Виноградова РАН. URL:</w:t>
      </w:r>
      <w:hyperlink r:id="rId5">
        <w:r>
          <w:t xml:space="preserve"> </w:t>
        </w:r>
      </w:hyperlink>
      <w:hyperlink r:id="rId6">
        <w:r>
          <w:rPr>
            <w:u w:val="single"/>
          </w:rPr>
          <w:t>http://orfo.ruslang.ru/</w:t>
        </w:r>
      </w:hyperlink>
      <w:r>
        <w:t>.</w:t>
      </w:r>
    </w:p>
    <w:p w14:paraId="00000005" w14:textId="77777777" w:rsidR="00EB3312" w:rsidRDefault="00D4464A">
      <w:pPr>
        <w:shd w:val="clear" w:color="auto" w:fill="FFFFFF"/>
        <w:spacing w:after="120"/>
        <w:jc w:val="both"/>
      </w:pPr>
      <w:r>
        <w:t>2. П</w:t>
      </w:r>
      <w:r>
        <w:t>АС – Правила русской орфографии и пунктуации: Полный академический справочник / Под ред. В. В. Лопатина. М., 2011.</w:t>
      </w:r>
    </w:p>
    <w:p w14:paraId="00000006" w14:textId="77777777" w:rsidR="00EB3312" w:rsidRDefault="00D4464A">
      <w:pPr>
        <w:shd w:val="clear" w:color="auto" w:fill="FFFFFF"/>
        <w:jc w:val="both"/>
      </w:pPr>
      <w:r>
        <w:t>3. Розенталь – Розенталь Д. Э. Справочник по пунктуации. М., 1984.</w:t>
      </w:r>
    </w:p>
    <w:p w14:paraId="00000007" w14:textId="77777777" w:rsidR="00EB3312" w:rsidRDefault="00D4464A">
      <w:pPr>
        <w:shd w:val="clear" w:color="auto" w:fill="FFFFFF"/>
        <w:jc w:val="both"/>
      </w:pPr>
      <w:r>
        <w:t xml:space="preserve"> </w:t>
      </w:r>
    </w:p>
    <w:p w14:paraId="00000008" w14:textId="77777777" w:rsidR="00EB3312" w:rsidRDefault="00D4464A">
      <w:pPr>
        <w:shd w:val="clear" w:color="auto" w:fill="FFFFFF"/>
        <w:jc w:val="both"/>
      </w:pPr>
      <w:r>
        <w:t xml:space="preserve">4. Русская грамматика : [В 2-х т. / </w:t>
      </w:r>
      <w:proofErr w:type="spellStart"/>
      <w:r>
        <w:t>Редкол</w:t>
      </w:r>
      <w:proofErr w:type="spellEnd"/>
      <w:r>
        <w:t xml:space="preserve">.: Н. Ю. Шведова (гл. ред.) и </w:t>
      </w:r>
      <w:r>
        <w:t>др.]. - М. : Наука, 1980. URL: http://rusgram.narod.ru/index.html.</w:t>
      </w:r>
    </w:p>
    <w:p w14:paraId="00000009" w14:textId="77777777" w:rsidR="00EB3312" w:rsidRDefault="00D4464A">
      <w:pPr>
        <w:shd w:val="clear" w:color="auto" w:fill="FFFFFF"/>
        <w:rPr>
          <w:b/>
        </w:rPr>
      </w:pPr>
      <w:r>
        <w:rPr>
          <w:b/>
        </w:rPr>
        <w:t xml:space="preserve"> </w:t>
      </w:r>
    </w:p>
    <w:p w14:paraId="0000000A" w14:textId="77777777" w:rsidR="00EB3312" w:rsidRDefault="00D4464A">
      <w:pPr>
        <w:shd w:val="clear" w:color="auto" w:fill="FFFFFF"/>
      </w:pPr>
      <w:r>
        <w:t>Комментарии</w:t>
      </w:r>
    </w:p>
    <w:p w14:paraId="0000000B" w14:textId="77777777" w:rsidR="00EB3312" w:rsidRDefault="00D4464A">
      <w:pPr>
        <w:shd w:val="clear" w:color="auto" w:fill="FFFFFF"/>
        <w:rPr>
          <w:b/>
        </w:rPr>
      </w:pPr>
      <w:r>
        <w:rPr>
          <w:b/>
        </w:rPr>
        <w:t xml:space="preserve"> </w:t>
      </w:r>
    </w:p>
    <w:p w14:paraId="0000000C" w14:textId="77777777" w:rsidR="00EB3312" w:rsidRDefault="00D4464A">
      <w:pPr>
        <w:shd w:val="clear" w:color="auto" w:fill="FFFFFF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Предложение 1.</w:t>
      </w:r>
      <w:r>
        <w:rPr>
          <w:sz w:val="28"/>
          <w:szCs w:val="28"/>
        </w:rPr>
        <w:t xml:space="preserve"> Море было на месте </w:t>
      </w:r>
      <w:r>
        <w:rPr>
          <w:b/>
          <w:sz w:val="28"/>
          <w:szCs w:val="28"/>
        </w:rPr>
        <w:t>[</w:t>
      </w:r>
      <w:r>
        <w:rPr>
          <w:b/>
          <w:sz w:val="28"/>
          <w:szCs w:val="28"/>
          <w:shd w:val="clear" w:color="auto" w:fill="D3D3D3"/>
        </w:rPr>
        <w:t>–</w:t>
      </w:r>
      <w:r>
        <w:rPr>
          <w:b/>
          <w:sz w:val="28"/>
          <w:szCs w:val="28"/>
        </w:rPr>
        <w:t xml:space="preserve"> /,]</w:t>
      </w:r>
      <w:r>
        <w:rPr>
          <w:sz w:val="28"/>
          <w:szCs w:val="28"/>
        </w:rPr>
        <w:t xml:space="preserve"> зеленое, налитое в мелкое блюдце залива, в котором глубины не хватало на волны </w:t>
      </w:r>
      <w:r>
        <w:rPr>
          <w:b/>
          <w:sz w:val="28"/>
          <w:szCs w:val="28"/>
        </w:rPr>
        <w:t xml:space="preserve">[0 / </w:t>
      </w:r>
      <w:r>
        <w:rPr>
          <w:b/>
          <w:sz w:val="28"/>
          <w:szCs w:val="28"/>
          <w:shd w:val="clear" w:color="auto" w:fill="D3D3D3"/>
        </w:rPr>
        <w:t>–</w:t>
      </w:r>
      <w:r>
        <w:rPr>
          <w:b/>
          <w:sz w:val="28"/>
          <w:szCs w:val="28"/>
        </w:rPr>
        <w:t xml:space="preserve"> /,] </w:t>
      </w:r>
      <w:r>
        <w:rPr>
          <w:sz w:val="28"/>
          <w:szCs w:val="28"/>
        </w:rPr>
        <w:t>даже при сильном ветре.</w:t>
      </w:r>
    </w:p>
    <w:p w14:paraId="0000000D" w14:textId="77777777" w:rsidR="00EB3312" w:rsidRDefault="00D4464A">
      <w:pPr>
        <w:shd w:val="clear" w:color="auto" w:fill="FFFFFF"/>
        <w:rPr>
          <w:b/>
        </w:rPr>
      </w:pPr>
      <w:r>
        <w:rPr>
          <w:b/>
        </w:rPr>
        <w:t xml:space="preserve"> </w:t>
      </w:r>
    </w:p>
    <w:p w14:paraId="0000000E" w14:textId="77777777" w:rsidR="00EB3312" w:rsidRDefault="00D4464A">
      <w:pPr>
        <w:shd w:val="clear" w:color="auto" w:fill="FFFFFF"/>
        <w:jc w:val="both"/>
      </w:pPr>
      <w:r>
        <w:t xml:space="preserve">В главной части </w:t>
      </w:r>
      <w:r>
        <w:t xml:space="preserve">этого сложноподчиненного предложения грамматической основой является сочетание </w:t>
      </w:r>
      <w:r>
        <w:rPr>
          <w:i/>
        </w:rPr>
        <w:t>море было</w:t>
      </w:r>
      <w:r>
        <w:t xml:space="preserve">. Простое глагольное сказуемое </w:t>
      </w:r>
      <w:r>
        <w:rPr>
          <w:i/>
        </w:rPr>
        <w:t>было</w:t>
      </w:r>
      <w:r>
        <w:t xml:space="preserve"> имеет значение «находилось». К нему относится обстоятельство </w:t>
      </w:r>
      <w:r>
        <w:rPr>
          <w:i/>
        </w:rPr>
        <w:t>на месте</w:t>
      </w:r>
      <w:r>
        <w:t xml:space="preserve">. Предложение осложнено рядом однородных определений </w:t>
      </w:r>
      <w:r>
        <w:rPr>
          <w:i/>
        </w:rPr>
        <w:t>зеленое, н</w:t>
      </w:r>
      <w:r>
        <w:rPr>
          <w:i/>
        </w:rPr>
        <w:t xml:space="preserve">алитое в мелкое блюдце залива. </w:t>
      </w:r>
      <w:r>
        <w:t xml:space="preserve">Определения обособляются запятыми, так как отделены от определяемого слова </w:t>
      </w:r>
      <w:r>
        <w:rPr>
          <w:i/>
        </w:rPr>
        <w:t xml:space="preserve">море </w:t>
      </w:r>
      <w:r>
        <w:t>другими членами предложения [ПАС: П. § 47]. Определения, стоящие в конце предложения могут отделяться знаком тире. Такие определения имеют поясни</w:t>
      </w:r>
      <w:r>
        <w:t>тельно-уточняющее значение. [ПАС: П. § 51]</w:t>
      </w:r>
    </w:p>
    <w:p w14:paraId="0000000F" w14:textId="77777777" w:rsidR="00EB3312" w:rsidRDefault="00D4464A">
      <w:pPr>
        <w:shd w:val="clear" w:color="auto" w:fill="FFFFFF"/>
        <w:jc w:val="both"/>
      </w:pPr>
      <w:r>
        <w:t xml:space="preserve"> </w:t>
      </w:r>
    </w:p>
    <w:p w14:paraId="00000010" w14:textId="77777777" w:rsidR="00EB3312" w:rsidRDefault="00D4464A">
      <w:pPr>
        <w:shd w:val="clear" w:color="auto" w:fill="FFFFFF"/>
        <w:jc w:val="both"/>
      </w:pPr>
      <w:r>
        <w:t xml:space="preserve">Сочетание </w:t>
      </w:r>
      <w:r>
        <w:rPr>
          <w:i/>
        </w:rPr>
        <w:t>было зеленое, налитое в мелкое блюдце залива</w:t>
      </w:r>
      <w:r>
        <w:t xml:space="preserve"> нельзя рассматривать как составное именное сказуемое, так как оно представляет собой только второй, добавочный смысловой центр высказывания, а первым, основ</w:t>
      </w:r>
      <w:r>
        <w:t xml:space="preserve">ным является обстоятельство </w:t>
      </w:r>
      <w:r>
        <w:rPr>
          <w:i/>
        </w:rPr>
        <w:t>на месте</w:t>
      </w:r>
      <w:r>
        <w:t>. Главное, о чем сообщает автор в первом предложении, – это то, что море никуда не делось, что оно осталось на месте (в отличие от много, что поменялось в жизни героини). На обстоятельство падает логическое ударение, пос</w:t>
      </w:r>
      <w:r>
        <w:t xml:space="preserve">ле него делается пауза. Если бы единственным смысловым центром высказывания, была характеристика моря (ответ на вопрос, каким было море), то обстоятельство </w:t>
      </w:r>
      <w:r>
        <w:rPr>
          <w:i/>
        </w:rPr>
        <w:t>на месте</w:t>
      </w:r>
      <w:r>
        <w:t xml:space="preserve"> не потребовалось бы автору, оно бессмысленно в таком предложении, ср.: *</w:t>
      </w:r>
      <w:r>
        <w:rPr>
          <w:i/>
        </w:rPr>
        <w:t xml:space="preserve">Море было на месте </w:t>
      </w:r>
      <w:r>
        <w:rPr>
          <w:i/>
          <w:u w:val="single"/>
        </w:rPr>
        <w:t>зеленое, налитое в мелкое блюдце залива</w:t>
      </w:r>
      <w:r>
        <w:t>.</w:t>
      </w:r>
    </w:p>
    <w:p w14:paraId="00000011" w14:textId="77777777" w:rsidR="00EB3312" w:rsidRDefault="00D4464A">
      <w:pPr>
        <w:shd w:val="clear" w:color="auto" w:fill="FFFFFF"/>
      </w:pPr>
      <w:r>
        <w:t xml:space="preserve"> </w:t>
      </w:r>
    </w:p>
    <w:p w14:paraId="00000012" w14:textId="77777777" w:rsidR="00EB3312" w:rsidRDefault="00D4464A">
      <w:pPr>
        <w:shd w:val="clear" w:color="auto" w:fill="FFFFFF"/>
        <w:jc w:val="both"/>
      </w:pPr>
      <w:r>
        <w:t xml:space="preserve">Оборот </w:t>
      </w:r>
      <w:r>
        <w:rPr>
          <w:i/>
        </w:rPr>
        <w:t>даже при сильном ветре</w:t>
      </w:r>
      <w:r>
        <w:t xml:space="preserve"> можно рассматривать или как обстоятельство времени и не обособлять, или как присоединительную конструкцию. Присоединительные конструкции могут выделяться запятыми или тире [ПАС: П. § 84].</w:t>
      </w:r>
    </w:p>
    <w:p w14:paraId="00000013" w14:textId="77777777" w:rsidR="00EB3312" w:rsidRDefault="00D4464A">
      <w:pPr>
        <w:shd w:val="clear" w:color="auto" w:fill="FFFFFF"/>
        <w:rPr>
          <w:b/>
        </w:rPr>
      </w:pPr>
      <w:r>
        <w:rPr>
          <w:b/>
        </w:rPr>
        <w:t xml:space="preserve"> </w:t>
      </w:r>
    </w:p>
    <w:p w14:paraId="00000014" w14:textId="77777777" w:rsidR="00EB3312" w:rsidRDefault="00D4464A">
      <w:pPr>
        <w:shd w:val="clear" w:color="auto" w:fill="FFFFFF"/>
        <w:jc w:val="both"/>
      </w:pPr>
      <w:r>
        <w:t>Тире перед рядом однородных определений и тире перед присоедините</w:t>
      </w:r>
      <w:r>
        <w:t>льной конструкцией являются взаимоисключающими. Каждое из них возможно по отдельности, но при постановке обоих одно следует считать ошибкой. [ПАС: П. § 162, п. 2]</w:t>
      </w:r>
    </w:p>
    <w:p w14:paraId="00000015" w14:textId="77777777" w:rsidR="00EB3312" w:rsidRDefault="00D4464A">
      <w:pPr>
        <w:shd w:val="clear" w:color="auto" w:fill="FFFFFF"/>
        <w:rPr>
          <w:b/>
        </w:rPr>
      </w:pPr>
      <w:r>
        <w:rPr>
          <w:b/>
        </w:rPr>
        <w:t xml:space="preserve"> </w:t>
      </w:r>
    </w:p>
    <w:p w14:paraId="00000016" w14:textId="77777777" w:rsidR="00EB3312" w:rsidRDefault="00D4464A">
      <w:pPr>
        <w:shd w:val="clear" w:color="auto" w:fill="FFFFFF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Предложение 2.</w:t>
      </w:r>
      <w:r>
        <w:rPr>
          <w:sz w:val="28"/>
          <w:szCs w:val="28"/>
        </w:rPr>
        <w:t xml:space="preserve"> Пляж золотой каемкой это блюдце ограничивал, за ним шла дюна с сосновым прол</w:t>
      </w:r>
      <w:r>
        <w:rPr>
          <w:sz w:val="28"/>
          <w:szCs w:val="28"/>
        </w:rPr>
        <w:t xml:space="preserve">еском, который Тане в детстве казался густым бором [, / </w:t>
      </w:r>
      <w:r>
        <w:rPr>
          <w:b/>
          <w:sz w:val="28"/>
          <w:szCs w:val="28"/>
          <w:u w:val="single"/>
        </w:rPr>
        <w:t>;</w:t>
      </w:r>
      <w:r>
        <w:rPr>
          <w:sz w:val="28"/>
          <w:szCs w:val="28"/>
        </w:rPr>
        <w:t>] но ей все в детстве казалось</w:t>
      </w:r>
      <w:r>
        <w:rPr>
          <w:b/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>и гуще</w:t>
      </w:r>
      <w:r>
        <w:rPr>
          <w:b/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и глубже</w:t>
      </w:r>
      <w:r>
        <w:rPr>
          <w:b/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и страшнее</w:t>
      </w:r>
      <w:r>
        <w:rPr>
          <w:b/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и смешнее.</w:t>
      </w:r>
    </w:p>
    <w:p w14:paraId="00000017" w14:textId="77777777" w:rsidR="00EB3312" w:rsidRDefault="00D4464A">
      <w:pPr>
        <w:shd w:val="clear" w:color="auto" w:fill="FFFFFF"/>
        <w:jc w:val="both"/>
        <w:rPr>
          <w:b/>
        </w:rPr>
      </w:pPr>
      <w:r>
        <w:rPr>
          <w:b/>
        </w:rPr>
        <w:t xml:space="preserve"> </w:t>
      </w:r>
    </w:p>
    <w:p w14:paraId="00000018" w14:textId="77777777" w:rsidR="00EB3312" w:rsidRDefault="00D4464A">
      <w:pPr>
        <w:shd w:val="clear" w:color="auto" w:fill="FFFFFF"/>
        <w:jc w:val="both"/>
      </w:pPr>
      <w:r>
        <w:t xml:space="preserve">Перед союзом </w:t>
      </w:r>
      <w:r>
        <w:rPr>
          <w:i/>
        </w:rPr>
        <w:t>но</w:t>
      </w:r>
      <w:r>
        <w:t>, разделяющим части сложного предложения, допустима постановка точки с запятой вместо запятой [ПАС: П. § 113]</w:t>
      </w:r>
      <w:r>
        <w:t xml:space="preserve">. Редко употребляемый перед союзом </w:t>
      </w:r>
      <w:r>
        <w:rPr>
          <w:i/>
        </w:rPr>
        <w:t>но</w:t>
      </w:r>
      <w:r>
        <w:t xml:space="preserve"> знак </w:t>
      </w:r>
      <w:r>
        <w:lastRenderedPageBreak/>
        <w:t>препинания, обычно сигнализирующий о смысловой удаленности частей, позволяет сделать акцент на последней части, где говорится об особенностях детского восприятия мира в целом. Это стилистически оправданно, так как</w:t>
      </w:r>
      <w:r>
        <w:t xml:space="preserve"> подводит к пониманию, почему Таня «старалась смотрела на мир </w:t>
      </w:r>
      <w:proofErr w:type="spellStart"/>
      <w:r>
        <w:t>Гелиными</w:t>
      </w:r>
      <w:proofErr w:type="spellEnd"/>
      <w:r>
        <w:t xml:space="preserve"> увеличительными глазами».</w:t>
      </w:r>
    </w:p>
    <w:p w14:paraId="00000019" w14:textId="77777777" w:rsidR="00EB3312" w:rsidRDefault="00D4464A">
      <w:pPr>
        <w:shd w:val="clear" w:color="auto" w:fill="FFFFFF"/>
        <w:jc w:val="both"/>
      </w:pPr>
      <w:r>
        <w:t xml:space="preserve"> </w:t>
      </w:r>
    </w:p>
    <w:p w14:paraId="0000001A" w14:textId="77777777" w:rsidR="00EB3312" w:rsidRDefault="00D4464A">
      <w:pPr>
        <w:shd w:val="clear" w:color="auto" w:fill="FFFFFF"/>
        <w:jc w:val="both"/>
      </w:pPr>
      <w:r>
        <w:t xml:space="preserve">Однородные члены предложения, соединенные повторяющимися союзами, </w:t>
      </w:r>
      <w:r>
        <w:rPr>
          <w:i/>
        </w:rPr>
        <w:t>и гуще, и глубже, и страшнее, и смешнее</w:t>
      </w:r>
      <w:r>
        <w:t xml:space="preserve"> разделяются запятыми. В подобных случаях запятая перед первым союзом не ставится. [ПАС: П. § 26]</w:t>
      </w:r>
    </w:p>
    <w:p w14:paraId="0000001B" w14:textId="77777777" w:rsidR="00EB3312" w:rsidRDefault="00D4464A">
      <w:pPr>
        <w:shd w:val="clear" w:color="auto" w:fill="FFFFFF"/>
        <w:rPr>
          <w:b/>
        </w:rPr>
      </w:pPr>
      <w:r>
        <w:rPr>
          <w:b/>
        </w:rPr>
        <w:t xml:space="preserve"> </w:t>
      </w:r>
    </w:p>
    <w:p w14:paraId="0000001C" w14:textId="77777777" w:rsidR="00EB3312" w:rsidRDefault="00D4464A">
      <w:pPr>
        <w:shd w:val="clear" w:color="auto" w:fill="FFFFFF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Предложение 4.</w:t>
      </w:r>
      <w:r>
        <w:rPr>
          <w:sz w:val="28"/>
          <w:szCs w:val="28"/>
        </w:rPr>
        <w:t xml:space="preserve"> Геля</w:t>
      </w:r>
      <w:r>
        <w:rPr>
          <w:b/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очаровательная лентяйка, скандалившая с родителями, когда те требовали от нее одолеть хотя бы одну книжную страницу</w:t>
      </w:r>
      <w:r>
        <w:rPr>
          <w:b/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бабушке в помощи о</w:t>
      </w:r>
      <w:r>
        <w:rPr>
          <w:sz w:val="28"/>
          <w:szCs w:val="28"/>
        </w:rPr>
        <w:t>тказать не могла и читала ей вывески и афиши, этикетки и ценники, не подозревая хитрости.</w:t>
      </w:r>
    </w:p>
    <w:p w14:paraId="0000001D" w14:textId="77777777" w:rsidR="00EB3312" w:rsidRDefault="00D4464A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E" w14:textId="77777777" w:rsidR="00EB3312" w:rsidRDefault="00D4464A">
      <w:pPr>
        <w:shd w:val="clear" w:color="auto" w:fill="FFFFFF"/>
        <w:jc w:val="both"/>
      </w:pPr>
      <w:r>
        <w:t xml:space="preserve">К подлежащему </w:t>
      </w:r>
      <w:r>
        <w:rPr>
          <w:i/>
        </w:rPr>
        <w:t>Геля</w:t>
      </w:r>
      <w:r>
        <w:t xml:space="preserve"> присоединяется приложение с причастным оборотом </w:t>
      </w:r>
      <w:r>
        <w:rPr>
          <w:i/>
        </w:rPr>
        <w:t>скандалившая с родителями.</w:t>
      </w:r>
      <w:r>
        <w:t xml:space="preserve"> К слову </w:t>
      </w:r>
      <w:r>
        <w:rPr>
          <w:i/>
        </w:rPr>
        <w:t>родителями</w:t>
      </w:r>
      <w:r>
        <w:t xml:space="preserve"> относится придаточное предложение </w:t>
      </w:r>
      <w:r>
        <w:rPr>
          <w:i/>
        </w:rPr>
        <w:t>когда те требовал</w:t>
      </w:r>
      <w:r>
        <w:rPr>
          <w:i/>
        </w:rPr>
        <w:t>и от нее одолеть хотя бы одну книжную страницу</w:t>
      </w:r>
      <w:r>
        <w:t>. Вся эта конструкция может быть выделена запятыми или тире [ПАС. П: § 61]. При обособлении знаками тире перед вторым тире необходимо поставить запятую, чтобы закрыть придаточное предложение. Таким образом, воз</w:t>
      </w:r>
      <w:r>
        <w:t>можен следующий вариант пунктуации:</w:t>
      </w:r>
    </w:p>
    <w:p w14:paraId="0000001F" w14:textId="77777777" w:rsidR="00EB3312" w:rsidRDefault="00D4464A">
      <w:pPr>
        <w:shd w:val="clear" w:color="auto" w:fill="FFFFFF"/>
        <w:jc w:val="both"/>
      </w:pPr>
      <w:r>
        <w:t xml:space="preserve"> </w:t>
      </w:r>
    </w:p>
    <w:p w14:paraId="00000020" w14:textId="77777777" w:rsidR="00EB3312" w:rsidRDefault="00D4464A">
      <w:pPr>
        <w:shd w:val="clear" w:color="auto" w:fill="FFFFFF"/>
        <w:ind w:left="560"/>
        <w:jc w:val="both"/>
      </w:pPr>
      <w:r>
        <w:t xml:space="preserve">Геля </w:t>
      </w:r>
      <w:r>
        <w:rPr>
          <w:b/>
        </w:rPr>
        <w:t>–</w:t>
      </w:r>
      <w:r>
        <w:t xml:space="preserve"> очаровательная лентяйка, скандалившая с родителями, когда те требовали от нее одолеть хотя бы одну книжную страницу</w:t>
      </w:r>
      <w:r>
        <w:rPr>
          <w:b/>
        </w:rPr>
        <w:t>, –</w:t>
      </w:r>
      <w:r>
        <w:t xml:space="preserve"> бабушке в помощи отказать не могла и читала ей вывески и афиши, этикетки и ценники, не подоз</w:t>
      </w:r>
      <w:r>
        <w:t>ревая хитрости.</w:t>
      </w:r>
    </w:p>
    <w:p w14:paraId="00000021" w14:textId="77777777" w:rsidR="00EB3312" w:rsidRDefault="00D4464A">
      <w:pPr>
        <w:shd w:val="clear" w:color="auto" w:fill="FFFFFF"/>
        <w:jc w:val="both"/>
        <w:rPr>
          <w:b/>
        </w:rPr>
      </w:pPr>
      <w:r>
        <w:rPr>
          <w:b/>
        </w:rPr>
        <w:t xml:space="preserve"> </w:t>
      </w:r>
    </w:p>
    <w:p w14:paraId="00000022" w14:textId="77777777" w:rsidR="00EB3312" w:rsidRDefault="00D4464A">
      <w:pPr>
        <w:shd w:val="clear" w:color="auto" w:fill="FFFFFF"/>
        <w:jc w:val="both"/>
      </w:pPr>
      <w:r>
        <w:t>Приложение с относящимися к нему компонентами можно оформить и как вставную конструкцию с помощью скобок [ПАС: П. § 97].</w:t>
      </w:r>
    </w:p>
    <w:p w14:paraId="00000023" w14:textId="77777777" w:rsidR="00EB3312" w:rsidRDefault="00D4464A">
      <w:pPr>
        <w:shd w:val="clear" w:color="auto" w:fill="FFFFFF"/>
        <w:jc w:val="both"/>
        <w:rPr>
          <w:b/>
        </w:rPr>
      </w:pPr>
      <w:r>
        <w:rPr>
          <w:b/>
        </w:rPr>
        <w:t xml:space="preserve"> </w:t>
      </w:r>
    </w:p>
    <w:p w14:paraId="00000024" w14:textId="77777777" w:rsidR="00EB3312" w:rsidRDefault="00D4464A">
      <w:pPr>
        <w:shd w:val="clear" w:color="auto" w:fill="FFFFFF"/>
        <w:ind w:left="560"/>
        <w:jc w:val="both"/>
      </w:pPr>
      <w:r>
        <w:t>Геля (очаровательная лентяйка, скандалившая с родителями, когда те требовали от нее одолеть хотя бы одну книжную ст</w:t>
      </w:r>
      <w:r>
        <w:t>раницу) бабушке в помощи отказать не могла и читала ей вывески и афиши, этикетки и ценники, не подозревая хитрости.</w:t>
      </w:r>
    </w:p>
    <w:p w14:paraId="00000025" w14:textId="77777777" w:rsidR="00EB3312" w:rsidRDefault="00D4464A">
      <w:pPr>
        <w:shd w:val="clear" w:color="auto" w:fill="FFFFFF"/>
        <w:rPr>
          <w:b/>
        </w:rPr>
      </w:pPr>
      <w:r>
        <w:rPr>
          <w:b/>
        </w:rPr>
        <w:t xml:space="preserve"> </w:t>
      </w:r>
    </w:p>
    <w:p w14:paraId="00000026" w14:textId="77777777" w:rsidR="00EB3312" w:rsidRDefault="00D4464A">
      <w:pPr>
        <w:shd w:val="clear" w:color="auto" w:fill="FFFFFF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Предложение 6.</w:t>
      </w:r>
      <w:r>
        <w:rPr>
          <w:sz w:val="28"/>
          <w:szCs w:val="28"/>
        </w:rPr>
        <w:t xml:space="preserve"> Геле все казалось важным</w:t>
      </w:r>
      <w:r>
        <w:rPr>
          <w:b/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она хохотала и плакала</w:t>
      </w:r>
      <w:r>
        <w:rPr>
          <w:b/>
          <w:sz w:val="28"/>
          <w:szCs w:val="28"/>
        </w:rPr>
        <w:t xml:space="preserve">[, / </w:t>
      </w:r>
      <w:r>
        <w:rPr>
          <w:b/>
          <w:sz w:val="28"/>
          <w:szCs w:val="28"/>
          <w:shd w:val="clear" w:color="auto" w:fill="D3D3D3"/>
        </w:rPr>
        <w:t>–</w:t>
      </w:r>
      <w:r>
        <w:rPr>
          <w:b/>
          <w:sz w:val="28"/>
          <w:szCs w:val="28"/>
        </w:rPr>
        <w:t xml:space="preserve"> / ;]</w:t>
      </w:r>
      <w:r>
        <w:rPr>
          <w:sz w:val="28"/>
          <w:szCs w:val="28"/>
        </w:rPr>
        <w:t xml:space="preserve">  и Таня спешила </w:t>
      </w:r>
      <w:proofErr w:type="spellStart"/>
      <w:r>
        <w:rPr>
          <w:sz w:val="28"/>
          <w:szCs w:val="28"/>
        </w:rPr>
        <w:t>поудивляться</w:t>
      </w:r>
      <w:proofErr w:type="spellEnd"/>
      <w:r>
        <w:rPr>
          <w:sz w:val="28"/>
          <w:szCs w:val="28"/>
        </w:rPr>
        <w:t xml:space="preserve"> еще миру </w:t>
      </w:r>
      <w:r>
        <w:rPr>
          <w:b/>
          <w:sz w:val="28"/>
          <w:szCs w:val="28"/>
        </w:rPr>
        <w:t xml:space="preserve">[0 / </w:t>
      </w:r>
      <w:r>
        <w:rPr>
          <w:b/>
          <w:sz w:val="28"/>
          <w:szCs w:val="28"/>
          <w:shd w:val="clear" w:color="auto" w:fill="D3D3D3"/>
        </w:rPr>
        <w:t>–</w:t>
      </w:r>
      <w:r>
        <w:rPr>
          <w:b/>
          <w:sz w:val="28"/>
          <w:szCs w:val="28"/>
        </w:rPr>
        <w:t xml:space="preserve"> /,]</w:t>
      </w:r>
      <w:r>
        <w:rPr>
          <w:sz w:val="28"/>
          <w:szCs w:val="28"/>
        </w:rPr>
        <w:t xml:space="preserve"> вместе с внучкой </w:t>
      </w:r>
      <w:r>
        <w:rPr>
          <w:b/>
          <w:sz w:val="28"/>
          <w:szCs w:val="28"/>
        </w:rPr>
        <w:t xml:space="preserve">[, / </w:t>
      </w:r>
      <w:r w:rsidRPr="00D4464A">
        <w:rPr>
          <w:b/>
          <w:sz w:val="28"/>
          <w:szCs w:val="28"/>
          <w:highlight w:val="lightGray"/>
        </w:rPr>
        <w:t>–</w:t>
      </w:r>
      <w:r w:rsidRPr="00D4464A">
        <w:rPr>
          <w:b/>
          <w:sz w:val="28"/>
          <w:szCs w:val="28"/>
        </w:rPr>
        <w:t>]</w:t>
      </w:r>
      <w:r>
        <w:rPr>
          <w:sz w:val="28"/>
          <w:szCs w:val="28"/>
        </w:rPr>
        <w:t xml:space="preserve"> пока та сама не разучилась.</w:t>
      </w:r>
    </w:p>
    <w:p w14:paraId="00000027" w14:textId="77777777" w:rsidR="00EB3312" w:rsidRDefault="00D4464A">
      <w:pPr>
        <w:shd w:val="clear" w:color="auto" w:fill="FFFFFF"/>
      </w:pPr>
      <w:r>
        <w:t xml:space="preserve"> </w:t>
      </w:r>
    </w:p>
    <w:p w14:paraId="00000028" w14:textId="77777777" w:rsidR="00EB3312" w:rsidRDefault="00D4464A">
      <w:pPr>
        <w:shd w:val="clear" w:color="auto" w:fill="FFFFFF"/>
        <w:jc w:val="both"/>
      </w:pPr>
      <w:r>
        <w:t>Это сложное предложение состоит из четырех частей. Первая и вторая соединены бессоюзной связью и могут разделяться только запятой, так в них перечисляю</w:t>
      </w:r>
      <w:r>
        <w:t>тся факты, не связанные между собой ни причинно-следственными отношениями, ни какими-либо другим, при которых ставятся тире или двоеточие. Смех и слезы говорят об эмоциональном восприятии мира, о яркости впечатлений, но они не являются причиной или следств</w:t>
      </w:r>
      <w:r>
        <w:t>ием того, что происходящее воспринимается как важное.</w:t>
      </w:r>
    </w:p>
    <w:p w14:paraId="00000029" w14:textId="77777777" w:rsidR="00EB3312" w:rsidRDefault="00D4464A">
      <w:pPr>
        <w:shd w:val="clear" w:color="auto" w:fill="FFFFFF"/>
        <w:jc w:val="both"/>
      </w:pPr>
      <w:r>
        <w:t xml:space="preserve"> </w:t>
      </w:r>
    </w:p>
    <w:p w14:paraId="0000002A" w14:textId="77777777" w:rsidR="00EB3312" w:rsidRDefault="00D4464A">
      <w:pPr>
        <w:shd w:val="clear" w:color="auto" w:fill="FFFFFF"/>
        <w:jc w:val="both"/>
      </w:pPr>
      <w:r>
        <w:t xml:space="preserve">Вторая и третья части соединяются союзом </w:t>
      </w:r>
      <w:r>
        <w:rPr>
          <w:i/>
        </w:rPr>
        <w:t>и</w:t>
      </w:r>
      <w:r>
        <w:t xml:space="preserve">. Части сложного предложения, связанные союзом </w:t>
      </w:r>
      <w:r>
        <w:rPr>
          <w:i/>
        </w:rPr>
        <w:t>и</w:t>
      </w:r>
      <w:r>
        <w:t>, разделяются запятой [ПАС: П. § 112]. Так как в первых двух частя говорится о Геле, а в третьей – о Тане, и к</w:t>
      </w:r>
      <w:r>
        <w:t xml:space="preserve"> этой части присоединяется придаточная, то на границе этих двух структурно-смысловых блоков можно поставить точку с запятой [ПАС: П. § 113]. В третьей части можно увидеть значение следствия, в чтобы выразить это значение на письме, между частями нужно пост</w:t>
      </w:r>
      <w:r>
        <w:t xml:space="preserve">авить тире: </w:t>
      </w:r>
      <w:r>
        <w:rPr>
          <w:i/>
        </w:rPr>
        <w:t xml:space="preserve">Геле все казалось важным, она хохотала и плакала </w:t>
      </w:r>
      <w:r>
        <w:t xml:space="preserve">– </w:t>
      </w:r>
      <w:r>
        <w:rPr>
          <w:i/>
        </w:rPr>
        <w:t>и</w:t>
      </w:r>
      <w:r>
        <w:t xml:space="preserve"> </w:t>
      </w:r>
      <w:r>
        <w:rPr>
          <w:i/>
        </w:rPr>
        <w:t xml:space="preserve">Таня спешила </w:t>
      </w:r>
      <w:proofErr w:type="spellStart"/>
      <w:r>
        <w:rPr>
          <w:i/>
        </w:rPr>
        <w:t>поудивляться</w:t>
      </w:r>
      <w:proofErr w:type="spellEnd"/>
      <w:r>
        <w:rPr>
          <w:i/>
        </w:rPr>
        <w:t xml:space="preserve"> еще миру вместе с внучкой…</w:t>
      </w:r>
      <w:r>
        <w:t xml:space="preserve"> [ПАС: П. § 114].</w:t>
      </w:r>
    </w:p>
    <w:p w14:paraId="0000002B" w14:textId="77777777" w:rsidR="00EB3312" w:rsidRDefault="00D4464A">
      <w:pPr>
        <w:shd w:val="clear" w:color="auto" w:fill="FFFFFF"/>
        <w:jc w:val="both"/>
      </w:pPr>
      <w:r>
        <w:t xml:space="preserve"> </w:t>
      </w:r>
    </w:p>
    <w:p w14:paraId="0000002D" w14:textId="77777777" w:rsidR="00EB3312" w:rsidRDefault="00D4464A">
      <w:pPr>
        <w:shd w:val="clear" w:color="auto" w:fill="FFFFFF"/>
        <w:jc w:val="both"/>
      </w:pPr>
      <w:r>
        <w:lastRenderedPageBreak/>
        <w:t xml:space="preserve">Придаточная часть </w:t>
      </w:r>
      <w:r>
        <w:rPr>
          <w:i/>
        </w:rPr>
        <w:t>пока та сама не разучилась</w:t>
      </w:r>
      <w:r>
        <w:t xml:space="preserve"> должна отделяться от главной части запятой. Однако в данном контексте</w:t>
      </w:r>
      <w:r>
        <w:t xml:space="preserve"> она может рассматриваться как присоединительная конструкция. Она не только указывает на время действия, но и имеет дополнительный оттенок причины. Чтобы подчеркнуть смысл, выраженный в этой части, акцентировать на нем внимание читателя, допустимо поставит</w:t>
      </w:r>
      <w:r>
        <w:t>ь перед ней тире. Отсюда возможные варианты пунктуации:</w:t>
      </w:r>
    </w:p>
    <w:p w14:paraId="0000002E" w14:textId="77777777" w:rsidR="00EB3312" w:rsidRDefault="00D4464A">
      <w:pPr>
        <w:shd w:val="clear" w:color="auto" w:fill="FFFFFF"/>
        <w:jc w:val="both"/>
      </w:pPr>
      <w:r>
        <w:t xml:space="preserve"> </w:t>
      </w:r>
    </w:p>
    <w:p w14:paraId="0000002F" w14:textId="70E4C1BF" w:rsidR="00EB3312" w:rsidRDefault="00D4464A">
      <w:pPr>
        <w:shd w:val="clear" w:color="auto" w:fill="FFFFFF"/>
        <w:ind w:left="560"/>
        <w:jc w:val="both"/>
      </w:pPr>
      <w:r>
        <w:t>…</w:t>
      </w:r>
      <w:r>
        <w:t xml:space="preserve">Таня спешила </w:t>
      </w:r>
      <w:proofErr w:type="spellStart"/>
      <w:r>
        <w:t>поудивляться</w:t>
      </w:r>
      <w:proofErr w:type="spellEnd"/>
      <w:r>
        <w:t xml:space="preserve"> еще миру вместе с внучкой, пока та сама не разучилась.</w:t>
      </w:r>
    </w:p>
    <w:p w14:paraId="00000030" w14:textId="77777777" w:rsidR="00EB3312" w:rsidRDefault="00D4464A">
      <w:pPr>
        <w:shd w:val="clear" w:color="auto" w:fill="FFFFFF"/>
        <w:ind w:left="560"/>
        <w:jc w:val="both"/>
      </w:pPr>
      <w:r>
        <w:t xml:space="preserve"> </w:t>
      </w:r>
    </w:p>
    <w:p w14:paraId="00000031" w14:textId="5A64F97A" w:rsidR="00EB3312" w:rsidRDefault="00D4464A">
      <w:pPr>
        <w:shd w:val="clear" w:color="auto" w:fill="FFFFFF"/>
        <w:ind w:left="560"/>
        <w:jc w:val="both"/>
      </w:pPr>
      <w:r>
        <w:t>…</w:t>
      </w:r>
      <w:r>
        <w:t xml:space="preserve">Таня спешила </w:t>
      </w:r>
      <w:proofErr w:type="spellStart"/>
      <w:r>
        <w:t>поудивляться</w:t>
      </w:r>
      <w:proofErr w:type="spellEnd"/>
      <w:r>
        <w:t xml:space="preserve"> еще миру вместе с внучкой – пока та сама не разучилась.</w:t>
      </w:r>
    </w:p>
    <w:p w14:paraId="00000032" w14:textId="77777777" w:rsidR="00EB3312" w:rsidRDefault="00D4464A">
      <w:pPr>
        <w:shd w:val="clear" w:color="auto" w:fill="FFFFFF"/>
        <w:ind w:left="560"/>
        <w:jc w:val="both"/>
      </w:pPr>
      <w:r>
        <w:t xml:space="preserve"> </w:t>
      </w:r>
    </w:p>
    <w:p w14:paraId="00000033" w14:textId="12429E60" w:rsidR="00EB3312" w:rsidRDefault="00D4464A">
      <w:pPr>
        <w:shd w:val="clear" w:color="auto" w:fill="FFFFFF"/>
        <w:ind w:left="560"/>
        <w:jc w:val="both"/>
      </w:pPr>
      <w:r>
        <w:t>…</w:t>
      </w:r>
      <w:r>
        <w:t xml:space="preserve">Таня спешила </w:t>
      </w:r>
      <w:proofErr w:type="spellStart"/>
      <w:r>
        <w:t>поудивляться</w:t>
      </w:r>
      <w:proofErr w:type="spellEnd"/>
      <w:r>
        <w:t xml:space="preserve"> еще миру, вместе с внучкой, пока та сама не разучилась.</w:t>
      </w:r>
    </w:p>
    <w:p w14:paraId="00000034" w14:textId="77777777" w:rsidR="00EB3312" w:rsidRDefault="00D4464A">
      <w:pPr>
        <w:shd w:val="clear" w:color="auto" w:fill="FFFFFF"/>
        <w:ind w:left="560"/>
        <w:jc w:val="both"/>
      </w:pPr>
      <w:r>
        <w:t xml:space="preserve"> </w:t>
      </w:r>
    </w:p>
    <w:p w14:paraId="00000035" w14:textId="51D1A730" w:rsidR="00EB3312" w:rsidRDefault="00D4464A">
      <w:pPr>
        <w:shd w:val="clear" w:color="auto" w:fill="FFFFFF"/>
        <w:ind w:left="560"/>
        <w:jc w:val="both"/>
      </w:pPr>
      <w:r>
        <w:t>…</w:t>
      </w:r>
      <w:r>
        <w:t xml:space="preserve">Таня спешила </w:t>
      </w:r>
      <w:proofErr w:type="spellStart"/>
      <w:r>
        <w:t>поудивляться</w:t>
      </w:r>
      <w:proofErr w:type="spellEnd"/>
      <w:r>
        <w:t xml:space="preserve"> еще миру – вместе с внучкой, пока та сама </w:t>
      </w:r>
      <w:r>
        <w:t>не разучилась.</w:t>
      </w:r>
    </w:p>
    <w:p w14:paraId="00000036" w14:textId="77777777" w:rsidR="00EB3312" w:rsidRDefault="00D4464A">
      <w:pPr>
        <w:shd w:val="clear" w:color="auto" w:fill="FFFFFF"/>
        <w:jc w:val="both"/>
        <w:rPr>
          <w:b/>
        </w:rPr>
      </w:pPr>
      <w:r>
        <w:rPr>
          <w:b/>
        </w:rPr>
        <w:t xml:space="preserve"> </w:t>
      </w:r>
    </w:p>
    <w:p w14:paraId="00000037" w14:textId="7685484D" w:rsidR="00EB3312" w:rsidRDefault="00D4464A">
      <w:pPr>
        <w:shd w:val="clear" w:color="auto" w:fill="FFFFFF"/>
        <w:ind w:left="560"/>
        <w:jc w:val="both"/>
      </w:pPr>
      <w:r>
        <w:t>…</w:t>
      </w:r>
      <w:r>
        <w:t xml:space="preserve">Таня спешила </w:t>
      </w:r>
      <w:proofErr w:type="spellStart"/>
      <w:r>
        <w:t>поудивляться</w:t>
      </w:r>
      <w:proofErr w:type="spellEnd"/>
      <w:r>
        <w:t xml:space="preserve"> еще миру, вместе с внучкой, – пока та сама не разучилась.</w:t>
      </w:r>
    </w:p>
    <w:p w14:paraId="00000038" w14:textId="77777777" w:rsidR="00EB3312" w:rsidRDefault="00D4464A">
      <w:pPr>
        <w:shd w:val="clear" w:color="auto" w:fill="FFFFFF"/>
        <w:rPr>
          <w:b/>
          <w:i/>
        </w:rPr>
      </w:pPr>
      <w:r>
        <w:rPr>
          <w:b/>
          <w:i/>
        </w:rPr>
        <w:t xml:space="preserve"> </w:t>
      </w:r>
    </w:p>
    <w:p w14:paraId="00000039" w14:textId="77777777" w:rsidR="00EB3312" w:rsidRDefault="00D4464A">
      <w:pPr>
        <w:shd w:val="clear" w:color="auto" w:fill="FFFFFF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Предложение 7.</w:t>
      </w:r>
      <w:r>
        <w:rPr>
          <w:sz w:val="28"/>
          <w:szCs w:val="28"/>
        </w:rPr>
        <w:t xml:space="preserve"> Геля по росту гораздо ближе была к муравьям </w:t>
      </w:r>
      <w:r>
        <w:rPr>
          <w:b/>
          <w:sz w:val="28"/>
          <w:szCs w:val="28"/>
        </w:rPr>
        <w:t xml:space="preserve">[, / </w:t>
      </w:r>
      <w:r>
        <w:rPr>
          <w:b/>
          <w:sz w:val="28"/>
          <w:szCs w:val="28"/>
          <w:shd w:val="clear" w:color="auto" w:fill="D3D3D3"/>
        </w:rPr>
        <w:t>–</w:t>
      </w:r>
      <w:r>
        <w:rPr>
          <w:b/>
          <w:sz w:val="28"/>
          <w:szCs w:val="28"/>
        </w:rPr>
        <w:t xml:space="preserve"> ]</w:t>
      </w:r>
      <w:r>
        <w:rPr>
          <w:sz w:val="28"/>
          <w:szCs w:val="28"/>
        </w:rPr>
        <w:t xml:space="preserve"> снизу вверх жизнь ей казалась нео</w:t>
      </w:r>
      <w:r>
        <w:rPr>
          <w:sz w:val="28"/>
          <w:szCs w:val="28"/>
        </w:rPr>
        <w:t xml:space="preserve">бозримой </w:t>
      </w:r>
      <w:r>
        <w:rPr>
          <w:b/>
          <w:sz w:val="28"/>
          <w:szCs w:val="28"/>
        </w:rPr>
        <w:t xml:space="preserve">[, / </w:t>
      </w:r>
      <w:r>
        <w:rPr>
          <w:b/>
          <w:sz w:val="28"/>
          <w:szCs w:val="28"/>
          <w:shd w:val="clear" w:color="auto" w:fill="D3D3D3"/>
        </w:rPr>
        <w:t>–</w:t>
      </w:r>
      <w:r>
        <w:rPr>
          <w:b/>
          <w:sz w:val="28"/>
          <w:szCs w:val="28"/>
        </w:rPr>
        <w:t xml:space="preserve"> ]</w:t>
      </w:r>
      <w:r>
        <w:rPr>
          <w:sz w:val="28"/>
          <w:szCs w:val="28"/>
        </w:rPr>
        <w:t xml:space="preserve"> а Тане </w:t>
      </w:r>
      <w:r>
        <w:rPr>
          <w:b/>
          <w:sz w:val="28"/>
          <w:szCs w:val="28"/>
        </w:rPr>
        <w:t xml:space="preserve">[0 / </w:t>
      </w:r>
      <w:r>
        <w:rPr>
          <w:b/>
          <w:sz w:val="28"/>
          <w:szCs w:val="28"/>
          <w:shd w:val="clear" w:color="auto" w:fill="D3D3D3"/>
        </w:rPr>
        <w:t>–</w:t>
      </w:r>
      <w:r>
        <w:rPr>
          <w:b/>
          <w:sz w:val="28"/>
          <w:szCs w:val="28"/>
          <w:vertAlign w:val="subscript"/>
        </w:rPr>
        <w:t>3</w:t>
      </w:r>
      <w:r>
        <w:rPr>
          <w:b/>
          <w:sz w:val="28"/>
          <w:szCs w:val="28"/>
        </w:rPr>
        <w:t xml:space="preserve"> /,</w:t>
      </w:r>
      <w:r>
        <w:rPr>
          <w:b/>
          <w:sz w:val="28"/>
          <w:szCs w:val="28"/>
          <w:vertAlign w:val="subscript"/>
        </w:rPr>
        <w:t>4</w:t>
      </w:r>
      <w:r>
        <w:rPr>
          <w:b/>
          <w:sz w:val="28"/>
          <w:szCs w:val="28"/>
        </w:rPr>
        <w:t>]</w:t>
      </w:r>
      <w:r>
        <w:rPr>
          <w:sz w:val="28"/>
          <w:szCs w:val="28"/>
        </w:rPr>
        <w:t xml:space="preserve"> сверху вниз </w:t>
      </w:r>
      <w:r>
        <w:rPr>
          <w:b/>
          <w:sz w:val="28"/>
          <w:szCs w:val="28"/>
        </w:rPr>
        <w:t xml:space="preserve">[0 / </w:t>
      </w:r>
      <w:r>
        <w:rPr>
          <w:b/>
          <w:sz w:val="28"/>
          <w:szCs w:val="28"/>
          <w:shd w:val="clear" w:color="auto" w:fill="D3D3D3"/>
        </w:rPr>
        <w:t>–</w:t>
      </w:r>
      <w:r>
        <w:rPr>
          <w:b/>
          <w:sz w:val="28"/>
          <w:szCs w:val="28"/>
          <w:vertAlign w:val="subscript"/>
        </w:rPr>
        <w:t>3</w:t>
      </w:r>
      <w:r>
        <w:rPr>
          <w:b/>
          <w:sz w:val="28"/>
          <w:szCs w:val="28"/>
        </w:rPr>
        <w:t xml:space="preserve"> /,</w:t>
      </w:r>
      <w:r>
        <w:rPr>
          <w:b/>
          <w:sz w:val="28"/>
          <w:szCs w:val="28"/>
          <w:vertAlign w:val="subscript"/>
        </w:rPr>
        <w:t>4</w:t>
      </w:r>
      <w:r>
        <w:rPr>
          <w:b/>
          <w:sz w:val="28"/>
          <w:szCs w:val="28"/>
        </w:rPr>
        <w:t>]</w:t>
      </w:r>
      <w:r>
        <w:rPr>
          <w:sz w:val="28"/>
          <w:szCs w:val="28"/>
        </w:rPr>
        <w:t xml:space="preserve">  она как раз виделась почти уже целиком </w:t>
      </w:r>
      <w:r>
        <w:rPr>
          <w:b/>
          <w:sz w:val="28"/>
          <w:szCs w:val="28"/>
        </w:rPr>
        <w:t>[</w:t>
      </w:r>
      <w:r>
        <w:rPr>
          <w:b/>
          <w:sz w:val="28"/>
          <w:szCs w:val="28"/>
          <w:shd w:val="clear" w:color="auto" w:fill="D3D3D3"/>
        </w:rPr>
        <w:t>–</w:t>
      </w:r>
      <w:r>
        <w:rPr>
          <w:b/>
          <w:sz w:val="28"/>
          <w:szCs w:val="28"/>
        </w:rPr>
        <w:t xml:space="preserve"> /, / 0]</w:t>
      </w:r>
      <w:r>
        <w:rPr>
          <w:sz w:val="28"/>
          <w:szCs w:val="28"/>
        </w:rPr>
        <w:t xml:space="preserve"> со всеми ее переломными моментами, волнениями, взлетами, падениями.</w:t>
      </w:r>
    </w:p>
    <w:p w14:paraId="0000003A" w14:textId="77777777" w:rsidR="00EB3312" w:rsidRDefault="00D4464A">
      <w:pPr>
        <w:shd w:val="clear" w:color="auto" w:fill="FFFFFF"/>
      </w:pPr>
      <w:r>
        <w:t xml:space="preserve"> </w:t>
      </w:r>
    </w:p>
    <w:p w14:paraId="0000003B" w14:textId="77777777" w:rsidR="00EB3312" w:rsidRDefault="00D4464A">
      <w:pPr>
        <w:shd w:val="clear" w:color="auto" w:fill="FFFFFF"/>
        <w:jc w:val="both"/>
      </w:pPr>
      <w:r>
        <w:t>Первые две части сложного предложения связаны бессоюзной связью. Части можно разделить запятой, отражающей равноправные отношения между частями и перечислительную интонацию [ПАС: § 127]. При этом вторая часть может восприниматься и как часть со значением с</w:t>
      </w:r>
      <w:r>
        <w:t>ледствия (Геля была маленькой, поэтому снизу вверх жизнь ей казалась необозримой). Подчеркнуть эти отношения позволяет тире [ПАС: § 130].</w:t>
      </w:r>
    </w:p>
    <w:p w14:paraId="0000003C" w14:textId="77777777" w:rsidR="00EB3312" w:rsidRDefault="00D4464A">
      <w:pPr>
        <w:shd w:val="clear" w:color="auto" w:fill="FFFFFF"/>
        <w:jc w:val="both"/>
      </w:pPr>
      <w:r>
        <w:t xml:space="preserve"> </w:t>
      </w:r>
    </w:p>
    <w:p w14:paraId="0000003D" w14:textId="77777777" w:rsidR="00EB3312" w:rsidRDefault="00D4464A">
      <w:pPr>
        <w:shd w:val="clear" w:color="auto" w:fill="FFFFFF"/>
        <w:jc w:val="both"/>
      </w:pPr>
      <w:r>
        <w:t xml:space="preserve">Между второй и третьей частями, связанными союзом </w:t>
      </w:r>
      <w:r>
        <w:rPr>
          <w:i/>
        </w:rPr>
        <w:t>а</w:t>
      </w:r>
      <w:r>
        <w:t xml:space="preserve">, структурно обусловленный знак </w:t>
      </w:r>
      <w:r>
        <w:rPr>
          <w:sz w:val="28"/>
          <w:szCs w:val="28"/>
        </w:rPr>
        <w:t>–</w:t>
      </w:r>
      <w:r>
        <w:t xml:space="preserve"> запятая. Возможно поставить и т</w:t>
      </w:r>
      <w:r>
        <w:t xml:space="preserve">ире, так как вторая часть предложения заключает в себе значение резкого противопоставления. Такой знак перед союзами </w:t>
      </w:r>
      <w:r>
        <w:rPr>
          <w:i/>
        </w:rPr>
        <w:t>а</w:t>
      </w:r>
      <w:r>
        <w:t xml:space="preserve"> и </w:t>
      </w:r>
      <w:r>
        <w:rPr>
          <w:i/>
        </w:rPr>
        <w:t>но</w:t>
      </w:r>
      <w:r>
        <w:t xml:space="preserve"> ставится редко, потому что эти союзы достаточно ясно обозначают отношения противопоставления. [ПАС: П. § 112, 114]</w:t>
      </w:r>
    </w:p>
    <w:p w14:paraId="0000003E" w14:textId="77777777" w:rsidR="00EB3312" w:rsidRDefault="00D4464A">
      <w:pPr>
        <w:shd w:val="clear" w:color="auto" w:fill="FFFFFF"/>
        <w:jc w:val="both"/>
      </w:pPr>
      <w:r>
        <w:t xml:space="preserve"> </w:t>
      </w:r>
    </w:p>
    <w:p w14:paraId="0000003F" w14:textId="77777777" w:rsidR="00EB3312" w:rsidRDefault="00D4464A">
      <w:pPr>
        <w:shd w:val="clear" w:color="auto" w:fill="FFFFFF"/>
        <w:jc w:val="both"/>
      </w:pPr>
      <w:r>
        <w:t xml:space="preserve">Обстоятельство </w:t>
      </w:r>
      <w:r>
        <w:rPr>
          <w:i/>
        </w:rPr>
        <w:t>сверху вниз</w:t>
      </w:r>
      <w:r>
        <w:t xml:space="preserve"> не требует обособления, однако оно возможно для подчеркивания смысла, имеющего особую значимость [ПАС: П. § 77]. При обособлении обстоятельств, выраженных наречиями, используются запятые, однако, как и в других случаях обособления, при более си</w:t>
      </w:r>
      <w:r>
        <w:t>льном выделении обстоятельства, возможны знаки тире [ПАС. П. § 77, прим.].</w:t>
      </w:r>
    </w:p>
    <w:p w14:paraId="00000040" w14:textId="77777777" w:rsidR="00EB3312" w:rsidRDefault="00D4464A">
      <w:pPr>
        <w:shd w:val="clear" w:color="auto" w:fill="FFFFFF"/>
        <w:jc w:val="both"/>
      </w:pPr>
      <w:r>
        <w:t xml:space="preserve"> </w:t>
      </w:r>
    </w:p>
    <w:p w14:paraId="00000041" w14:textId="77777777" w:rsidR="00EB3312" w:rsidRDefault="00D4464A">
      <w:pPr>
        <w:shd w:val="clear" w:color="auto" w:fill="FFFFFF"/>
        <w:jc w:val="both"/>
      </w:pPr>
      <w:r>
        <w:t xml:space="preserve">Оборот </w:t>
      </w:r>
      <w:r>
        <w:rPr>
          <w:i/>
        </w:rPr>
        <w:t>со всеми ее переломными моментами, волнениями, взлетами, падениями</w:t>
      </w:r>
      <w:r>
        <w:t xml:space="preserve"> можно рассматривать как дополнение с зависимыми словами и не обособлять. Однако запятой или тире можно от</w:t>
      </w:r>
      <w:r>
        <w:t xml:space="preserve">метить </w:t>
      </w:r>
      <w:proofErr w:type="spellStart"/>
      <w:r>
        <w:t>уточняюще</w:t>
      </w:r>
      <w:proofErr w:type="spellEnd"/>
      <w:r>
        <w:t>-пояснительный характер этого компонента (</w:t>
      </w:r>
      <w:r>
        <w:rPr>
          <w:i/>
        </w:rPr>
        <w:t>целиком, то есть со всеми ее переломными моментами, волнениями, взлетами, падениями</w:t>
      </w:r>
      <w:r>
        <w:t>) [ПАС: П. § 79</w:t>
      </w:r>
      <w:r>
        <w:rPr>
          <w:sz w:val="28"/>
          <w:szCs w:val="28"/>
        </w:rPr>
        <w:t>–</w:t>
      </w:r>
      <w:r>
        <w:t>89, 82].</w:t>
      </w:r>
    </w:p>
    <w:p w14:paraId="00000042" w14:textId="77777777" w:rsidR="00EB3312" w:rsidRDefault="00D4464A">
      <w:pPr>
        <w:shd w:val="clear" w:color="auto" w:fill="FFFFFF"/>
        <w:jc w:val="both"/>
      </w:pPr>
      <w:r>
        <w:t xml:space="preserve"> </w:t>
      </w:r>
    </w:p>
    <w:p w14:paraId="00000043" w14:textId="77777777" w:rsidR="00EB3312" w:rsidRDefault="00D4464A">
      <w:pPr>
        <w:shd w:val="clear" w:color="auto" w:fill="FFFFFF"/>
        <w:jc w:val="both"/>
      </w:pPr>
      <w:r>
        <w:t xml:space="preserve">Компоненты </w:t>
      </w:r>
      <w:r>
        <w:rPr>
          <w:i/>
        </w:rPr>
        <w:t>моментами, волнениями, взлетами, падениями</w:t>
      </w:r>
      <w:r>
        <w:t xml:space="preserve"> являются однородными членами и раз</w:t>
      </w:r>
      <w:r>
        <w:t xml:space="preserve">деляются запятыми. Слово </w:t>
      </w:r>
      <w:r>
        <w:rPr>
          <w:i/>
        </w:rPr>
        <w:t>моментами</w:t>
      </w:r>
      <w:r>
        <w:t xml:space="preserve"> нельзя рассматривать как обобщающее по отношению к последующим словам, так как волнения - это чувства, их человек часто испытывает в переломные моменты жизни, но сами они переломными моментами считаться не могут.</w:t>
      </w:r>
    </w:p>
    <w:p w14:paraId="00000044" w14:textId="77777777" w:rsidR="00EB3312" w:rsidRDefault="00D4464A">
      <w:pPr>
        <w:shd w:val="clear" w:color="auto" w:fill="FFFFFF"/>
        <w:jc w:val="both"/>
      </w:pPr>
      <w:r>
        <w:t xml:space="preserve"> </w:t>
      </w:r>
    </w:p>
    <w:p w14:paraId="00000045" w14:textId="77777777" w:rsidR="00EB3312" w:rsidRDefault="00D4464A">
      <w:pPr>
        <w:shd w:val="clear" w:color="auto" w:fill="FFFFFF"/>
        <w:jc w:val="both"/>
      </w:pPr>
      <w:r>
        <w:lastRenderedPageBreak/>
        <w:t>Все ти</w:t>
      </w:r>
      <w:r>
        <w:t xml:space="preserve">ре, кроме парных, выделяющих оборот </w:t>
      </w:r>
      <w:r>
        <w:rPr>
          <w:i/>
        </w:rPr>
        <w:t>снизу вверх</w:t>
      </w:r>
      <w:r>
        <w:t>, являются взаимоисключающими. В предложении можно поставить лишь одно из допустимых тире или парное тире.</w:t>
      </w:r>
    </w:p>
    <w:p w14:paraId="00000046" w14:textId="77777777" w:rsidR="00EB3312" w:rsidRDefault="00D4464A">
      <w:pPr>
        <w:shd w:val="clear" w:color="auto" w:fill="FFFFFF"/>
      </w:pPr>
      <w:r>
        <w:t xml:space="preserve"> </w:t>
      </w:r>
    </w:p>
    <w:p w14:paraId="00000047" w14:textId="77777777" w:rsidR="00EB3312" w:rsidRDefault="00D4464A">
      <w:pPr>
        <w:shd w:val="clear" w:color="auto" w:fill="FFFFFF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Предложение 8.</w:t>
      </w:r>
      <w:r>
        <w:rPr>
          <w:sz w:val="28"/>
          <w:szCs w:val="28"/>
        </w:rPr>
        <w:t xml:space="preserve"> В ней уже ничего</w:t>
      </w:r>
      <w:r>
        <w:rPr>
          <w:b/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увы</w:t>
      </w:r>
      <w:r>
        <w:rPr>
          <w:b/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неизведанного не оставалось. [В ней уже ничего</w:t>
      </w:r>
      <w:r>
        <w:rPr>
          <w:b/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увы</w:t>
      </w:r>
      <w:r>
        <w:rPr>
          <w:b/>
          <w:sz w:val="28"/>
          <w:szCs w:val="28"/>
          <w:u w:val="single"/>
        </w:rPr>
        <w:t>!</w:t>
      </w:r>
      <w:r>
        <w:rPr>
          <w:sz w:val="28"/>
          <w:szCs w:val="28"/>
        </w:rPr>
        <w:t xml:space="preserve"> неизведанного не оставалось. В ней уже ничего </w:t>
      </w:r>
      <w:r>
        <w:rPr>
          <w:b/>
          <w:sz w:val="28"/>
          <w:szCs w:val="28"/>
        </w:rPr>
        <w:t>(</w:t>
      </w:r>
      <w:r>
        <w:rPr>
          <w:sz w:val="28"/>
          <w:szCs w:val="28"/>
        </w:rPr>
        <w:t>увы</w:t>
      </w:r>
      <w:r>
        <w:rPr>
          <w:b/>
          <w:sz w:val="28"/>
          <w:szCs w:val="28"/>
          <w:u w:val="single"/>
        </w:rPr>
        <w:t>!</w:t>
      </w:r>
      <w:r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неизведанного не оставалось.]</w:t>
      </w:r>
    </w:p>
    <w:p w14:paraId="00000048" w14:textId="77777777" w:rsidR="00EB3312" w:rsidRDefault="00D4464A">
      <w:pPr>
        <w:shd w:val="clear" w:color="auto" w:fill="FFFFFF"/>
        <w:rPr>
          <w:b/>
        </w:rPr>
      </w:pPr>
      <w:r>
        <w:rPr>
          <w:b/>
        </w:rPr>
        <w:t xml:space="preserve"> </w:t>
      </w:r>
    </w:p>
    <w:p w14:paraId="00000049" w14:textId="77777777" w:rsidR="00EB3312" w:rsidRDefault="00D4464A">
      <w:pPr>
        <w:shd w:val="clear" w:color="auto" w:fill="FFFFFF"/>
        <w:jc w:val="both"/>
      </w:pPr>
      <w:r>
        <w:t xml:space="preserve">Междометие </w:t>
      </w:r>
      <w:r>
        <w:rPr>
          <w:i/>
        </w:rPr>
        <w:t>увы</w:t>
      </w:r>
      <w:r>
        <w:t xml:space="preserve"> выделятся запятыми [ПАС: П., § 107]. Если междометие стоит в середине предложения и произносится с восклицательной интонацией, то после него ставится воскл</w:t>
      </w:r>
      <w:r>
        <w:t>ицательный знак и следующее за ним слово пишется со строчной буквы [Розенталь: § 28, п. 2].</w:t>
      </w:r>
    </w:p>
    <w:p w14:paraId="0000004A" w14:textId="77777777" w:rsidR="00EB3312" w:rsidRDefault="00D4464A">
      <w:pPr>
        <w:shd w:val="clear" w:color="auto" w:fill="FFFFFF"/>
        <w:jc w:val="both"/>
      </w:pPr>
      <w:r>
        <w:t xml:space="preserve"> </w:t>
      </w:r>
    </w:p>
    <w:p w14:paraId="0000004B" w14:textId="77777777" w:rsidR="00EB3312" w:rsidRDefault="00D4464A">
      <w:pPr>
        <w:shd w:val="clear" w:color="auto" w:fill="FFFFFF"/>
        <w:jc w:val="both"/>
      </w:pPr>
      <w:r>
        <w:t xml:space="preserve">Слово </w:t>
      </w:r>
      <w:r>
        <w:rPr>
          <w:i/>
        </w:rPr>
        <w:t>увы</w:t>
      </w:r>
      <w:r>
        <w:t xml:space="preserve"> может быть заключено в скобки как вставка, выражающая эмоции [Розенталь: § 26, Б, п. 1, подп. 5].</w:t>
      </w:r>
    </w:p>
    <w:p w14:paraId="0000004C" w14:textId="77777777" w:rsidR="00EB3312" w:rsidRDefault="00D4464A">
      <w:pPr>
        <w:shd w:val="clear" w:color="auto" w:fill="FFFFFF"/>
        <w:rPr>
          <w:b/>
        </w:rPr>
      </w:pPr>
      <w:r>
        <w:rPr>
          <w:b/>
        </w:rPr>
        <w:t xml:space="preserve"> </w:t>
      </w:r>
    </w:p>
    <w:p w14:paraId="0000004D" w14:textId="77777777" w:rsidR="00EB3312" w:rsidRDefault="00D4464A">
      <w:pPr>
        <w:shd w:val="clear" w:color="auto" w:fill="FFFFFF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Предложение 9.</w:t>
      </w:r>
      <w:r>
        <w:rPr>
          <w:sz w:val="28"/>
          <w:szCs w:val="28"/>
        </w:rPr>
        <w:t xml:space="preserve"> Дорожка была словно бы та самая [, / </w:t>
      </w:r>
      <w:r w:rsidRPr="00D4464A">
        <w:rPr>
          <w:sz w:val="28"/>
          <w:szCs w:val="28"/>
        </w:rPr>
        <w:t>–</w:t>
      </w:r>
      <w:r>
        <w:rPr>
          <w:sz w:val="28"/>
          <w:szCs w:val="28"/>
        </w:rPr>
        <w:t xml:space="preserve"> ] хотя сосны наверняка уже сменились.</w:t>
      </w:r>
    </w:p>
    <w:p w14:paraId="0000004E" w14:textId="77777777" w:rsidR="00EB3312" w:rsidRDefault="00D4464A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4F" w14:textId="77777777" w:rsidR="00EB3312" w:rsidRDefault="00D4464A">
      <w:pPr>
        <w:shd w:val="clear" w:color="auto" w:fill="FFFFFF"/>
        <w:jc w:val="both"/>
      </w:pPr>
      <w:r>
        <w:t xml:space="preserve">Придаточная часть </w:t>
      </w:r>
      <w:r>
        <w:rPr>
          <w:i/>
        </w:rPr>
        <w:t xml:space="preserve">хотя сосны наверняка уже сменились </w:t>
      </w:r>
      <w:r>
        <w:t>должна отделяться от главной части запятой. Однако в данном контексте, имитирующем внутреннюю речь героини, она может рассм</w:t>
      </w:r>
      <w:r>
        <w:t xml:space="preserve">атриваться как конструкция добавления, характерная для разговорной речи. Подчеркнуть </w:t>
      </w:r>
      <w:proofErr w:type="spellStart"/>
      <w:r>
        <w:t>сегментированность</w:t>
      </w:r>
      <w:proofErr w:type="spellEnd"/>
      <w:r>
        <w:t xml:space="preserve"> внутренней речи, допустимо с помощью тире.</w:t>
      </w:r>
    </w:p>
    <w:p w14:paraId="00000050" w14:textId="77777777" w:rsidR="00EB3312" w:rsidRDefault="00D4464A">
      <w:pPr>
        <w:shd w:val="clear" w:color="auto" w:fill="FFFFFF"/>
      </w:pPr>
      <w:r>
        <w:t xml:space="preserve"> </w:t>
      </w:r>
    </w:p>
    <w:p w14:paraId="00000051" w14:textId="61E2816F" w:rsidR="00EB3312" w:rsidRDefault="00D4464A">
      <w:pPr>
        <w:shd w:val="clear" w:color="auto" w:fill="FFFFFF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Предложение </w:t>
      </w:r>
      <w:r>
        <w:rPr>
          <w:b/>
        </w:rPr>
        <w:t>13</w:t>
      </w:r>
      <w:r>
        <w:rPr>
          <w:b/>
        </w:rPr>
        <w:t xml:space="preserve">. </w:t>
      </w:r>
      <w:r>
        <w:rPr>
          <w:sz w:val="28"/>
          <w:szCs w:val="28"/>
        </w:rPr>
        <w:t xml:space="preserve">– Я сюда маленькой приходила </w:t>
      </w:r>
      <w:r>
        <w:rPr>
          <w:b/>
          <w:sz w:val="28"/>
          <w:szCs w:val="28"/>
        </w:rPr>
        <w:t>[0 / – /,]</w:t>
      </w:r>
      <w:r>
        <w:rPr>
          <w:sz w:val="28"/>
          <w:szCs w:val="28"/>
        </w:rPr>
        <w:t xml:space="preserve"> со своим папой, – ответила Таня</w:t>
      </w:r>
      <w:r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– </w:t>
      </w:r>
      <w:r>
        <w:rPr>
          <w:b/>
          <w:sz w:val="28"/>
          <w:szCs w:val="28"/>
          <w:u w:val="single"/>
        </w:rPr>
        <w:t>К</w:t>
      </w:r>
      <w:r>
        <w:rPr>
          <w:sz w:val="28"/>
          <w:szCs w:val="28"/>
        </w:rPr>
        <w:t>огда мне было с</w:t>
      </w:r>
      <w:r>
        <w:rPr>
          <w:sz w:val="28"/>
          <w:szCs w:val="28"/>
        </w:rPr>
        <w:t xml:space="preserve">только же лет, как тебе сейчас. </w:t>
      </w:r>
      <w:r>
        <w:rPr>
          <w:b/>
        </w:rPr>
        <w:t xml:space="preserve">[ </w:t>
      </w:r>
      <w:r>
        <w:rPr>
          <w:sz w:val="28"/>
          <w:szCs w:val="28"/>
        </w:rPr>
        <w:t xml:space="preserve">– Я сюда маленькой приходила </w:t>
      </w:r>
      <w:r>
        <w:rPr>
          <w:b/>
          <w:sz w:val="28"/>
          <w:szCs w:val="28"/>
        </w:rPr>
        <w:t>[0 / – /,]</w:t>
      </w:r>
      <w:r>
        <w:rPr>
          <w:sz w:val="28"/>
          <w:szCs w:val="28"/>
        </w:rPr>
        <w:t xml:space="preserve"> со своим папой, – ответила Таня</w:t>
      </w:r>
      <w:r>
        <w:rPr>
          <w:b/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– </w:t>
      </w:r>
      <w:r>
        <w:rPr>
          <w:b/>
          <w:sz w:val="28"/>
          <w:szCs w:val="28"/>
          <w:u w:val="single"/>
        </w:rPr>
        <w:t>к</w:t>
      </w:r>
      <w:r>
        <w:rPr>
          <w:sz w:val="28"/>
          <w:szCs w:val="28"/>
        </w:rPr>
        <w:t>огда мне было столько же лет, как тебе сейчас.]</w:t>
      </w:r>
    </w:p>
    <w:p w14:paraId="00000052" w14:textId="77777777" w:rsidR="00EB3312" w:rsidRDefault="00D4464A">
      <w:pPr>
        <w:shd w:val="clear" w:color="auto" w:fill="FFFFFF"/>
      </w:pPr>
      <w:r>
        <w:t xml:space="preserve"> </w:t>
      </w:r>
    </w:p>
    <w:p w14:paraId="00000053" w14:textId="77777777" w:rsidR="00EB3312" w:rsidRDefault="00D4464A">
      <w:pPr>
        <w:shd w:val="clear" w:color="auto" w:fill="FFFFFF"/>
        <w:jc w:val="both"/>
      </w:pPr>
      <w:r>
        <w:t xml:space="preserve">Прямая речь Тани, разделенная словами автора, представляет собой парцеллированную конструкцию: </w:t>
      </w:r>
      <w:r>
        <w:rPr>
          <w:i/>
        </w:rPr>
        <w:t>Я</w:t>
      </w:r>
      <w:r>
        <w:rPr>
          <w:i/>
        </w:rPr>
        <w:t xml:space="preserve"> сюда маленькой приходила [0 / – /,] со своим папой. Когда мне было столько же лет, как тебе сейчас. </w:t>
      </w:r>
      <w:r>
        <w:t xml:space="preserve">Парцелляция </w:t>
      </w:r>
      <w:r>
        <w:rPr>
          <w:i/>
        </w:rPr>
        <w:t>–</w:t>
      </w:r>
      <w:r>
        <w:t xml:space="preserve"> интонационное разделение одного предложения на самостоятельные отрезки (фразы), графически оформленные как самостоятельные предложения. Парце</w:t>
      </w:r>
      <w:r>
        <w:t xml:space="preserve">лляция имитирует конструкцию добавления, характерную для разговорной речи, и сигнализирует о паузе в речи героини, наполненной размышлениями. При такой структуре прямой речи после слов автора ставится точка, тире и первое слово последующего отрезка прямой </w:t>
      </w:r>
      <w:r>
        <w:t>речи пишется с прописной буквы.</w:t>
      </w:r>
    </w:p>
    <w:p w14:paraId="00000054" w14:textId="77777777" w:rsidR="00EB3312" w:rsidRDefault="00D4464A">
      <w:pPr>
        <w:shd w:val="clear" w:color="auto" w:fill="FFFFFF"/>
        <w:jc w:val="both"/>
      </w:pPr>
      <w:r>
        <w:t xml:space="preserve"> </w:t>
      </w:r>
    </w:p>
    <w:p w14:paraId="00000055" w14:textId="77777777" w:rsidR="00EB3312" w:rsidRDefault="00D4464A">
      <w:pPr>
        <w:shd w:val="clear" w:color="auto" w:fill="FFFFFF"/>
        <w:jc w:val="both"/>
      </w:pPr>
      <w:r>
        <w:t>Слова Тани можно рассматривать и как одно сложноподчиненное предложение, не отражать парцелляцию. В этом случае после слов автора ставится запятая, тире и первое слово последующего отрезка прямой речи пишется со строчной б</w:t>
      </w:r>
      <w:r>
        <w:t>уквы. [Парцелляция // Русский язык. С. 478</w:t>
      </w:r>
      <w:r>
        <w:rPr>
          <w:i/>
        </w:rPr>
        <w:t>–</w:t>
      </w:r>
      <w:r>
        <w:t>479; ПАС: П. § 9, § 135, п. 3 и 4]</w:t>
      </w:r>
    </w:p>
    <w:p w14:paraId="00000058" w14:textId="2DDFFCC9" w:rsidR="00EB3312" w:rsidRDefault="00EB3312">
      <w:pPr>
        <w:shd w:val="clear" w:color="auto" w:fill="FFFFFF"/>
        <w:jc w:val="both"/>
        <w:rPr>
          <w:sz w:val="28"/>
          <w:szCs w:val="28"/>
        </w:rPr>
      </w:pPr>
    </w:p>
    <w:p w14:paraId="00000059" w14:textId="77777777" w:rsidR="00EB3312" w:rsidRDefault="00D4464A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Предложение 16.</w:t>
      </w:r>
      <w:r>
        <w:rPr>
          <w:sz w:val="28"/>
          <w:szCs w:val="28"/>
        </w:rPr>
        <w:t xml:space="preserve"> – Скучаю. Иногда хочется с ним поговорить [0 / – ] о жизни.</w:t>
      </w:r>
    </w:p>
    <w:p w14:paraId="0000005A" w14:textId="77777777" w:rsidR="00EB3312" w:rsidRDefault="00D4464A">
      <w:pPr>
        <w:shd w:val="clear" w:color="auto" w:fill="FFFFFF"/>
        <w:jc w:val="both"/>
      </w:pPr>
      <w:r>
        <w:t xml:space="preserve">Оборот </w:t>
      </w:r>
      <w:r>
        <w:rPr>
          <w:i/>
        </w:rPr>
        <w:t>о жизни</w:t>
      </w:r>
      <w:r>
        <w:t xml:space="preserve"> можно рассматривать или как дополнение и не обособлять, или как присоединительный член предложения. Присоединительные члены предложения, не имеющие специальных вводящих слов и выступающие в качестве разъясняющих добавочных сообщений, отделяются знаком тир</w:t>
      </w:r>
      <w:r>
        <w:t>е [ПАС. П. § 85].</w:t>
      </w:r>
    </w:p>
    <w:p w14:paraId="2CD47D6D" w14:textId="77777777" w:rsidR="00D4464A" w:rsidRDefault="00D4464A">
      <w:pPr>
        <w:shd w:val="clear" w:color="auto" w:fill="FFFFFF"/>
        <w:rPr>
          <w:b/>
          <w:sz w:val="28"/>
          <w:szCs w:val="28"/>
        </w:rPr>
      </w:pPr>
    </w:p>
    <w:p w14:paraId="1C38FBBF" w14:textId="77777777" w:rsidR="00D4464A" w:rsidRDefault="00D4464A">
      <w:pPr>
        <w:shd w:val="clear" w:color="auto" w:fill="FFFFFF"/>
        <w:rPr>
          <w:b/>
          <w:sz w:val="28"/>
          <w:szCs w:val="28"/>
        </w:rPr>
      </w:pPr>
    </w:p>
    <w:p w14:paraId="0000005C" w14:textId="6EDC8075" w:rsidR="00EB3312" w:rsidRDefault="00D4464A">
      <w:pPr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Оформление диалога</w:t>
      </w:r>
    </w:p>
    <w:p w14:paraId="0000005D" w14:textId="77777777" w:rsidR="00EB3312" w:rsidRDefault="00D4464A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5E" w14:textId="77777777" w:rsidR="00EB3312" w:rsidRDefault="00D4464A">
      <w:pPr>
        <w:shd w:val="clear" w:color="auto" w:fill="FFFFFF"/>
        <w:jc w:val="both"/>
      </w:pPr>
      <w:r>
        <w:t>В диалоге принято начинать реплики с красной строки. В этом случае перед репликой ставится тире (кавычки отсутствуют) [ПАС: П. § 133]. То есть правильно такое оформление диалога.</w:t>
      </w:r>
    </w:p>
    <w:p w14:paraId="0000005F" w14:textId="77777777" w:rsidR="00EB3312" w:rsidRDefault="00D4464A">
      <w:pPr>
        <w:shd w:val="clear" w:color="auto" w:fill="FFFFFF"/>
        <w:jc w:val="both"/>
      </w:pPr>
      <w:r>
        <w:t xml:space="preserve"> </w:t>
      </w:r>
    </w:p>
    <w:p w14:paraId="00000060" w14:textId="77777777" w:rsidR="00EB3312" w:rsidRDefault="00D4464A">
      <w:pPr>
        <w:shd w:val="clear" w:color="auto" w:fill="FFFFFF"/>
        <w:ind w:firstLine="566"/>
        <w:jc w:val="both"/>
        <w:rPr>
          <w:sz w:val="28"/>
          <w:szCs w:val="28"/>
        </w:rPr>
      </w:pPr>
      <w:r>
        <w:rPr>
          <w:sz w:val="28"/>
          <w:szCs w:val="28"/>
        </w:rPr>
        <w:t>Дорожка была словно бы та самая [,</w:t>
      </w:r>
      <w:r>
        <w:rPr>
          <w:sz w:val="28"/>
          <w:szCs w:val="28"/>
        </w:rPr>
        <w:t xml:space="preserve"> </w:t>
      </w:r>
      <w:r w:rsidRPr="00D4464A">
        <w:rPr>
          <w:sz w:val="28"/>
          <w:szCs w:val="28"/>
        </w:rPr>
        <w:t xml:space="preserve">/ </w:t>
      </w:r>
      <w:r w:rsidRPr="00D4464A">
        <w:rPr>
          <w:sz w:val="28"/>
          <w:szCs w:val="28"/>
        </w:rPr>
        <w:t>–</w:t>
      </w:r>
      <w:r w:rsidRPr="00D4464A">
        <w:rPr>
          <w:sz w:val="28"/>
          <w:szCs w:val="28"/>
        </w:rPr>
        <w:t xml:space="preserve"> ] хотя</w:t>
      </w:r>
      <w:r>
        <w:rPr>
          <w:sz w:val="28"/>
          <w:szCs w:val="28"/>
        </w:rPr>
        <w:t xml:space="preserve"> сосны наверняка уже сменились. Сколько сосны живут? Меньше людей?</w:t>
      </w:r>
    </w:p>
    <w:p w14:paraId="00000061" w14:textId="77777777" w:rsidR="00EB3312" w:rsidRDefault="00D4464A">
      <w:pPr>
        <w:shd w:val="clear" w:color="auto" w:fill="FFFFFF"/>
        <w:ind w:firstLine="566"/>
        <w:jc w:val="both"/>
        <w:rPr>
          <w:sz w:val="28"/>
          <w:szCs w:val="28"/>
        </w:rPr>
      </w:pPr>
      <w:r>
        <w:rPr>
          <w:sz w:val="28"/>
          <w:szCs w:val="28"/>
        </w:rPr>
        <w:t>– И что такого удивительного в этом месте? – спросила Геля.</w:t>
      </w:r>
    </w:p>
    <w:p w14:paraId="00000062" w14:textId="77777777" w:rsidR="00EB3312" w:rsidRDefault="00D4464A">
      <w:pPr>
        <w:shd w:val="clear" w:color="auto" w:fill="FFFFFF"/>
        <w:ind w:firstLine="566"/>
        <w:jc w:val="both"/>
        <w:rPr>
          <w:sz w:val="28"/>
          <w:szCs w:val="28"/>
        </w:rPr>
      </w:pPr>
      <w:r>
        <w:rPr>
          <w:sz w:val="28"/>
          <w:szCs w:val="28"/>
        </w:rPr>
        <w:t>– Я сюда маленькой приходила [0 / – /,] со своим папой, – ответила Таня. – Когда мне было столько же лет, как тебе сей</w:t>
      </w:r>
      <w:r>
        <w:rPr>
          <w:sz w:val="28"/>
          <w:szCs w:val="28"/>
        </w:rPr>
        <w:t>час. Вот в этом месте он в море заходил.</w:t>
      </w:r>
    </w:p>
    <w:p w14:paraId="00000063" w14:textId="77777777" w:rsidR="00EB3312" w:rsidRDefault="00D4464A">
      <w:pPr>
        <w:shd w:val="clear" w:color="auto" w:fill="FFFFFF"/>
        <w:ind w:firstLine="566"/>
        <w:jc w:val="both"/>
        <w:rPr>
          <w:sz w:val="28"/>
          <w:szCs w:val="28"/>
        </w:rPr>
      </w:pPr>
      <w:r>
        <w:rPr>
          <w:sz w:val="28"/>
          <w:szCs w:val="28"/>
        </w:rPr>
        <w:t>Геля помолчала.</w:t>
      </w:r>
    </w:p>
    <w:p w14:paraId="00000064" w14:textId="77777777" w:rsidR="00EB3312" w:rsidRDefault="00D4464A">
      <w:pPr>
        <w:shd w:val="clear" w:color="auto" w:fill="FFFFFF"/>
        <w:ind w:firstLine="566"/>
        <w:jc w:val="both"/>
        <w:rPr>
          <w:sz w:val="28"/>
          <w:szCs w:val="28"/>
        </w:rPr>
      </w:pPr>
      <w:r>
        <w:rPr>
          <w:sz w:val="28"/>
          <w:szCs w:val="28"/>
        </w:rPr>
        <w:t>– Ты по нему скучаешь?</w:t>
      </w:r>
    </w:p>
    <w:p w14:paraId="00000065" w14:textId="77777777" w:rsidR="00EB3312" w:rsidRDefault="00D4464A">
      <w:pPr>
        <w:shd w:val="clear" w:color="auto" w:fill="FFFFFF"/>
        <w:ind w:firstLine="566"/>
        <w:jc w:val="both"/>
        <w:rPr>
          <w:sz w:val="28"/>
          <w:szCs w:val="28"/>
        </w:rPr>
      </w:pPr>
      <w:r>
        <w:rPr>
          <w:sz w:val="28"/>
          <w:szCs w:val="28"/>
        </w:rPr>
        <w:t>– Скучаю. Иногда хочется с ним поговорить [0 / – / ,] о жизни.</w:t>
      </w:r>
    </w:p>
    <w:p w14:paraId="00000066" w14:textId="77777777" w:rsidR="00EB3312" w:rsidRDefault="00D4464A">
      <w:pPr>
        <w:shd w:val="clear" w:color="auto" w:fill="FFFFFF"/>
        <w:ind w:firstLine="566"/>
        <w:jc w:val="both"/>
        <w:rPr>
          <w:sz w:val="28"/>
          <w:szCs w:val="28"/>
        </w:rPr>
      </w:pPr>
      <w:r>
        <w:rPr>
          <w:sz w:val="28"/>
          <w:szCs w:val="28"/>
        </w:rPr>
        <w:t>Геля обогнала ее и, скинув босоножки, забежала в море первой. Уже из воды она крикнула:</w:t>
      </w:r>
    </w:p>
    <w:p w14:paraId="00000067" w14:textId="77777777" w:rsidR="00EB3312" w:rsidRDefault="00D4464A">
      <w:pPr>
        <w:shd w:val="clear" w:color="auto" w:fill="FFFFFF"/>
        <w:ind w:firstLine="566"/>
        <w:jc w:val="both"/>
        <w:rPr>
          <w:sz w:val="28"/>
          <w:szCs w:val="28"/>
        </w:rPr>
      </w:pPr>
      <w:r>
        <w:rPr>
          <w:sz w:val="28"/>
          <w:szCs w:val="28"/>
        </w:rPr>
        <w:t>– Вот я, когда вырасту, изобрету лекарство от смерти! Так что мы с тобой всегда сможем поговорить!</w:t>
      </w:r>
    </w:p>
    <w:p w14:paraId="00000068" w14:textId="77777777" w:rsidR="00EB3312" w:rsidRDefault="00D4464A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69" w14:textId="77777777" w:rsidR="00EB3312" w:rsidRDefault="00D4464A">
      <w:pPr>
        <w:shd w:val="clear" w:color="auto" w:fill="FFFFFF"/>
        <w:jc w:val="both"/>
      </w:pPr>
      <w:r>
        <w:t>Вариант оформления одного или нескольких предложений в диалоге с ка</w:t>
      </w:r>
      <w:r>
        <w:t>вычками вместо начального тире не используется в печати, однако в диктанте его нужно рассматривать как графическое нарушение, но не как пунктуационную ошибку.</w:t>
      </w:r>
    </w:p>
    <w:p w14:paraId="0000006A" w14:textId="77777777" w:rsidR="00EB3312" w:rsidRDefault="00D4464A">
      <w:pPr>
        <w:shd w:val="clear" w:color="auto" w:fill="FFFFFF"/>
      </w:pPr>
      <w:r>
        <w:t xml:space="preserve"> </w:t>
      </w:r>
    </w:p>
    <w:p w14:paraId="0000006B" w14:textId="77777777" w:rsidR="00EB3312" w:rsidRDefault="00D4464A">
      <w:pPr>
        <w:shd w:val="clear" w:color="auto" w:fill="FFFFFF"/>
        <w:ind w:firstLine="566"/>
        <w:rPr>
          <w:sz w:val="28"/>
          <w:szCs w:val="28"/>
        </w:rPr>
      </w:pPr>
      <w:r>
        <w:rPr>
          <w:sz w:val="28"/>
          <w:szCs w:val="28"/>
        </w:rPr>
        <w:t>«И что такого удивительного в этом месте?» – спросила Геля.</w:t>
      </w:r>
    </w:p>
    <w:p w14:paraId="0000006C" w14:textId="77777777" w:rsidR="00EB3312" w:rsidRDefault="00D4464A">
      <w:pPr>
        <w:shd w:val="clear" w:color="auto" w:fill="FFFFFF"/>
        <w:ind w:firstLine="56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«Я сюда маленькой приходила [0 / – </w:t>
      </w:r>
      <w:r>
        <w:rPr>
          <w:sz w:val="28"/>
          <w:szCs w:val="28"/>
        </w:rPr>
        <w:t>/,] со своим папой, – ответила Таня. – Когда мне было столько же лет, как тебе сейчас. Вот в этом месте он в море заходил».</w:t>
      </w:r>
    </w:p>
    <w:p w14:paraId="0000006D" w14:textId="77777777" w:rsidR="00EB3312" w:rsidRDefault="00D4464A">
      <w:pPr>
        <w:shd w:val="clear" w:color="auto" w:fill="FFFFFF"/>
        <w:ind w:firstLine="566"/>
        <w:jc w:val="both"/>
        <w:rPr>
          <w:sz w:val="28"/>
          <w:szCs w:val="28"/>
        </w:rPr>
      </w:pPr>
      <w:r>
        <w:rPr>
          <w:sz w:val="28"/>
          <w:szCs w:val="28"/>
        </w:rPr>
        <w:t>Геля помолчала.</w:t>
      </w:r>
    </w:p>
    <w:p w14:paraId="0000006E" w14:textId="77777777" w:rsidR="00EB3312" w:rsidRDefault="00D4464A">
      <w:pPr>
        <w:shd w:val="clear" w:color="auto" w:fill="FFFFFF"/>
        <w:ind w:firstLine="566"/>
        <w:jc w:val="both"/>
        <w:rPr>
          <w:sz w:val="28"/>
          <w:szCs w:val="28"/>
        </w:rPr>
      </w:pPr>
      <w:r>
        <w:rPr>
          <w:sz w:val="28"/>
          <w:szCs w:val="28"/>
        </w:rPr>
        <w:t>«Ты по нему скучаешь?»</w:t>
      </w:r>
    </w:p>
    <w:p w14:paraId="0000006F" w14:textId="77777777" w:rsidR="00EB3312" w:rsidRDefault="00D4464A">
      <w:pPr>
        <w:shd w:val="clear" w:color="auto" w:fill="FFFFFF"/>
        <w:ind w:firstLine="566"/>
        <w:jc w:val="both"/>
        <w:rPr>
          <w:sz w:val="28"/>
          <w:szCs w:val="28"/>
        </w:rPr>
      </w:pPr>
      <w:r>
        <w:rPr>
          <w:sz w:val="28"/>
          <w:szCs w:val="28"/>
        </w:rPr>
        <w:t>«Скучаю. Иногда хочется с ним поговорить [0 / – / ,] о жизни».</w:t>
      </w:r>
    </w:p>
    <w:p w14:paraId="00000070" w14:textId="77777777" w:rsidR="00EB3312" w:rsidRDefault="00D4464A">
      <w:pPr>
        <w:shd w:val="clear" w:color="auto" w:fill="FFFFFF"/>
        <w:ind w:firstLine="566"/>
        <w:jc w:val="both"/>
        <w:rPr>
          <w:sz w:val="28"/>
          <w:szCs w:val="28"/>
        </w:rPr>
      </w:pPr>
      <w:r>
        <w:rPr>
          <w:sz w:val="28"/>
          <w:szCs w:val="28"/>
        </w:rPr>
        <w:t>Геля обогнала ее и, скинув бос</w:t>
      </w:r>
      <w:r>
        <w:rPr>
          <w:sz w:val="28"/>
          <w:szCs w:val="28"/>
        </w:rPr>
        <w:t>оножки, забежала в море первой. Уже из воды она крикнула:</w:t>
      </w:r>
    </w:p>
    <w:p w14:paraId="00000071" w14:textId="77777777" w:rsidR="00EB3312" w:rsidRDefault="00D4464A">
      <w:pPr>
        <w:shd w:val="clear" w:color="auto" w:fill="FFFFFF"/>
        <w:ind w:firstLine="566"/>
        <w:jc w:val="both"/>
        <w:rPr>
          <w:sz w:val="28"/>
          <w:szCs w:val="28"/>
        </w:rPr>
      </w:pPr>
      <w:r>
        <w:rPr>
          <w:sz w:val="28"/>
          <w:szCs w:val="28"/>
        </w:rPr>
        <w:t>«Вот я, когда вырасту, изобрету лекарство от смерти! Так что мы с тобой всегда сможем поговорить!»</w:t>
      </w:r>
    </w:p>
    <w:p w14:paraId="00000072" w14:textId="77777777" w:rsidR="00EB3312" w:rsidRDefault="00D4464A">
      <w:pPr>
        <w:shd w:val="clear" w:color="auto" w:fill="FFFFFF"/>
        <w:spacing w:after="120"/>
        <w:jc w:val="both"/>
      </w:pPr>
      <w:r>
        <w:t xml:space="preserve"> </w:t>
      </w:r>
    </w:p>
    <w:p w14:paraId="00000073" w14:textId="77777777" w:rsidR="00EB3312" w:rsidRDefault="00D4464A">
      <w:pPr>
        <w:shd w:val="clear" w:color="auto" w:fill="FFFFFF"/>
        <w:spacing w:after="120"/>
        <w:jc w:val="both"/>
      </w:pPr>
      <w:r>
        <w:t>Теоретически возможен (хотя и маловероятен) и должен приниматься вариант оформления диалога с нар</w:t>
      </w:r>
      <w:r>
        <w:t>ушением оговоренного при диктовке членения текста на абзацы (в соответствии с общим принципом не засчитывать за ошибку нарушение абзацного членения):</w:t>
      </w:r>
    </w:p>
    <w:p w14:paraId="00000074" w14:textId="77777777" w:rsidR="00EB3312" w:rsidRDefault="00D4464A">
      <w:pPr>
        <w:shd w:val="clear" w:color="auto" w:fill="FFFFFF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Меньше людей? «И что такого удивительного в этом месте?» – спросила Геля. «Я сюда маленькой приходила [0 /</w:t>
      </w:r>
      <w:r>
        <w:rPr>
          <w:sz w:val="28"/>
          <w:szCs w:val="28"/>
        </w:rPr>
        <w:t xml:space="preserve"> – /,]  со своим папой, – ответила Таня. – Когда мне было столько же лет, как тебе сейчас. Вот в этом месте он в море заходил».</w:t>
      </w:r>
    </w:p>
    <w:p w14:paraId="00000075" w14:textId="77777777" w:rsidR="00EB3312" w:rsidRDefault="00D4464A">
      <w:pPr>
        <w:shd w:val="clear" w:color="auto" w:fill="FFFFFF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Геля помолчала. «Ты по нему скучаешь?» – «Скучаю. Иногда хочется с ним поговорить [0 / – / ,] о жизни».</w:t>
      </w:r>
    </w:p>
    <w:p w14:paraId="00000076" w14:textId="77777777" w:rsidR="00EB3312" w:rsidRDefault="00D4464A">
      <w:pPr>
        <w:shd w:val="clear" w:color="auto" w:fill="FFFFFF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Геля обогнала ее и, скинув босоножки, забежала в море первой. Уже из воды она крикнула: «Вот я, когда вырасту, изобрету лекарство от смерти! Так что мы с тобой всегда сможем поговорить!»</w:t>
      </w:r>
    </w:p>
    <w:p w14:paraId="00000077" w14:textId="77777777" w:rsidR="00EB3312" w:rsidRDefault="00EB3312">
      <w:pPr>
        <w:shd w:val="clear" w:color="auto" w:fill="FFFFFF"/>
        <w:rPr>
          <w:b/>
        </w:rPr>
      </w:pPr>
    </w:p>
    <w:p w14:paraId="00000078" w14:textId="77777777" w:rsidR="00EB3312" w:rsidRDefault="00EB3312">
      <w:pPr>
        <w:shd w:val="clear" w:color="auto" w:fill="FFFFFF"/>
        <w:ind w:firstLine="708"/>
        <w:jc w:val="both"/>
        <w:rPr>
          <w:i/>
          <w:color w:val="000000"/>
        </w:rPr>
      </w:pPr>
    </w:p>
    <w:sectPr w:rsidR="00EB3312">
      <w:pgSz w:w="11900" w:h="16840"/>
      <w:pgMar w:top="1134" w:right="56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roman"/>
    <w:notTrueType/>
    <w:pitch w:val="default"/>
  </w:font>
  <w:font w:name="Helvetica Neu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312"/>
    <w:rsid w:val="00D4464A"/>
    <w:rsid w:val="00EB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1142D"/>
  <w15:docId w15:val="{193C010D-C94F-4B7C-9114-3B84B5A2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71C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412CA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customStyle="1" w:styleId="m6605684917923764370gmail-msolistparagraph">
    <w:name w:val="m_6605684917923764370gmail-msolistparagraph"/>
    <w:basedOn w:val="a"/>
    <w:rsid w:val="00190D36"/>
    <w:pPr>
      <w:spacing w:before="100" w:beforeAutospacing="1" w:after="100" w:afterAutospacing="1"/>
    </w:pPr>
    <w:rPr>
      <w:rFonts w:eastAsiaTheme="minorEastAsia"/>
      <w:sz w:val="20"/>
      <w:szCs w:val="20"/>
    </w:rPr>
  </w:style>
  <w:style w:type="paragraph" w:styleId="a5">
    <w:name w:val="annotation text"/>
    <w:basedOn w:val="a"/>
    <w:link w:val="a6"/>
    <w:uiPriority w:val="99"/>
    <w:semiHidden/>
    <w:unhideWhenUsed/>
    <w:rsid w:val="00CD615E"/>
    <w:rPr>
      <w:rFonts w:eastAsia="Arial Unicode MS"/>
      <w:sz w:val="20"/>
      <w:szCs w:val="20"/>
      <w:lang w:val="en-US" w:eastAsia="en-US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D615E"/>
    <w:rPr>
      <w:rFonts w:ascii="Times New Roman" w:eastAsia="Arial Unicode MS" w:hAnsi="Times New Roman" w:cs="Times New Roman"/>
      <w:sz w:val="20"/>
      <w:szCs w:val="20"/>
      <w:lang w:val="en-US" w:eastAsia="en-US"/>
    </w:rPr>
  </w:style>
  <w:style w:type="character" w:styleId="a7">
    <w:name w:val="annotation reference"/>
    <w:basedOn w:val="a0"/>
    <w:uiPriority w:val="99"/>
    <w:semiHidden/>
    <w:unhideWhenUsed/>
    <w:rsid w:val="00CD615E"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CD615E"/>
    <w:rPr>
      <w:rFonts w:ascii="Segoe UI" w:eastAsiaTheme="minorEastAsia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D615E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7158A8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8A036D"/>
    <w:pPr>
      <w:spacing w:before="100" w:beforeAutospacing="1" w:after="100" w:afterAutospacing="1"/>
    </w:pPr>
  </w:style>
  <w:style w:type="character" w:styleId="ac">
    <w:name w:val="Emphasis"/>
    <w:basedOn w:val="a0"/>
    <w:uiPriority w:val="20"/>
    <w:qFormat/>
    <w:rsid w:val="008A036D"/>
    <w:rPr>
      <w:i/>
      <w:iCs/>
    </w:rPr>
  </w:style>
  <w:style w:type="character" w:customStyle="1" w:styleId="sem">
    <w:name w:val="sem"/>
    <w:basedOn w:val="a0"/>
    <w:rsid w:val="008A036D"/>
  </w:style>
  <w:style w:type="character" w:customStyle="1" w:styleId="sample">
    <w:name w:val="sample"/>
    <w:basedOn w:val="a0"/>
    <w:rsid w:val="008A036D"/>
  </w:style>
  <w:style w:type="character" w:customStyle="1" w:styleId="10">
    <w:name w:val="Заголовок1"/>
    <w:basedOn w:val="a0"/>
    <w:rsid w:val="00E47CC9"/>
  </w:style>
  <w:style w:type="character" w:customStyle="1" w:styleId="marked">
    <w:name w:val="marked"/>
    <w:basedOn w:val="a0"/>
    <w:rsid w:val="00E47CC9"/>
  </w:style>
  <w:style w:type="character" w:styleId="ad">
    <w:name w:val="Strong"/>
    <w:basedOn w:val="a0"/>
    <w:uiPriority w:val="22"/>
    <w:qFormat/>
    <w:rsid w:val="00BF46BE"/>
    <w:rPr>
      <w:b/>
      <w:bCs/>
    </w:rPr>
  </w:style>
  <w:style w:type="character" w:customStyle="1" w:styleId="ae">
    <w:name w:val="буква"/>
    <w:rsid w:val="00262EB8"/>
    <w:rPr>
      <w:rFonts w:ascii="Times New Roman" w:hAnsi="Times New Roman"/>
      <w:b/>
      <w:i/>
      <w:color w:val="FF0000"/>
      <w:sz w:val="24"/>
    </w:rPr>
  </w:style>
  <w:style w:type="character" w:customStyle="1" w:styleId="af">
    <w:name w:val="слово"/>
    <w:rsid w:val="00EA4CC2"/>
    <w:rPr>
      <w:rFonts w:ascii="Times New Roman" w:hAnsi="Times New Roman"/>
      <w:i/>
      <w:color w:val="00FFFF"/>
      <w:sz w:val="24"/>
    </w:rPr>
  </w:style>
  <w:style w:type="paragraph" w:styleId="af0">
    <w:name w:val="header"/>
    <w:basedOn w:val="a"/>
    <w:link w:val="af1"/>
    <w:uiPriority w:val="99"/>
    <w:unhideWhenUsed/>
    <w:rsid w:val="00D00586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</w:rPr>
  </w:style>
  <w:style w:type="character" w:customStyle="1" w:styleId="af1">
    <w:name w:val="Верхний колонтитул Знак"/>
    <w:basedOn w:val="a0"/>
    <w:link w:val="af0"/>
    <w:uiPriority w:val="99"/>
    <w:rsid w:val="00D00586"/>
  </w:style>
  <w:style w:type="paragraph" w:styleId="af2">
    <w:name w:val="footer"/>
    <w:basedOn w:val="a"/>
    <w:link w:val="af3"/>
    <w:uiPriority w:val="99"/>
    <w:unhideWhenUsed/>
    <w:rsid w:val="00D00586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</w:rPr>
  </w:style>
  <w:style w:type="character" w:customStyle="1" w:styleId="af3">
    <w:name w:val="Нижний колонтитул Знак"/>
    <w:basedOn w:val="a0"/>
    <w:link w:val="af2"/>
    <w:uiPriority w:val="99"/>
    <w:rsid w:val="00D00586"/>
  </w:style>
  <w:style w:type="paragraph" w:styleId="af4">
    <w:name w:val="footnote text"/>
    <w:basedOn w:val="a"/>
    <w:link w:val="af5"/>
    <w:uiPriority w:val="99"/>
    <w:unhideWhenUsed/>
    <w:rsid w:val="005268CA"/>
    <w:pPr>
      <w:ind w:firstLine="709"/>
    </w:pPr>
    <w:rPr>
      <w:rFonts w:eastAsiaTheme="minorHAnsi" w:cstheme="minorBidi"/>
      <w:sz w:val="20"/>
      <w:szCs w:val="20"/>
      <w:lang w:eastAsia="en-US"/>
    </w:rPr>
  </w:style>
  <w:style w:type="character" w:customStyle="1" w:styleId="af5">
    <w:name w:val="Текст сноски Знак"/>
    <w:basedOn w:val="a0"/>
    <w:link w:val="af4"/>
    <w:uiPriority w:val="99"/>
    <w:rsid w:val="005268CA"/>
    <w:rPr>
      <w:rFonts w:ascii="Times New Roman" w:eastAsiaTheme="minorHAnsi" w:hAnsi="Times New Roman"/>
      <w:sz w:val="20"/>
      <w:szCs w:val="20"/>
      <w:lang w:eastAsia="en-US"/>
    </w:rPr>
  </w:style>
  <w:style w:type="character" w:styleId="af6">
    <w:name w:val="footnote reference"/>
    <w:basedOn w:val="a0"/>
    <w:uiPriority w:val="99"/>
    <w:semiHidden/>
    <w:unhideWhenUsed/>
    <w:rsid w:val="005268CA"/>
    <w:rPr>
      <w:vertAlign w:val="superscript"/>
    </w:rPr>
  </w:style>
  <w:style w:type="paragraph" w:styleId="af7">
    <w:name w:val="Body Text"/>
    <w:link w:val="af8"/>
    <w:rsid w:val="005268C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character" w:customStyle="1" w:styleId="af8">
    <w:name w:val="Основной текст Знак"/>
    <w:basedOn w:val="a0"/>
    <w:link w:val="af7"/>
    <w:rsid w:val="005268CA"/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character" w:customStyle="1" w:styleId="af9">
    <w:name w:val="a"/>
    <w:basedOn w:val="a0"/>
    <w:rsid w:val="00276D3C"/>
  </w:style>
  <w:style w:type="character" w:customStyle="1" w:styleId="a10">
    <w:name w:val="a1"/>
    <w:basedOn w:val="a0"/>
    <w:rsid w:val="00AC3642"/>
  </w:style>
  <w:style w:type="character" w:customStyle="1" w:styleId="a00">
    <w:name w:val="a0"/>
    <w:basedOn w:val="a0"/>
    <w:rsid w:val="00AC3642"/>
  </w:style>
  <w:style w:type="character" w:customStyle="1" w:styleId="afa">
    <w:name w:val="Прим_ч"/>
    <w:rsid w:val="005158FF"/>
    <w:rPr>
      <w:rFonts w:ascii="Times New Roman" w:hAnsi="Times New Roman"/>
      <w:sz w:val="22"/>
      <w:u w:val="single"/>
    </w:rPr>
  </w:style>
  <w:style w:type="character" w:customStyle="1" w:styleId="-">
    <w:name w:val="Интернет-ссылка"/>
    <w:rsid w:val="004125CC"/>
    <w:rPr>
      <w:color w:val="000080"/>
      <w:u w:val="single"/>
    </w:rPr>
  </w:style>
  <w:style w:type="paragraph" w:styleId="afb">
    <w:name w:val="annotation subject"/>
    <w:basedOn w:val="a5"/>
    <w:next w:val="a5"/>
    <w:link w:val="afc"/>
    <w:uiPriority w:val="99"/>
    <w:semiHidden/>
    <w:unhideWhenUsed/>
    <w:rsid w:val="00637B88"/>
    <w:rPr>
      <w:rFonts w:asciiTheme="minorHAnsi" w:eastAsiaTheme="minorEastAsia" w:hAnsiTheme="minorHAnsi" w:cstheme="minorBidi"/>
      <w:b/>
      <w:bCs/>
      <w:lang w:val="ru-RU" w:eastAsia="ru-RU"/>
    </w:rPr>
  </w:style>
  <w:style w:type="character" w:customStyle="1" w:styleId="afc">
    <w:name w:val="Тема примечания Знак"/>
    <w:basedOn w:val="a6"/>
    <w:link w:val="afb"/>
    <w:uiPriority w:val="99"/>
    <w:semiHidden/>
    <w:rsid w:val="00637B88"/>
    <w:rPr>
      <w:rFonts w:ascii="Times New Roman" w:eastAsia="Arial Unicode MS" w:hAnsi="Times New Roman" w:cs="Times New Roman"/>
      <w:b/>
      <w:bCs/>
      <w:sz w:val="20"/>
      <w:szCs w:val="20"/>
      <w:lang w:val="en-US" w:eastAsia="en-US"/>
    </w:rPr>
  </w:style>
  <w:style w:type="character" w:customStyle="1" w:styleId="afd">
    <w:name w:val="звук"/>
    <w:rsid w:val="009537FF"/>
    <w:rPr>
      <w:rFonts w:ascii="Times New Roman" w:hAnsi="Times New Roman"/>
      <w:b/>
      <w:color w:val="00FF00"/>
      <w:sz w:val="24"/>
    </w:rPr>
  </w:style>
  <w:style w:type="paragraph" w:styleId="af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orfo.ruslang.ru/" TargetMode="External"/><Relationship Id="rId5" Type="http://schemas.openxmlformats.org/officeDocument/2006/relationships/hyperlink" Target="http://orfo.ruslang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LSGv5fcXTMkTUiSfs49+gSBzA==">AMUW2mXwNGW5xkkJQUUPE5sl6Gi86EUOZbVj30vhJejCkd3k/Keti0z5IbSlcxZm8snFRQiz6mUawgGVxYtSPj5LPaZ0QLkSgQID0RJBEWvLGD/D565db1Y=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2091</Words>
  <Characters>11924</Characters>
  <Application>Microsoft Office Word</Application>
  <DocSecurity>0</DocSecurity>
  <Lines>99</Lines>
  <Paragraphs>27</Paragraphs>
  <ScaleCrop>false</ScaleCrop>
  <Company/>
  <LinksUpToDate>false</LinksUpToDate>
  <CharactersWithSpaces>13988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Владимир Пахомов</cp:lastModifiedBy>
  <cp:revision>2</cp:revision>
  <dcterms:created xsi:type="dcterms:W3CDTF">2021-03-13T12:44:00Z</dcterms:created>
  <dcterms:modified xsi:type="dcterms:W3CDTF">2021-04-15T10:29:00Z</dcterms:modified>
</cp:coreProperties>
</file>