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1qsj4jh60na" w:id="0"/>
      <w:bookmarkEnd w:id="0"/>
      <w:r w:rsidDel="00000000" w:rsidR="00000000" w:rsidRPr="00000000">
        <w:rPr>
          <w:rtl w:val="0"/>
        </w:rPr>
        <w:t xml:space="preserve">Homework for 8 Beetroot lesson</w:t>
        <w:br w:type="textWrapping"/>
        <w:t xml:space="preserve">“8. Bugs &amp; Jira. Lastivka”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spacing w:after="0" w:afterAutospacing="0"/>
        <w:ind w:left="720" w:hanging="360"/>
        <w:jc w:val="left"/>
        <w:rPr>
          <w:b w:val="1"/>
          <w:sz w:val="32"/>
          <w:szCs w:val="32"/>
        </w:rPr>
      </w:pPr>
      <w:bookmarkStart w:colFirst="0" w:colLast="0" w:name="_ke0dol4qpisn" w:id="1"/>
      <w:bookmarkEnd w:id="1"/>
      <w:r w:rsidDel="00000000" w:rsidR="00000000" w:rsidRPr="00000000">
        <w:rPr>
          <w:rtl w:val="0"/>
        </w:rPr>
        <w:t xml:space="preserve">Beet Seed</w:t>
      </w:r>
    </w:p>
    <w:p w:rsidR="00000000" w:rsidDel="00000000" w:rsidP="00000000" w:rsidRDefault="00000000" w:rsidRPr="00000000" w14:paraId="00000004">
      <w:pPr>
        <w:pStyle w:val="Heading3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37spslbefj7m" w:id="2"/>
      <w:bookmarkEnd w:id="2"/>
      <w:r w:rsidDel="00000000" w:rsidR="00000000" w:rsidRPr="00000000">
        <w:rPr>
          <w:rtl w:val="0"/>
        </w:rPr>
        <w:t xml:space="preserve">В баг-трекінговій системі (Jira) опиши 3 баги, які знайдеш на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сайті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Створені мною баг-репорти на Jira: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клац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тиць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вжух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spacing w:after="0" w:afterAutospacing="0"/>
        <w:ind w:left="720" w:hanging="360"/>
        <w:jc w:val="left"/>
        <w:rPr/>
      </w:pPr>
      <w:bookmarkStart w:colFirst="0" w:colLast="0" w:name="_btccjqvh39eo" w:id="3"/>
      <w:bookmarkEnd w:id="3"/>
      <w:r w:rsidDel="00000000" w:rsidR="00000000" w:rsidRPr="00000000">
        <w:rPr>
          <w:rtl w:val="0"/>
        </w:rPr>
        <w:t xml:space="preserve">Beet Sprout</w:t>
      </w:r>
    </w:p>
    <w:p w:rsidR="00000000" w:rsidDel="00000000" w:rsidP="00000000" w:rsidRDefault="00000000" w:rsidRPr="00000000" w14:paraId="00000009">
      <w:pPr>
        <w:pStyle w:val="Heading3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1kilujtfqry1" w:id="4"/>
      <w:bookmarkEnd w:id="4"/>
      <w:r w:rsidDel="00000000" w:rsidR="00000000" w:rsidRPr="00000000">
        <w:rPr>
          <w:rtl w:val="0"/>
        </w:rPr>
        <w:t xml:space="preserve">Наведи власні приклади багів, які можуть мати такі комбінації: “Severity - Critical/Priority - Low” та “Severity - Minor / Priority - Highest”. На кожен варіант вкажи по 2 баги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Severity: Critical / Priority: Low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Недокументована небезпечна функціональність, яка майже ніколи не використовується. Наприклад: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У фінансовому застосунку існує закритий для вільного доступу API, який дозволяє змінювати баланс рахунку без перевірки прав доступу. Однак цей API доступний лише з дуже специфічними параметрами і не використовується в жодному з основних сценаріїв.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Потенційно критична бага, але малоймовірно, що ця вразливість буде використана.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Серйозна вразливість у функції, яка більше не підтримується. Наприклад:</w:t>
        <w:br w:type="textWrapping"/>
        <w:t xml:space="preserve">На старій версії мобільного додатку, яка вже не оновлюється, можна обійти авторизацію, але лише за умови використання застарілого пристрою.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Вплив дефекту критичний, але функціональність застаріла і використовується дуже обмежено.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Severity: Minor / Priority: Highest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Некоректне відображення тексту в критичній бізнес-функції відповідно до специфікацій. Наприклад:</w:t>
        <w:br w:type="textWrapping"/>
        <w:t xml:space="preserve">На екрані підтвердження транзакції в мобільному банкінгу неправильно відображається назва отримувача платежу (обрізані останні символи).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Візуальна помилка, яка не впливає на функціональність, але може сильно спантеличити користувача в критичний момент.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Граматична помилка в повідомленні про помилку, яка блокує ключовий процес. Наприклад:</w:t>
        <w:br w:type="textWrapping"/>
        <w:t xml:space="preserve">При помилці введення даних у формі реєстрації показується повідомлення з граматичною помилкою, через що користувач не розуміє, що саме потрібно виправити.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Незначна помилка, але оскільки це критичний сценарій (реєстрація), її виправлення потребує першочергової уваги.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559.055118110236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  <w:jc w:val="center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360"/>
      <w:jc w:val="left"/>
    </w:pPr>
    <w:rPr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ind w:left="1440" w:hanging="36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ind w:left="2160" w:hanging="360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qa132.atlassian.net/browse/SCRUM-47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eadhunterhairstyling.com/" TargetMode="External"/><Relationship Id="rId7" Type="http://schemas.openxmlformats.org/officeDocument/2006/relationships/hyperlink" Target="https://qa132.atlassian.net/browse/SCRUM-42" TargetMode="External"/><Relationship Id="rId8" Type="http://schemas.openxmlformats.org/officeDocument/2006/relationships/hyperlink" Target="https://qa132.atlassian.net/browse/SCRUM-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