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МІНІСТЕРСТВО ОСВІТИ І НАУКИ УКРАЇНИ</w:t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ЗАХІДНОУКРАЇНСЬКИЙ НАЦІОНАЛЬНИЙ УНІВЕРСИТЕТ</w:t>
      </w:r>
    </w:p>
    <w:p w:rsidR="00EE6B2C" w:rsidRPr="00E86902" w:rsidRDefault="009B6BA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ФАКУЛЬТЕТ КОМП’ЮТЕРНИХ ІНФОРМАЦІЙНИХ ТЕХНОЛОГІЙ</w:t>
      </w:r>
    </w:p>
    <w:p w:rsidR="00740CB0" w:rsidRPr="00E86902" w:rsidRDefault="00740CB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E6B2C" w:rsidRDefault="009B6BA0" w:rsidP="00740CB0">
      <w:pPr>
        <w:pStyle w:val="Standard"/>
        <w:spacing w:before="57" w:after="257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наук</w:t>
      </w:r>
    </w:p>
    <w:p w:rsidR="00740CB0" w:rsidRDefault="00740CB0" w:rsidP="00740CB0">
      <w:pPr>
        <w:pStyle w:val="Standard"/>
        <w:spacing w:before="57" w:after="257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40CB0" w:rsidRDefault="00740CB0" w:rsidP="00740CB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40CB0">
        <w:rPr>
          <w:rFonts w:ascii="Times New Roman" w:eastAsia="Times New Roman" w:hAnsi="Times New Roman" w:cs="Times New Roman"/>
          <w:b/>
          <w:sz w:val="32"/>
          <w:szCs w:val="32"/>
        </w:rPr>
        <w:t xml:space="preserve">Лабораторна робота </w:t>
      </w:r>
      <w:r w:rsidRPr="00740CB0">
        <w:rPr>
          <w:rFonts w:ascii="Segoe UI Symbol" w:eastAsia="Segoe UI Symbol" w:hAnsi="Segoe UI Symbol" w:cs="Segoe UI Symbol"/>
          <w:b/>
          <w:sz w:val="32"/>
          <w:szCs w:val="32"/>
        </w:rPr>
        <w:t>№</w:t>
      </w:r>
      <w:r w:rsidRPr="00740CB0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:rsidR="00740CB0" w:rsidRPr="00740CB0" w:rsidRDefault="00740CB0" w:rsidP="00740CB0">
      <w:pPr>
        <w:pStyle w:val="Standard"/>
        <w:spacing w:before="57" w:after="257" w:line="360" w:lineRule="auto"/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 дисципліни </w:t>
      </w:r>
      <w:r w:rsidRPr="00740CB0">
        <w:rPr>
          <w:sz w:val="32"/>
          <w:szCs w:val="32"/>
          <w:lang w:val="ru-RU"/>
        </w:rPr>
        <w:t>“</w:t>
      </w:r>
      <w:r>
        <w:rPr>
          <w:sz w:val="32"/>
          <w:szCs w:val="32"/>
        </w:rPr>
        <w:t>Основи програмування</w:t>
      </w:r>
      <w:r w:rsidRPr="00740CB0">
        <w:rPr>
          <w:sz w:val="32"/>
          <w:szCs w:val="32"/>
          <w:lang w:val="ru-RU"/>
        </w:rPr>
        <w:t>”</w:t>
      </w: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ind w:firstLine="5254"/>
        <w:jc w:val="right"/>
        <w:rPr>
          <w:rFonts w:ascii="Times New Roman" w:eastAsia="Times New Roman" w:hAnsi="Times New Roman" w:cs="Times New Roman"/>
          <w:color w:val="auto"/>
          <w:sz w:val="28"/>
        </w:rPr>
      </w:pPr>
    </w:p>
    <w:p w:rsidR="00740CB0" w:rsidRPr="00FD63D9" w:rsidRDefault="009B6BA0" w:rsidP="00FD63D9">
      <w:pPr>
        <w:pStyle w:val="Standard"/>
        <w:spacing w:before="57" w:after="257" w:line="360" w:lineRule="auto"/>
        <w:ind w:firstLine="5254"/>
        <w:jc w:val="right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Виконав</w:t>
      </w:r>
      <w:r w:rsidR="00FD63D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740CB0" w:rsidRDefault="00740CB0" w:rsidP="00FD63D9">
      <w:pPr>
        <w:ind w:right="-607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="004315A9">
        <w:rPr>
          <w:rFonts w:ascii="Times New Roman" w:eastAsia="Times New Roman" w:hAnsi="Times New Roman" w:cs="Times New Roman"/>
          <w:sz w:val="28"/>
        </w:rPr>
        <w:t xml:space="preserve">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Перевірив: </w:t>
      </w:r>
    </w:p>
    <w:p w:rsidR="00740CB0" w:rsidRDefault="00740CB0" w:rsidP="00740CB0">
      <w:pPr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</w:rPr>
      </w:pPr>
    </w:p>
    <w:p w:rsidR="00740CB0" w:rsidRDefault="00740CB0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FD63D9" w:rsidRDefault="00FD63D9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FD63D9" w:rsidRDefault="00FD63D9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FD63D9" w:rsidRDefault="00FD63D9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FD63D9" w:rsidRDefault="00FD63D9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FD63D9" w:rsidRPr="00FD63D9" w:rsidRDefault="00FD63D9" w:rsidP="00740CB0">
      <w:pPr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740CB0" w:rsidRDefault="00740CB0" w:rsidP="00740CB0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Тернопіль</w:t>
      </w:r>
    </w:p>
    <w:p w:rsidR="00740CB0" w:rsidRDefault="00740CB0" w:rsidP="00740CB0">
      <w:pPr>
        <w:ind w:right="-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2022</w:t>
      </w:r>
    </w:p>
    <w:p w:rsidR="00EE6B2C" w:rsidRPr="00E86902" w:rsidRDefault="00EE6B2C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E6B2C" w:rsidRDefault="009B6BA0" w:rsidP="00740CB0">
      <w:pPr>
        <w:pStyle w:val="4"/>
        <w:spacing w:before="57" w:after="257" w:line="360" w:lineRule="auto"/>
        <w:rPr>
          <w:rFonts w:ascii="apple-system, BlinkMacSystemFon" w:hAnsi="apple-system, BlinkMacSystemFon" w:hint="eastAsia"/>
          <w:b w:val="0"/>
          <w:i w:val="0"/>
          <w:color w:val="212529"/>
          <w:sz w:val="21"/>
        </w:rPr>
      </w:pPr>
      <w:bookmarkStart w:id="1" w:name="sectionid-10295-title"/>
      <w:bookmarkEnd w:id="1"/>
      <w:r>
        <w:rPr>
          <w:rFonts w:ascii="Times New Roman" w:eastAsia="Times New Roman" w:hAnsi="Times New Roman" w:cs="Times New Roman"/>
          <w:b w:val="0"/>
          <w:i w:val="0"/>
          <w:sz w:val="28"/>
        </w:rPr>
        <w:tab/>
        <w:t>Тема: Прості типи даних. Базові конструкції мови С++</w:t>
      </w:r>
    </w:p>
    <w:p w:rsidR="00EE6B2C" w:rsidRDefault="009B6BA0" w:rsidP="00740CB0">
      <w:pPr>
        <w:pStyle w:val="Standard"/>
        <w:spacing w:before="57" w:after="257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Мета: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EE6B2C" w:rsidRDefault="009B6BA0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</w:p>
    <w:p w:rsidR="00EE6B2C" w:rsidRDefault="009B6BA0">
      <w:pPr>
        <w:pStyle w:val="Standard"/>
        <w:spacing w:before="57" w:after="257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Завдання </w:t>
      </w:r>
      <w:r>
        <w:rPr>
          <w:rFonts w:ascii="Times New Roman" w:eastAsia="Times New Roman" w:hAnsi="Times New Roman" w:cs="Times New Roman"/>
          <w:sz w:val="28"/>
          <w:lang w:val="ru-RU"/>
        </w:rPr>
        <w:t>№7</w:t>
      </w:r>
      <w:r>
        <w:rPr>
          <w:rFonts w:ascii="Times New Roman" w:eastAsia="Times New Roman" w:hAnsi="Times New Roman" w:cs="Times New Roman"/>
          <w:sz w:val="28"/>
        </w:rPr>
        <w:t xml:space="preserve">: Скласти програму, яка визначає, чи можна побудувати трикутник за заданими довжинами сторін 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r w:rsidRPr="00740CB0">
        <w:rPr>
          <w:rFonts w:ascii="Times New Roman" w:eastAsia="Times New Roman" w:hAnsi="Times New Roman" w:cs="Times New Roman"/>
          <w:sz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lang w:val="en-US"/>
        </w:rPr>
        <w:t>b</w:t>
      </w:r>
      <w:r w:rsidRPr="00740CB0">
        <w:rPr>
          <w:rFonts w:ascii="Times New Roman" w:eastAsia="Times New Roman" w:hAnsi="Times New Roman" w:cs="Times New Roman"/>
          <w:sz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740CB0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якщо так, визначити, яким він є- гострокутним, прямокутним, різностороннім, рівнобедрений, різностороннім.</w:t>
      </w:r>
    </w:p>
    <w:p w:rsidR="00EE6B2C" w:rsidRDefault="00EE6B2C">
      <w:pPr>
        <w:pStyle w:val="Standard"/>
        <w:spacing w:before="57" w:after="257" w:line="360" w:lineRule="auto"/>
        <w:jc w:val="center"/>
      </w:pPr>
    </w:p>
    <w:p w:rsidR="00EE6B2C" w:rsidRDefault="009B6BA0">
      <w:pPr>
        <w:pStyle w:val="Standard"/>
        <w:spacing w:before="57" w:after="257" w:line="36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Блок-схема</w:t>
      </w:r>
    </w:p>
    <w:p w:rsidR="00EE6B2C" w:rsidRDefault="009B6BA0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  <w:lang w:val="ru-RU" w:eastAsia="ru-RU" w:bidi="ar-S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-95400</wp:posOffset>
            </wp:positionV>
            <wp:extent cx="6120000" cy="4916880"/>
            <wp:effectExtent l="0" t="0" r="0" b="0"/>
            <wp:wrapSquare wrapText="bothSides"/>
            <wp:docPr id="1" name="Зображенн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1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8"/>
          <w:lang w:val="ru-RU"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-12240</wp:posOffset>
            </wp:positionH>
            <wp:positionV relativeFrom="paragraph">
              <wp:posOffset>4889520</wp:posOffset>
            </wp:positionV>
            <wp:extent cx="6120000" cy="3862799"/>
            <wp:effectExtent l="0" t="0" r="0" b="4351"/>
            <wp:wrapSquare wrapText="bothSides"/>
            <wp:docPr id="2" name="Зображенн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2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B2C" w:rsidRDefault="009B6BA0">
      <w:pPr>
        <w:pStyle w:val="Standard"/>
        <w:spacing w:before="57" w:after="257" w:line="360" w:lineRule="auto"/>
        <w:jc w:val="both"/>
      </w:pPr>
      <w:r>
        <w:rPr>
          <w:rFonts w:ascii="Cascadia Mono" w:eastAsia="Times New Roman" w:hAnsi="Cascadia Mono" w:cs="Times New Roman"/>
          <w:color w:val="808080"/>
          <w:sz w:val="19"/>
        </w:rPr>
        <w:lastRenderedPageBreak/>
        <w:t>#</w:t>
      </w:r>
      <w:proofErr w:type="spellStart"/>
      <w:r>
        <w:rPr>
          <w:rFonts w:ascii="Cascadia Mono" w:eastAsia="Times New Roman" w:hAnsi="Cascadia Mono" w:cs="Times New Roman"/>
          <w:color w:val="808080"/>
          <w:sz w:val="19"/>
        </w:rPr>
        <w:t>include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iostream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EE6B2C" w:rsidRDefault="009B6BA0">
      <w:pPr>
        <w:pStyle w:val="Standard"/>
      </w:pPr>
      <w:r>
        <w:rPr>
          <w:rFonts w:ascii="Cascadia Mono" w:hAnsi="Cascadia Mono"/>
          <w:color w:val="808080"/>
          <w:sz w:val="19"/>
        </w:rPr>
        <w:t>#</w:t>
      </w:r>
      <w:proofErr w:type="spellStart"/>
      <w:r>
        <w:rPr>
          <w:rFonts w:ascii="Cascadia Mono" w:hAnsi="Cascadia Mono"/>
          <w:color w:val="808080"/>
          <w:sz w:val="19"/>
        </w:rPr>
        <w:t>include</w:t>
      </w:r>
      <w:proofErr w:type="spellEnd"/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math.h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EE6B2C" w:rsidRDefault="009B6BA0">
      <w:pPr>
        <w:pStyle w:val="Standard"/>
      </w:pPr>
      <w:r>
        <w:rPr>
          <w:rFonts w:ascii="Cascadia Mono" w:hAnsi="Cascadia Mono"/>
          <w:color w:val="808080"/>
          <w:sz w:val="19"/>
        </w:rPr>
        <w:t>#</w:t>
      </w:r>
      <w:proofErr w:type="spellStart"/>
      <w:r>
        <w:rPr>
          <w:rFonts w:ascii="Cascadia Mono" w:hAnsi="Cascadia Mono"/>
          <w:color w:val="808080"/>
          <w:sz w:val="19"/>
        </w:rPr>
        <w:t>include</w:t>
      </w:r>
      <w:proofErr w:type="spellEnd"/>
      <w:r>
        <w:rPr>
          <w:rFonts w:ascii="Cascadia Mono" w:hAnsi="Cascadia Mono"/>
          <w:color w:val="A31515"/>
          <w:sz w:val="19"/>
        </w:rPr>
        <w:t>&lt;</w:t>
      </w:r>
      <w:proofErr w:type="spellStart"/>
      <w:r>
        <w:rPr>
          <w:rFonts w:ascii="Cascadia Mono" w:hAnsi="Cascadia Mono"/>
          <w:color w:val="A31515"/>
          <w:sz w:val="19"/>
        </w:rPr>
        <w:t>Windows.h</w:t>
      </w:r>
      <w:proofErr w:type="spellEnd"/>
      <w:r>
        <w:rPr>
          <w:rFonts w:ascii="Cascadia Mono" w:hAnsi="Cascadia Mono"/>
          <w:color w:val="A31515"/>
          <w:sz w:val="19"/>
        </w:rPr>
        <w:t>&gt;</w:t>
      </w:r>
    </w:p>
    <w:p w:rsidR="00EE6B2C" w:rsidRDefault="009B6BA0">
      <w:pPr>
        <w:pStyle w:val="Standard"/>
      </w:pPr>
      <w:proofErr w:type="spellStart"/>
      <w:r>
        <w:rPr>
          <w:rFonts w:ascii="Cascadia Mono" w:hAnsi="Cascadia Mono"/>
          <w:color w:val="0000FF"/>
          <w:sz w:val="19"/>
        </w:rPr>
        <w:t>using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namespace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sz w:val="19"/>
        </w:rPr>
        <w:t>std</w:t>
      </w:r>
      <w:proofErr w:type="spellEnd"/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</w:pP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sz w:val="19"/>
        </w:rPr>
        <w:t>main</w:t>
      </w:r>
      <w:proofErr w:type="spellEnd"/>
      <w:r>
        <w:rPr>
          <w:rFonts w:ascii="Cascadia Mono" w:hAnsi="Cascadia Mono"/>
          <w:sz w:val="19"/>
        </w:rPr>
        <w:t>()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>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ab/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sz w:val="19"/>
        </w:rPr>
        <w:t xml:space="preserve"> a, b, c;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ab/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a;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ab/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b;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ab/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c;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setlocale</w:t>
      </w:r>
      <w:proofErr w:type="spellEnd"/>
      <w:r>
        <w:rPr>
          <w:rFonts w:ascii="Cascadia Mono" w:hAnsi="Cascadia Mono"/>
          <w:sz w:val="19"/>
        </w:rPr>
        <w:t>(</w:t>
      </w:r>
      <w:r>
        <w:rPr>
          <w:rFonts w:ascii="Cascadia Mono" w:hAnsi="Cascadia Mono"/>
          <w:color w:val="6F008A"/>
          <w:sz w:val="19"/>
        </w:rPr>
        <w:t>LC_ALL</w:t>
      </w:r>
      <w:r>
        <w:rPr>
          <w:rFonts w:ascii="Cascadia Mono" w:hAnsi="Cascadia Mono"/>
          <w:sz w:val="19"/>
        </w:rPr>
        <w:t xml:space="preserve">, </w:t>
      </w:r>
      <w:r>
        <w:rPr>
          <w:rFonts w:ascii="Cascadia Mono" w:hAnsi="Cascadia Mono"/>
          <w:color w:val="A31515"/>
          <w:sz w:val="19"/>
        </w:rPr>
        <w:t>"</w:t>
      </w:r>
      <w:proofErr w:type="spellStart"/>
      <w:r>
        <w:rPr>
          <w:rFonts w:ascii="Cascadia Mono" w:hAnsi="Cascadia Mono"/>
          <w:color w:val="A31515"/>
          <w:sz w:val="19"/>
        </w:rPr>
        <w:t>en</w:t>
      </w:r>
      <w:proofErr w:type="spellEnd"/>
      <w:r>
        <w:rPr>
          <w:rFonts w:ascii="Cascadia Mono" w:hAnsi="Cascadia Mono"/>
          <w:color w:val="A31515"/>
          <w:sz w:val="19"/>
        </w:rPr>
        <w:t>"</w:t>
      </w:r>
      <w:r>
        <w:rPr>
          <w:rFonts w:ascii="Cascadia Mono" w:hAnsi="Cascadia Mono"/>
          <w:sz w:val="19"/>
        </w:rPr>
        <w:t>);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9"/>
        </w:rPr>
        <w:t>int</w:t>
      </w:r>
      <w:proofErr w:type="spellEnd"/>
      <w:r>
        <w:rPr>
          <w:rFonts w:ascii="Cascadia Mono" w:hAnsi="Cascadia Mono"/>
          <w:sz w:val="19"/>
        </w:rPr>
        <w:t xml:space="preserve"> a, b, c; </w:t>
      </w:r>
      <w:proofErr w:type="spellStart"/>
      <w:r>
        <w:rPr>
          <w:rFonts w:ascii="Cascadia Mono" w:hAnsi="Cascadia Mono"/>
          <w:color w:val="0000FF"/>
          <w:sz w:val="19"/>
        </w:rPr>
        <w:t>double</w:t>
      </w:r>
      <w:proofErr w:type="spellEnd"/>
      <w:r>
        <w:rPr>
          <w:rFonts w:ascii="Cascadia Mono" w:hAnsi="Cascadia Mono"/>
          <w:sz w:val="19"/>
        </w:rPr>
        <w:t xml:space="preserve"> A, B, C;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"Впишіть першу сторону\n"</w:t>
      </w:r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a;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"Впишіть другу сторону\n"</w:t>
      </w:r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b;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"Впишіть третю сторону\n "</w:t>
      </w:r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sz w:val="19"/>
        </w:rPr>
        <w:t>cin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&gt;&gt;</w:t>
      </w:r>
      <w:r>
        <w:rPr>
          <w:rFonts w:ascii="Cascadia Mono" w:hAnsi="Cascadia Mono"/>
          <w:sz w:val="19"/>
        </w:rPr>
        <w:t xml:space="preserve"> c;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9"/>
        </w:rPr>
        <w:t>const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double</w:t>
      </w:r>
      <w:proofErr w:type="spellEnd"/>
      <w:r>
        <w:rPr>
          <w:rFonts w:ascii="Cascadia Mono" w:hAnsi="Cascadia Mono"/>
          <w:sz w:val="19"/>
        </w:rPr>
        <w:t xml:space="preserve"> PI = </w:t>
      </w:r>
      <w:proofErr w:type="spellStart"/>
      <w:r>
        <w:rPr>
          <w:rFonts w:ascii="Cascadia Mono" w:hAnsi="Cascadia Mono"/>
          <w:sz w:val="19"/>
        </w:rPr>
        <w:t>acos</w:t>
      </w:r>
      <w:proofErr w:type="spellEnd"/>
      <w:r>
        <w:rPr>
          <w:rFonts w:ascii="Cascadia Mono" w:hAnsi="Cascadia Mono"/>
          <w:sz w:val="19"/>
        </w:rPr>
        <w:t>(-1.0);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(a + b &lt;= c &amp;&amp; b + c &lt;= a &amp;&amp; a + c &lt;= b) {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"Не можна спорудити трикутник!\n"</w:t>
      </w:r>
      <w:r>
        <w:rPr>
          <w:rFonts w:ascii="Cascadia Mono" w:hAnsi="Cascadia Mono"/>
          <w:sz w:val="19"/>
        </w:rPr>
        <w:t>; }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  <w:r>
        <w:rPr>
          <w:rFonts w:ascii="Cascadia Mono" w:hAnsi="Cascadia Mono"/>
          <w:sz w:val="19"/>
        </w:rPr>
        <w:t xml:space="preserve"> {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(a == b &amp;&amp; a == c) {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"Рівносторонній трикутник\n"</w:t>
      </w:r>
      <w:r>
        <w:rPr>
          <w:rFonts w:ascii="Cascadia Mono" w:hAnsi="Cascadia Mono"/>
          <w:sz w:val="19"/>
        </w:rPr>
        <w:t>; }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  <w:r>
        <w:rPr>
          <w:rFonts w:ascii="Cascadia Mono" w:hAnsi="Cascadia Mono"/>
          <w:sz w:val="19"/>
        </w:rPr>
        <w:t xml:space="preserve"> 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(a == b &amp;&amp; c == b &amp;&amp; a == c) {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"Рівнобедрений трикутник;\n"</w:t>
      </w:r>
      <w:r>
        <w:rPr>
          <w:rFonts w:ascii="Cascadia Mono" w:hAnsi="Cascadia Mono"/>
          <w:sz w:val="19"/>
        </w:rPr>
        <w:t>; }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A = </w:t>
      </w:r>
      <w:proofErr w:type="spellStart"/>
      <w:r>
        <w:rPr>
          <w:rFonts w:ascii="Cascadia Mono" w:hAnsi="Cascadia Mono"/>
          <w:sz w:val="19"/>
        </w:rPr>
        <w:t>acos</w:t>
      </w:r>
      <w:proofErr w:type="spellEnd"/>
      <w:r>
        <w:rPr>
          <w:rFonts w:ascii="Cascadia Mono" w:hAnsi="Cascadia Mono"/>
          <w:sz w:val="19"/>
        </w:rPr>
        <w:t>((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(b, 2.) +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(c, 2.) -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>(a, 2.)) / (2 * b * c));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A = A / PI * 180;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B = </w:t>
      </w:r>
      <w:proofErr w:type="spellStart"/>
      <w:r>
        <w:rPr>
          <w:rFonts w:ascii="Cascadia Mono" w:hAnsi="Cascadia Mono"/>
          <w:sz w:val="19"/>
        </w:rPr>
        <w:t>acos</w:t>
      </w:r>
      <w:proofErr w:type="spellEnd"/>
      <w:r>
        <w:rPr>
          <w:rFonts w:ascii="Cascadia Mono" w:hAnsi="Cascadia Mono"/>
          <w:sz w:val="19"/>
        </w:rPr>
        <w:t>((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(a, 2.) +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(c, 2.) -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>(b, 2.)) / (2 * a * c));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B = B / PI * 180;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C = </w:t>
      </w:r>
      <w:proofErr w:type="spellStart"/>
      <w:r>
        <w:rPr>
          <w:rFonts w:ascii="Cascadia Mono" w:hAnsi="Cascadia Mono"/>
          <w:sz w:val="19"/>
        </w:rPr>
        <w:t>acos</w:t>
      </w:r>
      <w:proofErr w:type="spellEnd"/>
      <w:r>
        <w:rPr>
          <w:rFonts w:ascii="Cascadia Mono" w:hAnsi="Cascadia Mono"/>
          <w:sz w:val="19"/>
        </w:rPr>
        <w:t>((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(b, 2) +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 xml:space="preserve">(a, 2) - </w:t>
      </w:r>
      <w:proofErr w:type="spellStart"/>
      <w:r>
        <w:rPr>
          <w:rFonts w:ascii="Cascadia Mono" w:hAnsi="Cascadia Mono"/>
          <w:sz w:val="19"/>
        </w:rPr>
        <w:t>pow</w:t>
      </w:r>
      <w:proofErr w:type="spellEnd"/>
      <w:r>
        <w:rPr>
          <w:rFonts w:ascii="Cascadia Mono" w:hAnsi="Cascadia Mono"/>
          <w:sz w:val="19"/>
        </w:rPr>
        <w:t>(c, 2)) / (2 * b * a));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    C = C / PI * 180;</w:t>
      </w:r>
    </w:p>
    <w:p w:rsidR="00EE6B2C" w:rsidRDefault="00EE6B2C">
      <w:pPr>
        <w:pStyle w:val="Standard"/>
        <w:rPr>
          <w:rFonts w:ascii="Cascadia Mono" w:hAnsi="Cascadia Mono"/>
          <w:sz w:val="19"/>
        </w:rPr>
      </w:pP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(A == 90. || B == 90. || C == 90.) {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"Прямокутний трикутник"</w:t>
      </w:r>
      <w:r>
        <w:rPr>
          <w:rFonts w:ascii="Cascadia Mono" w:hAnsi="Cascadia Mono"/>
          <w:sz w:val="19"/>
        </w:rPr>
        <w:t>; }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color w:val="0000FF"/>
          <w:sz w:val="19"/>
        </w:rPr>
        <w:t>if</w:t>
      </w:r>
      <w:proofErr w:type="spellEnd"/>
      <w:r>
        <w:rPr>
          <w:rFonts w:ascii="Cascadia Mono" w:hAnsi="Cascadia Mono"/>
          <w:sz w:val="19"/>
        </w:rPr>
        <w:t xml:space="preserve"> (A &gt; 90.|| B &gt; 90.|| C &gt; 90.) {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"Тупий трикутник"</w:t>
      </w:r>
      <w:r>
        <w:rPr>
          <w:rFonts w:ascii="Cascadia Mono" w:hAnsi="Cascadia Mono"/>
          <w:sz w:val="19"/>
        </w:rPr>
        <w:t>; }</w:t>
      </w:r>
    </w:p>
    <w:p w:rsidR="00EE6B2C" w:rsidRDefault="009B6BA0">
      <w:pPr>
        <w:pStyle w:val="Standard"/>
      </w:pPr>
      <w:r>
        <w:rPr>
          <w:rFonts w:ascii="Cascadia Mono" w:hAnsi="Cascadia Mono"/>
          <w:sz w:val="19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9"/>
        </w:rPr>
        <w:t>else</w:t>
      </w:r>
      <w:proofErr w:type="spellEnd"/>
      <w:r>
        <w:rPr>
          <w:rFonts w:ascii="Cascadia Mono" w:hAnsi="Cascadia Mono"/>
          <w:sz w:val="19"/>
        </w:rPr>
        <w:t xml:space="preserve"> </w:t>
      </w:r>
      <w:proofErr w:type="spellStart"/>
      <w:r>
        <w:rPr>
          <w:rFonts w:ascii="Cascadia Mono" w:hAnsi="Cascadia Mono"/>
          <w:sz w:val="19"/>
        </w:rPr>
        <w:t>cout</w:t>
      </w:r>
      <w:proofErr w:type="spellEnd"/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008080"/>
          <w:sz w:val="19"/>
        </w:rPr>
        <w:t>&lt;&lt;</w:t>
      </w:r>
      <w:r>
        <w:rPr>
          <w:rFonts w:ascii="Cascadia Mono" w:hAnsi="Cascadia Mono"/>
          <w:sz w:val="19"/>
        </w:rPr>
        <w:t xml:space="preserve"> </w:t>
      </w:r>
      <w:r>
        <w:rPr>
          <w:rFonts w:ascii="Cascadia Mono" w:hAnsi="Cascadia Mono"/>
          <w:color w:val="A31515"/>
          <w:sz w:val="19"/>
        </w:rPr>
        <w:t>"Гострокутний трикутник"</w:t>
      </w:r>
      <w:r>
        <w:rPr>
          <w:rFonts w:ascii="Cascadia Mono" w:hAnsi="Cascadia Mono"/>
          <w:sz w:val="19"/>
        </w:rPr>
        <w:t>;</w:t>
      </w:r>
    </w:p>
    <w:p w:rsidR="00EE6B2C" w:rsidRDefault="009B6BA0">
      <w:pPr>
        <w:pStyle w:val="Standard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    }</w:t>
      </w:r>
    </w:p>
    <w:p w:rsidR="00EE6B2C" w:rsidRDefault="009B6BA0">
      <w:pPr>
        <w:pStyle w:val="Standard"/>
        <w:spacing w:before="57" w:after="257" w:line="360" w:lineRule="auto"/>
        <w:jc w:val="both"/>
        <w:rPr>
          <w:rFonts w:ascii="Cascadia Mono" w:hAnsi="Cascadia Mono"/>
          <w:sz w:val="19"/>
        </w:rPr>
      </w:pPr>
      <w:r>
        <w:rPr>
          <w:rFonts w:ascii="Cascadia Mono" w:hAnsi="Cascadia Mono"/>
          <w:sz w:val="19"/>
        </w:rPr>
        <w:t xml:space="preserve">    }</w:t>
      </w: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EE6B2C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Контрольні  приклади:</w:t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  <w:lang w:val="ru-RU" w:eastAsia="ru-RU" w:bidi="ar-SA"/>
        </w:rPr>
        <w:lastRenderedPageBreak/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45279"/>
            <wp:effectExtent l="0" t="0" r="0" b="0"/>
            <wp:wrapSquare wrapText="bothSides"/>
            <wp:docPr id="3" name="Зображення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Головне вікно програми:</w:t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  <w:lang w:val="ru-RU" w:eastAsia="ru-RU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-60840</wp:posOffset>
            </wp:positionH>
            <wp:positionV relativeFrom="paragraph">
              <wp:posOffset>158760</wp:posOffset>
            </wp:positionV>
            <wp:extent cx="6120000" cy="3545279"/>
            <wp:effectExtent l="0" t="0" r="0" b="0"/>
            <wp:wrapSquare wrapText="bothSides"/>
            <wp:docPr id="4" name="Зображення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B2C" w:rsidRDefault="009B6BA0">
      <w:pPr>
        <w:pStyle w:val="Standard"/>
        <w:spacing w:before="57" w:after="257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Рис. 1: Головне вікно при введені значень</w:t>
      </w:r>
      <w:r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E86902" w:rsidRPr="00E86902" w:rsidRDefault="009B6BA0" w:rsidP="00E86902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ab/>
      </w:r>
      <w:r w:rsidR="00740CB0">
        <w:rPr>
          <w:rFonts w:ascii="Times New Roman" w:eastAsia="Times New Roman" w:hAnsi="Times New Roman" w:cs="Times New Roman"/>
          <w:sz w:val="28"/>
        </w:rPr>
        <w:t xml:space="preserve">Висновок: Навчився складати алгоритми розв’язку задач у вигляді блок-схем, ознайомитися з простими типами даних та базовими конструкціями мови С++, оволодів практичними навичками складання, ведення, редагування і виконання найпростіших діалогових програм. Вдосконалив навички роботи в середовищі </w:t>
      </w:r>
      <w:proofErr w:type="spellStart"/>
      <w:r w:rsidR="00740CB0">
        <w:rPr>
          <w:rFonts w:ascii="Times New Roman" w:eastAsia="Times New Roman" w:hAnsi="Times New Roman" w:cs="Times New Roman"/>
          <w:sz w:val="28"/>
        </w:rPr>
        <w:t>Visual</w:t>
      </w:r>
      <w:proofErr w:type="spellEnd"/>
      <w:r w:rsidR="00740CB0">
        <w:rPr>
          <w:rFonts w:ascii="Times New Roman" w:eastAsia="Times New Roman" w:hAnsi="Times New Roman" w:cs="Times New Roman"/>
          <w:sz w:val="28"/>
        </w:rPr>
        <w:t xml:space="preserve"> </w:t>
      </w:r>
      <w:r w:rsidR="00740CB0">
        <w:rPr>
          <w:rFonts w:ascii="Times New Roman" w:eastAsia="Times New Roman" w:hAnsi="Times New Roman" w:cs="Times New Roman"/>
          <w:sz w:val="28"/>
          <w:lang w:val="en-US"/>
        </w:rPr>
        <w:t>S</w:t>
      </w:r>
      <w:proofErr w:type="spellStart"/>
      <w:r w:rsidR="00740CB0">
        <w:rPr>
          <w:rFonts w:ascii="Times New Roman" w:eastAsia="Times New Roman" w:hAnsi="Times New Roman" w:cs="Times New Roman"/>
          <w:sz w:val="28"/>
        </w:rPr>
        <w:t>tudio</w:t>
      </w:r>
      <w:proofErr w:type="spellEnd"/>
      <w:r w:rsidR="00740CB0">
        <w:rPr>
          <w:rFonts w:ascii="Times New Roman" w:eastAsia="Times New Roman" w:hAnsi="Times New Roman" w:cs="Times New Roman"/>
          <w:sz w:val="28"/>
        </w:rPr>
        <w:t xml:space="preserve"> 2022.</w:t>
      </w:r>
    </w:p>
    <w:p w:rsidR="00EE6B2C" w:rsidRDefault="00EE6B2C">
      <w:pPr>
        <w:pStyle w:val="Standard"/>
        <w:spacing w:before="57" w:after="257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sectPr w:rsidR="00EE6B2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2CE" w:rsidRDefault="00CD22CE">
      <w:r>
        <w:separator/>
      </w:r>
    </w:p>
  </w:endnote>
  <w:endnote w:type="continuationSeparator" w:id="0">
    <w:p w:rsidR="00CD22CE" w:rsidRDefault="00CD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-system, BlinkMacSystemFon">
    <w:altName w:val="Times New Roman"/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2CE" w:rsidRDefault="00CD22CE">
      <w:r>
        <w:separator/>
      </w:r>
    </w:p>
  </w:footnote>
  <w:footnote w:type="continuationSeparator" w:id="0">
    <w:p w:rsidR="00CD22CE" w:rsidRDefault="00CD2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E6B2C"/>
    <w:rsid w:val="001830A2"/>
    <w:rsid w:val="004315A9"/>
    <w:rsid w:val="00740CB0"/>
    <w:rsid w:val="009B6BA0"/>
    <w:rsid w:val="00CD22CE"/>
    <w:rsid w:val="00DC77EB"/>
    <w:rsid w:val="00E86902"/>
    <w:rsid w:val="00EE6B2C"/>
    <w:rsid w:val="00FD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uk-U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pPr>
      <w:spacing w:before="140" w:after="12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Heading"/>
    <w:next w:val="Textbody"/>
    <w:pPr>
      <w:spacing w:before="120" w:after="120"/>
      <w:outlineLvl w:val="3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283"/>
    </w:pPr>
    <w:rPr>
      <w:rFonts w:ascii="Liberation Sans" w:eastAsia="Microsoft YaHei" w:hAnsi="Liberation Sans" w:cs="Arial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uk-U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pPr>
      <w:spacing w:before="140" w:after="12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Heading"/>
    <w:next w:val="Textbody"/>
    <w:pPr>
      <w:spacing w:before="120" w:after="120"/>
      <w:outlineLvl w:val="3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283"/>
    </w:pPr>
    <w:rPr>
      <w:rFonts w:ascii="Liberation Sans" w:eastAsia="Microsoft YaHei" w:hAnsi="Liberation Sans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377</Words>
  <Characters>2149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Вівчар</dc:creator>
  <cp:lastModifiedBy>hp</cp:lastModifiedBy>
  <cp:revision>8</cp:revision>
  <dcterms:created xsi:type="dcterms:W3CDTF">2023-10-23T20:30:00Z</dcterms:created>
  <dcterms:modified xsi:type="dcterms:W3CDTF">2023-11-14T17:14:00Z</dcterms:modified>
</cp:coreProperties>
</file>