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BDF" w:rsidRDefault="00580BDF" w:rsidP="00580BDF">
      <w:pPr>
        <w:jc w:val="center"/>
      </w:pPr>
      <w:r>
        <w:t>МІНІСТЕРСТВО ОСВІТИ І НАУКИ УКРАЇНИ</w:t>
      </w:r>
    </w:p>
    <w:p w:rsidR="00580BDF" w:rsidRDefault="00580BDF" w:rsidP="00580BDF">
      <w:pPr>
        <w:jc w:val="center"/>
      </w:pPr>
      <w:r>
        <w:t>ЗАХІДНОУКРАЇНСЬКИЙ НАЦІОНАЛЬНИЙ УНІВЕРСИТЕТ</w:t>
      </w:r>
    </w:p>
    <w:p w:rsidR="00580BDF" w:rsidRDefault="00580BDF" w:rsidP="00580BDF">
      <w:pPr>
        <w:jc w:val="center"/>
      </w:pPr>
      <w:r>
        <w:t>ФАКУЛЬТЕТ КОМП’ЮТЕРНИХ ІНФОРМАЦІЙНИХ ТЕХНОЛОГІЙ</w:t>
      </w:r>
    </w:p>
    <w:p w:rsidR="00580BDF" w:rsidRDefault="00580BDF" w:rsidP="00580BDF">
      <w:pPr>
        <w:jc w:val="center"/>
        <w:rPr>
          <w:sz w:val="24"/>
          <w:szCs w:val="24"/>
        </w:rPr>
      </w:pPr>
      <w:r w:rsidRPr="00100587">
        <w:rPr>
          <w:sz w:val="24"/>
          <w:szCs w:val="24"/>
        </w:rPr>
        <w:t>Кафедра комп'ютерних наук</w:t>
      </w:r>
    </w:p>
    <w:p w:rsidR="003C3EE4" w:rsidRPr="00100587" w:rsidRDefault="003C3EE4" w:rsidP="00580BDF">
      <w:pPr>
        <w:jc w:val="center"/>
        <w:rPr>
          <w:sz w:val="24"/>
          <w:szCs w:val="24"/>
        </w:rPr>
      </w:pPr>
    </w:p>
    <w:p w:rsidR="003C3EE4" w:rsidRPr="00580BDF" w:rsidRDefault="00580BDF" w:rsidP="003C3EE4">
      <w:pPr>
        <w:jc w:val="center"/>
        <w:rPr>
          <w:b/>
        </w:rPr>
      </w:pPr>
      <w:r w:rsidRPr="00580BDF">
        <w:rPr>
          <w:b/>
        </w:rPr>
        <w:t>Лабораторна робота № 2</w:t>
      </w:r>
      <w:bookmarkStart w:id="0" w:name="_GoBack"/>
      <w:bookmarkEnd w:id="0"/>
    </w:p>
    <w:p w:rsidR="00580BDF" w:rsidRDefault="00580BDF" w:rsidP="00100587">
      <w:pPr>
        <w:jc w:val="right"/>
      </w:pPr>
      <w:r>
        <w:t>Виконав:</w:t>
      </w:r>
    </w:p>
    <w:p w:rsidR="00100587" w:rsidRPr="003C3EE4" w:rsidRDefault="00100587" w:rsidP="00100587">
      <w:pPr>
        <w:jc w:val="right"/>
        <w:rPr>
          <w:lang w:val="ru-RU"/>
        </w:rPr>
      </w:pPr>
    </w:p>
    <w:p w:rsidR="00580BDF" w:rsidRDefault="00580BDF" w:rsidP="00100587">
      <w:pPr>
        <w:jc w:val="right"/>
      </w:pPr>
      <w:r>
        <w:t>Перевірив:</w:t>
      </w:r>
    </w:p>
    <w:p w:rsidR="00580BDF" w:rsidRDefault="00580BDF" w:rsidP="00100587">
      <w:pPr>
        <w:tabs>
          <w:tab w:val="left" w:pos="1905"/>
        </w:tabs>
        <w:jc w:val="right"/>
      </w:pPr>
      <w:r>
        <w:t xml:space="preserve">           </w:t>
      </w: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Default="00580BDF" w:rsidP="00580BDF">
      <w:pPr>
        <w:tabs>
          <w:tab w:val="left" w:pos="1905"/>
        </w:tabs>
      </w:pPr>
    </w:p>
    <w:p w:rsidR="00580BDF" w:rsidRPr="003C3EE4" w:rsidRDefault="00580BDF" w:rsidP="00580BDF">
      <w:pPr>
        <w:tabs>
          <w:tab w:val="left" w:pos="1905"/>
        </w:tabs>
        <w:rPr>
          <w:lang w:val="ru-RU"/>
        </w:rPr>
      </w:pPr>
    </w:p>
    <w:p w:rsidR="00100587" w:rsidRDefault="00100587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Pr="003C3EE4" w:rsidRDefault="003C3EE4" w:rsidP="00580BDF">
      <w:pPr>
        <w:tabs>
          <w:tab w:val="left" w:pos="1905"/>
        </w:tabs>
        <w:rPr>
          <w:lang w:val="ru-RU"/>
        </w:rPr>
      </w:pPr>
    </w:p>
    <w:p w:rsidR="003C3EE4" w:rsidRDefault="00580BDF" w:rsidP="003C3EE4">
      <w:pPr>
        <w:jc w:val="center"/>
      </w:pPr>
      <w:r>
        <w:t>Тернопіль – 2022</w:t>
      </w:r>
    </w:p>
    <w:p w:rsidR="00580BDF" w:rsidRDefault="00580BDF" w:rsidP="003C3EE4">
      <w:r w:rsidRPr="00580BDF">
        <w:rPr>
          <w:b/>
        </w:rPr>
        <w:lastRenderedPageBreak/>
        <w:t>Тема</w:t>
      </w:r>
      <w:r>
        <w:t>: Цикли та розгалуження. Функції та їх застосування</w:t>
      </w:r>
    </w:p>
    <w:p w:rsidR="00580BDF" w:rsidRDefault="00580BDF" w:rsidP="00580BDF">
      <w:r w:rsidRPr="00580BDF">
        <w:rPr>
          <w:b/>
        </w:rPr>
        <w:t>Мета</w:t>
      </w:r>
      <w:r>
        <w:t>: навчитися складати програми циклічних обчислювальних процесів, програми з</w:t>
      </w:r>
    </w:p>
    <w:p w:rsidR="00580BDF" w:rsidRDefault="00580BDF" w:rsidP="00580BDF">
      <w:r>
        <w:t>використанням розгалуження та функцій користувача.</w:t>
      </w:r>
    </w:p>
    <w:p w:rsidR="00580BDF" w:rsidRDefault="00580BDF" w:rsidP="00580BDF">
      <w:r w:rsidRPr="00580BDF">
        <w:rPr>
          <w:b/>
        </w:rPr>
        <w:t>Завдання</w:t>
      </w:r>
      <w:r>
        <w:t xml:space="preserve">: Вивести на екран у вигляді таблиці значення функції F на інтервалі від X </w:t>
      </w:r>
      <w:proofErr w:type="spellStart"/>
      <w:r>
        <w:t>поч</w:t>
      </w:r>
      <w:proofErr w:type="spellEnd"/>
      <w:r>
        <w:t xml:space="preserve"> до X</w:t>
      </w:r>
    </w:p>
    <w:p w:rsidR="00580BDF" w:rsidRDefault="00580BDF" w:rsidP="00580BDF">
      <w:r>
        <w:t xml:space="preserve">кін з кроком H. Значення a, b, c, X </w:t>
      </w:r>
      <w:proofErr w:type="spellStart"/>
      <w:r>
        <w:t>поч</w:t>
      </w:r>
      <w:proofErr w:type="spellEnd"/>
      <w:r>
        <w:t>, X кін, H – дійсні числа, вводяться з клавіатури. Задачу</w:t>
      </w:r>
    </w:p>
    <w:p w:rsidR="00580BDF" w:rsidRDefault="00580BDF" w:rsidP="00580BDF">
      <w:r>
        <w:t>необхідно розв’язати двома способами: з використанням функцій користувача та без них.</w:t>
      </w:r>
    </w:p>
    <w:p w:rsidR="00580BDF" w:rsidRDefault="00580BDF" w:rsidP="00580BDF">
      <w:r>
        <w:t>При застосуванні функцій використання глобальних змінних забороняється.</w:t>
      </w:r>
    </w:p>
    <w:p w:rsidR="00580BDF" w:rsidRDefault="00580BDF" w:rsidP="00580BDF"/>
    <w:p w:rsidR="00580BDF" w:rsidRDefault="00580BDF" w:rsidP="00580BDF">
      <w:r w:rsidRPr="00580BDF">
        <w:rPr>
          <w:noProof/>
          <w:lang w:val="ru-RU" w:eastAsia="ru-RU"/>
        </w:rPr>
        <w:drawing>
          <wp:inline distT="0" distB="0" distL="0" distR="0" wp14:anchorId="2FF3B21C" wp14:editId="1ADC9F76">
            <wp:extent cx="6120765" cy="275627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DF" w:rsidRDefault="00580BDF">
      <w:r>
        <w:br w:type="page"/>
      </w:r>
    </w:p>
    <w:p w:rsidR="00E1703D" w:rsidRDefault="00D37C37" w:rsidP="00580BD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20765" cy="5951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 lox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69" w:rsidRPr="00100587" w:rsidRDefault="00892769" w:rsidP="00580BDF">
      <w:pPr>
        <w:rPr>
          <w:b/>
          <w:i/>
          <w:u w:val="single"/>
          <w:lang w:val="ru-RU"/>
        </w:rPr>
      </w:pPr>
      <w:r w:rsidRPr="00892769">
        <w:rPr>
          <w:b/>
          <w:i/>
          <w:u w:val="single"/>
          <w:lang w:val="ru-RU"/>
        </w:rPr>
        <w:t xml:space="preserve">Код до 2 </w:t>
      </w:r>
      <w:proofErr w:type="spellStart"/>
      <w:r w:rsidRPr="00892769">
        <w:rPr>
          <w:b/>
          <w:i/>
          <w:u w:val="single"/>
          <w:lang w:val="ru-RU"/>
        </w:rPr>
        <w:t>завдання</w:t>
      </w:r>
      <w:proofErr w:type="spellEnd"/>
      <w:r w:rsidRPr="00892769">
        <w:rPr>
          <w:b/>
          <w:i/>
          <w:u w:val="single"/>
          <w:lang w:val="ru-RU"/>
        </w:rPr>
        <w:t xml:space="preserve"> з </w:t>
      </w:r>
      <w:proofErr w:type="spellStart"/>
      <w:r w:rsidRPr="00892769">
        <w:rPr>
          <w:b/>
          <w:i/>
          <w:u w:val="single"/>
          <w:lang w:val="ru-RU"/>
        </w:rPr>
        <w:t>використанням</w:t>
      </w:r>
      <w:proofErr w:type="spellEnd"/>
      <w:r w:rsidRPr="00892769">
        <w:rPr>
          <w:b/>
          <w:i/>
          <w:u w:val="single"/>
          <w:lang w:val="ru-RU"/>
        </w:rPr>
        <w:t xml:space="preserve"> </w:t>
      </w:r>
      <w:proofErr w:type="spellStart"/>
      <w:r w:rsidRPr="00892769">
        <w:rPr>
          <w:b/>
          <w:i/>
          <w:u w:val="single"/>
          <w:lang w:val="ru-RU"/>
        </w:rPr>
        <w:t>користувацьких</w:t>
      </w:r>
      <w:proofErr w:type="spellEnd"/>
      <w:r w:rsidRPr="00892769">
        <w:rPr>
          <w:b/>
          <w:i/>
          <w:u w:val="single"/>
          <w:lang w:val="ru-RU"/>
        </w:rPr>
        <w:t xml:space="preserve"> </w:t>
      </w:r>
      <w:proofErr w:type="spellStart"/>
      <w:r w:rsidRPr="00892769">
        <w:rPr>
          <w:b/>
          <w:i/>
          <w:u w:val="single"/>
          <w:lang w:val="ru-RU"/>
        </w:rPr>
        <w:t>функц</w:t>
      </w:r>
      <w:r w:rsidRPr="00892769">
        <w:rPr>
          <w:b/>
          <w:i/>
          <w:u w:val="single"/>
        </w:rPr>
        <w:t>ій</w:t>
      </w:r>
      <w:proofErr w:type="spellEnd"/>
      <w:r w:rsidRPr="00892769">
        <w:rPr>
          <w:b/>
          <w:i/>
          <w:u w:val="single"/>
          <w:lang w:val="ru-RU"/>
        </w:rPr>
        <w:t>: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F2(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F3(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LC_CTYPE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ukr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H, F;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Введiть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числа a, b, c,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H у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вiдповiдному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порядку -\n"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H;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x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x = x + H)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+ 5 &lt; 0 &amp;&amp; c == 0)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F1(a,x,b);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+ 5 &gt; 0 &amp;&amp;  c!= 0)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F2(a,x);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F3(x, c);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x=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(1 / (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) -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F2(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) /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F3(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((10 *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 / (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 - 4));</w:t>
      </w:r>
    </w:p>
    <w:p w:rsidR="00892769" w:rsidRDefault="00892769" w:rsidP="00892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92769" w:rsidRPr="00100587" w:rsidRDefault="00892769" w:rsidP="00580BDF">
      <w:pPr>
        <w:rPr>
          <w:b/>
          <w:i/>
          <w:u w:val="single"/>
          <w:lang w:val="ru-RU"/>
        </w:rPr>
      </w:pPr>
    </w:p>
    <w:p w:rsidR="00892769" w:rsidRPr="00100587" w:rsidRDefault="00892769" w:rsidP="00580BDF">
      <w:pPr>
        <w:rPr>
          <w:b/>
          <w:i/>
          <w:u w:val="single"/>
          <w:lang w:val="ru-RU"/>
        </w:rPr>
      </w:pPr>
    </w:p>
    <w:p w:rsidR="00892769" w:rsidRDefault="00892769" w:rsidP="00580BDF">
      <w:pPr>
        <w:rPr>
          <w:b/>
          <w:i/>
          <w:u w:val="single"/>
          <w:lang w:val="ru-RU"/>
        </w:rPr>
      </w:pPr>
      <w:proofErr w:type="spellStart"/>
      <w:r>
        <w:rPr>
          <w:b/>
          <w:i/>
          <w:u w:val="single"/>
          <w:lang w:val="ru-RU"/>
        </w:rPr>
        <w:t>Контрольний</w:t>
      </w:r>
      <w:proofErr w:type="spellEnd"/>
      <w:r>
        <w:rPr>
          <w:b/>
          <w:i/>
          <w:u w:val="single"/>
          <w:lang w:val="ru-RU"/>
        </w:rPr>
        <w:t xml:space="preserve"> приклад:</w:t>
      </w:r>
    </w:p>
    <w:p w:rsidR="00892769" w:rsidRDefault="00100587" w:rsidP="00580BDF">
      <w:pPr>
        <w:rPr>
          <w:b/>
          <w:i/>
          <w:u w:val="single"/>
          <w:lang w:val="ru-RU"/>
        </w:rPr>
      </w:pPr>
      <w:r w:rsidRPr="00892769">
        <w:rPr>
          <w:b/>
          <w:i/>
          <w:noProof/>
          <w:u w:val="single"/>
          <w:lang w:val="ru-RU" w:eastAsia="ru-RU"/>
        </w:rPr>
        <w:drawing>
          <wp:inline distT="0" distB="0" distL="0" distR="0" wp14:anchorId="63AD89A5" wp14:editId="13865988">
            <wp:extent cx="6091720" cy="334327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7677" cy="334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69" w:rsidRPr="00100587" w:rsidRDefault="0022627D" w:rsidP="00580BDF">
      <w:pPr>
        <w:rPr>
          <w:b/>
          <w:i/>
          <w:u w:val="single"/>
          <w:lang w:val="ru-RU"/>
        </w:rPr>
      </w:pPr>
      <w:r>
        <w:rPr>
          <w:b/>
          <w:i/>
          <w:u w:val="single"/>
        </w:rPr>
        <w:t>Код до завдання без використання користувацьких функцій: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LC_CTYPE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ukr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H, F;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Введiть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числа a, b, c,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H у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вiдповiдному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порядку -\n"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H;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x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X_end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x = x + H)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+ 5 &lt; 0 &amp;&amp; c == 0)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1 / (a * x) - b;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 &gt; 0 &amp;&amp; a == 0)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(x - a) / x;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(10 * x) / (c - 4);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x=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627D" w:rsidRDefault="0022627D" w:rsidP="00226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00587" w:rsidRPr="00100587" w:rsidRDefault="0022627D" w:rsidP="0022627D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627D" w:rsidRPr="00100587" w:rsidRDefault="0022627D" w:rsidP="0022627D">
      <w:pPr>
        <w:rPr>
          <w:b/>
          <w:i/>
          <w:u w:val="single"/>
        </w:rPr>
      </w:pPr>
      <w:r w:rsidRPr="0022627D">
        <w:rPr>
          <w:rFonts w:ascii="Consolas" w:hAnsi="Consolas" w:cs="Consolas"/>
          <w:b/>
          <w:color w:val="000000"/>
          <w:sz w:val="24"/>
          <w:szCs w:val="24"/>
        </w:rPr>
        <w:lastRenderedPageBreak/>
        <w:t>Контрольний приклад</w:t>
      </w:r>
      <w:r>
        <w:rPr>
          <w:rFonts w:ascii="Consolas" w:hAnsi="Consolas" w:cs="Consolas"/>
          <w:b/>
          <w:color w:val="000000"/>
          <w:sz w:val="24"/>
          <w:szCs w:val="24"/>
        </w:rPr>
        <w:t>:</w:t>
      </w:r>
    </w:p>
    <w:p w:rsidR="0022627D" w:rsidRPr="0022627D" w:rsidRDefault="0022627D" w:rsidP="0022627D">
      <w:pPr>
        <w:rPr>
          <w:b/>
          <w:i/>
          <w:sz w:val="24"/>
          <w:szCs w:val="24"/>
          <w:u w:val="single"/>
        </w:rPr>
      </w:pPr>
      <w:r w:rsidRPr="0022627D">
        <w:rPr>
          <w:b/>
          <w:i/>
          <w:noProof/>
          <w:sz w:val="24"/>
          <w:szCs w:val="24"/>
          <w:u w:val="single"/>
          <w:lang w:val="ru-RU" w:eastAsia="ru-RU"/>
        </w:rPr>
        <w:drawing>
          <wp:inline distT="0" distB="0" distL="0" distR="0" wp14:anchorId="652425D1" wp14:editId="4CC2CE8B">
            <wp:extent cx="6120765" cy="32012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7D" w:rsidRDefault="0022627D" w:rsidP="0022627D">
      <w:pPr>
        <w:rPr>
          <w:rFonts w:ascii="Consolas" w:hAnsi="Consolas" w:cs="Consolas"/>
          <w:color w:val="000000"/>
          <w:sz w:val="19"/>
          <w:szCs w:val="19"/>
        </w:rPr>
      </w:pPr>
      <w:r w:rsidRPr="0022627D">
        <w:rPr>
          <w:b/>
        </w:rPr>
        <w:t>Висновок</w:t>
      </w:r>
      <w:r>
        <w:t>: Виконуючи лабораторну роботу я навчився складати програми циклічних обчислювальних процесів, програми з використанням розгалуження та функцій користувача. Набув практичних навичок використання функцій для розв’язання задач кількома різними способам, засвоїв, що при застосуванні функцій використання глобальних змінних забороняється.</w:t>
      </w:r>
    </w:p>
    <w:p w:rsidR="0022627D" w:rsidRPr="0022627D" w:rsidRDefault="0022627D" w:rsidP="0022627D">
      <w:pPr>
        <w:rPr>
          <w:b/>
          <w:i/>
          <w:u w:val="single"/>
        </w:rPr>
      </w:pPr>
    </w:p>
    <w:sectPr w:rsidR="0022627D" w:rsidRPr="002262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BDF"/>
    <w:rsid w:val="00100587"/>
    <w:rsid w:val="0022627D"/>
    <w:rsid w:val="003C3EE4"/>
    <w:rsid w:val="00580BDF"/>
    <w:rsid w:val="00892769"/>
    <w:rsid w:val="00D37C37"/>
    <w:rsid w:val="00E1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B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B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7D956-93A8-4C33-A5BD-32F8A3122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Адмін</dc:creator>
  <cp:lastModifiedBy>hp</cp:lastModifiedBy>
  <cp:revision>5</cp:revision>
  <dcterms:created xsi:type="dcterms:W3CDTF">2022-10-28T11:43:00Z</dcterms:created>
  <dcterms:modified xsi:type="dcterms:W3CDTF">2023-11-13T11:23:00Z</dcterms:modified>
</cp:coreProperties>
</file>