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Imaginemos que hay un propulsor en trayectoria suborbital y queremos traerlo de vuelta. Deberíamos saber cuatro simples cosas: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Dónde está el cohete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Dónde está el objetivo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Cuáles son las fuerzas sobre el cohete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Cómo reacomodar las fuerzas para llegar al objetivo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saber dónde está el cohete y el objetivo, basta con un GPS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saber cuáles son las fuerzas sobre el cohete, hace falta hacer el diagrama de cuerpo libre (peso, rozamiento, sustentación, retropropulsión, aceleración y velocidad) y transformar los vectores en matrices para luego hacer cálculo vectorial en dos ramas: Aerodinámica (sustentación y rozamiento que serán ajustados por superficies de control) y Dinámica (retropropulsión, aceleración y velocidad que serán ajustados por los motores </w:t>
      </w:r>
      <w:r w:rsidDel="00000000" w:rsidR="00000000" w:rsidRPr="00000000">
        <w:rPr>
          <w:rtl w:val="0"/>
        </w:rPr>
        <w:t xml:space="preserve">de aterrizaje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con Peso variando según el flujo másico de la retropropulsión.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saber cómo calcular la fuerza necesaria para llegar al objetivo, hay que saber cuán rápido se desplaza el Booster relativo al objetivo, y construir una matriz de trayectoria (aerodinámica o dinámica según la fase del retorno) considerando las fuerzas antes mencionadas.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 de los problemas es que el clima es impredecible. Puede pasar que entre la separación de etapas y el aterrizaje el viento haya cambiado brutalmente, entonces no nos queda otra además de</w:t>
      </w:r>
      <w:r w:rsidDel="00000000" w:rsidR="00000000" w:rsidRPr="00000000">
        <w:rPr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ecalcular en bucle tras el reentry burn.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las fuerzas aerodinámicas sobre el cohete que deberían ocurrir según el plan de vuelo y luego le restas a los parámetros reales. Así obtienes cuánto está desviando el viento la trayectoria y, por tanto, cuánto corregir.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tan difícil en el papel, hasta que te encuentras con: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Variación de masa del cohete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Turbulencias aerodinámicas inesperadas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Empuje fijo (si aplica, también habría que calcular un suicide burn)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Delay de cálculo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otras.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manera de resolver todo esto y más es luego del reentry burn (RB). El RB debería ajustar lo mejor posible la trayectoria hacia el objetivo, y luego deja a los motores en paz hasta el aterrizaje final.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ahí es donde entran las matrices en la rama de aerodinámica. Cada segundo debe calcular a dónde </w:t>
      </w:r>
      <w:r w:rsidDel="00000000" w:rsidR="00000000" w:rsidRPr="00000000">
        <w:rPr>
          <w:rtl w:val="0"/>
        </w:rPr>
        <w:t xml:space="preserve">va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impactar el cohete si se mantiene en ese estado.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si los 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y 3 están inclinados a 10°, la computadora calcula iterativamente, cada una cantidad de tiempo definida, dónde va a impactar según </w:t>
      </w:r>
      <w:r w:rsidDel="00000000" w:rsidR="00000000" w:rsidRPr="00000000">
        <w:rPr>
          <w:rtl w:val="0"/>
        </w:rPr>
        <w:t xml:space="preserve">la velocidad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actual y las matrices aerodinámicas. A medida que cae, va enviando el error en coordenadas hacia el GNC, que traducirá en cálculo vectorial hacia dónde debe rotar las grid fins hasta empezar a reducir el error lo más posible antes de una altura predefinida.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