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F98D5" w14:textId="77777777" w:rsidR="002426F5" w:rsidRPr="00016AB2" w:rsidRDefault="002426F5" w:rsidP="00484135">
      <w:pPr>
        <w:pStyle w:val="Cm"/>
        <w:rPr>
          <w:rFonts w:eastAsia="Times New Roman"/>
          <w:lang w:eastAsia="hu-HU"/>
        </w:rPr>
      </w:pPr>
      <w:r w:rsidRPr="00016AB2">
        <w:rPr>
          <w:rFonts w:eastAsia="Times New Roman"/>
          <w:lang w:eastAsia="hu-HU"/>
        </w:rPr>
        <w:t>A kriptográfia napjainkban és a jövőben</w:t>
      </w:r>
    </w:p>
    <w:p w14:paraId="67F6EC5B" w14:textId="77777777" w:rsidR="002426F5" w:rsidRPr="00016AB2" w:rsidRDefault="002426F5" w:rsidP="002426F5">
      <w:pPr>
        <w:spacing w:before="240" w:after="12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hu-HU"/>
          <w14:ligatures w14:val="none"/>
        </w:rPr>
      </w:pPr>
      <w:r w:rsidRPr="00016A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hu-HU"/>
          <w14:ligatures w14:val="none"/>
        </w:rPr>
        <w:t>Tartalomjegyzék</w:t>
      </w:r>
    </w:p>
    <w:p w14:paraId="59DD62B8" w14:textId="0BC28A08" w:rsidR="0041662A" w:rsidRDefault="002426F5">
      <w:pPr>
        <w:pStyle w:val="TJ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r w:rsidRPr="000C6FC0">
        <w:rPr>
          <w:b/>
          <w:bCs/>
          <w:sz w:val="24"/>
          <w:szCs w:val="24"/>
        </w:rPr>
        <w:fldChar w:fldCharType="begin"/>
      </w:r>
      <w:r w:rsidRPr="000C6FC0">
        <w:rPr>
          <w:b/>
          <w:bCs/>
          <w:sz w:val="24"/>
          <w:szCs w:val="24"/>
        </w:rPr>
        <w:instrText xml:space="preserve"> TOC \o "1-3" \h \z \u </w:instrText>
      </w:r>
      <w:r w:rsidRPr="000C6FC0">
        <w:rPr>
          <w:b/>
          <w:bCs/>
          <w:sz w:val="24"/>
          <w:szCs w:val="24"/>
        </w:rPr>
        <w:fldChar w:fldCharType="separate"/>
      </w:r>
      <w:hyperlink w:anchor="_Toc242540643" w:history="1">
        <w:r w:rsidR="0041662A" w:rsidRPr="00CC7BE3">
          <w:rPr>
            <w:rStyle w:val="Hiperhivatkozs"/>
          </w:rPr>
          <w:t>1. A kriptográfia napjainkban (3. hét)</w:t>
        </w:r>
        <w:r w:rsidR="0041662A">
          <w:rPr>
            <w:webHidden/>
          </w:rPr>
          <w:tab/>
        </w:r>
        <w:r w:rsidR="0041662A">
          <w:rPr>
            <w:webHidden/>
          </w:rPr>
          <w:fldChar w:fldCharType="begin"/>
        </w:r>
        <w:r w:rsidR="0041662A">
          <w:rPr>
            <w:webHidden/>
          </w:rPr>
          <w:instrText xml:space="preserve"> PAGEREF _Toc242540643 \h </w:instrText>
        </w:r>
        <w:r w:rsidR="0041662A">
          <w:rPr>
            <w:webHidden/>
          </w:rPr>
        </w:r>
        <w:r w:rsidR="0041662A">
          <w:rPr>
            <w:webHidden/>
          </w:rPr>
          <w:fldChar w:fldCharType="separate"/>
        </w:r>
        <w:r w:rsidR="0041662A">
          <w:rPr>
            <w:webHidden/>
          </w:rPr>
          <w:t>2</w:t>
        </w:r>
        <w:r w:rsidR="0041662A">
          <w:rPr>
            <w:webHidden/>
          </w:rPr>
          <w:fldChar w:fldCharType="end"/>
        </w:r>
      </w:hyperlink>
    </w:p>
    <w:p w14:paraId="1D212388" w14:textId="51DB0A0A" w:rsidR="0041662A" w:rsidRDefault="0041662A">
      <w:pPr>
        <w:pStyle w:val="TJ2"/>
        <w:tabs>
          <w:tab w:val="right" w:leader="dot" w:pos="8493"/>
        </w:tabs>
        <w:rPr>
          <w:rFonts w:eastAsiaTheme="minorEastAsia" w:cstheme="minorBidi"/>
          <w:noProof/>
          <w:sz w:val="24"/>
          <w:szCs w:val="24"/>
          <w:lang w:eastAsia="hu-HU"/>
        </w:rPr>
      </w:pPr>
      <w:hyperlink w:anchor="_Toc242540644" w:history="1">
        <w:r w:rsidRPr="00CC7BE3">
          <w:rPr>
            <w:rStyle w:val="Hiperhivatkozs"/>
            <w:rFonts w:eastAsia="Times New Roman"/>
            <w:noProof/>
            <w:lang w:eastAsia="hu-HU"/>
          </w:rPr>
          <w:t>1.1. Alapfogalmak röviden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_Toc242540644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B5CE775" w14:textId="0485E480" w:rsidR="0041662A" w:rsidRDefault="0041662A">
      <w:pPr>
        <w:pStyle w:val="TJ3"/>
        <w:tabs>
          <w:tab w:val="right" w:leader="dot" w:pos="8493"/>
        </w:tabs>
        <w:rPr>
          <w:rFonts w:eastAsiaTheme="minorEastAsia" w:cstheme="minorBidi"/>
          <w:noProof/>
          <w:sz w:val="24"/>
          <w:szCs w:val="24"/>
          <w:lang w:eastAsia="hu-HU"/>
        </w:rPr>
      </w:pPr>
      <w:hyperlink w:anchor="_Toc242540645" w:history="1">
        <w:r w:rsidRPr="00CC7BE3">
          <w:rPr>
            <w:rStyle w:val="Hiperhivatkozs"/>
            <w:rFonts w:eastAsia="Times New Roman"/>
            <w:noProof/>
            <w:lang w:eastAsia="hu-HU"/>
          </w:rPr>
          <w:t>1.1.1. Szimmetrikus titkosítás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_Toc242540645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6283F2E" w14:textId="3364AC36" w:rsidR="0041662A" w:rsidRDefault="0041662A">
      <w:pPr>
        <w:pStyle w:val="TJ3"/>
        <w:tabs>
          <w:tab w:val="right" w:leader="dot" w:pos="8493"/>
        </w:tabs>
        <w:rPr>
          <w:rFonts w:eastAsiaTheme="minorEastAsia" w:cstheme="minorBidi"/>
          <w:noProof/>
          <w:sz w:val="24"/>
          <w:szCs w:val="24"/>
          <w:lang w:eastAsia="hu-HU"/>
        </w:rPr>
      </w:pPr>
      <w:hyperlink w:anchor="_Toc242540646" w:history="1">
        <w:r w:rsidRPr="00CC7BE3">
          <w:rPr>
            <w:rStyle w:val="Hiperhivatkozs"/>
            <w:noProof/>
          </w:rPr>
          <w:t>1.1.2. Aszimmetrikus (nyilvános kulcsú) titkosítás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_Toc242540646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10CB315" w14:textId="0A2E853A" w:rsidR="0041662A" w:rsidRDefault="0041662A">
      <w:pPr>
        <w:pStyle w:val="TJ3"/>
        <w:tabs>
          <w:tab w:val="right" w:leader="dot" w:pos="8493"/>
        </w:tabs>
        <w:rPr>
          <w:rFonts w:eastAsiaTheme="minorEastAsia" w:cstheme="minorBidi"/>
          <w:noProof/>
          <w:sz w:val="24"/>
          <w:szCs w:val="24"/>
          <w:lang w:eastAsia="hu-HU"/>
        </w:rPr>
      </w:pPr>
      <w:hyperlink w:anchor="_Toc242540647" w:history="1">
        <w:r w:rsidRPr="00CC7BE3">
          <w:rPr>
            <w:rStyle w:val="Hiperhivatkozs"/>
            <w:noProof/>
          </w:rPr>
          <w:t>1.1.3. Hash-függvények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_Toc242540647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F3F11A2" w14:textId="33AF886A" w:rsidR="0041662A" w:rsidRDefault="0041662A">
      <w:pPr>
        <w:pStyle w:val="TJ2"/>
        <w:tabs>
          <w:tab w:val="right" w:leader="dot" w:pos="8493"/>
        </w:tabs>
        <w:rPr>
          <w:rFonts w:eastAsiaTheme="minorEastAsia" w:cstheme="minorBidi"/>
          <w:noProof/>
          <w:sz w:val="24"/>
          <w:szCs w:val="24"/>
          <w:lang w:eastAsia="hu-HU"/>
        </w:rPr>
      </w:pPr>
      <w:hyperlink w:anchor="_Toc242540648" w:history="1">
        <w:r w:rsidRPr="00CC7BE3">
          <w:rPr>
            <w:rStyle w:val="Hiperhivatkozs"/>
            <w:rFonts w:eastAsia="Times New Roman"/>
            <w:noProof/>
            <w:lang w:eastAsia="hu-HU"/>
          </w:rPr>
          <w:t>1.2. Ahol nap mint nap találkozunk vele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_Toc242540648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19447FE" w14:textId="5D951187" w:rsidR="0041662A" w:rsidRDefault="0041662A">
      <w:pPr>
        <w:pStyle w:val="TJ3"/>
        <w:tabs>
          <w:tab w:val="right" w:leader="dot" w:pos="8493"/>
        </w:tabs>
        <w:rPr>
          <w:rFonts w:eastAsiaTheme="minorEastAsia" w:cstheme="minorBidi"/>
          <w:noProof/>
          <w:sz w:val="24"/>
          <w:szCs w:val="24"/>
          <w:lang w:eastAsia="hu-HU"/>
        </w:rPr>
      </w:pPr>
      <w:hyperlink w:anchor="_Toc242540649" w:history="1">
        <w:r w:rsidRPr="00CC7BE3">
          <w:rPr>
            <w:rStyle w:val="Hiperhivatkozs"/>
            <w:rFonts w:eastAsia="Times New Roman"/>
            <w:noProof/>
            <w:lang w:eastAsia="hu-HU"/>
          </w:rPr>
          <w:t>1.2.1. Webböngészés: HTTPS és TLS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_Toc242540649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09ADACD" w14:textId="176BB9A3" w:rsidR="0041662A" w:rsidRDefault="0041662A">
      <w:pPr>
        <w:pStyle w:val="TJ3"/>
        <w:tabs>
          <w:tab w:val="right" w:leader="dot" w:pos="8493"/>
        </w:tabs>
        <w:rPr>
          <w:rFonts w:eastAsiaTheme="minorEastAsia" w:cstheme="minorBidi"/>
          <w:noProof/>
          <w:sz w:val="24"/>
          <w:szCs w:val="24"/>
          <w:lang w:eastAsia="hu-HU"/>
        </w:rPr>
      </w:pPr>
      <w:hyperlink w:anchor="_Toc242540650" w:history="1">
        <w:r w:rsidRPr="00CC7BE3">
          <w:rPr>
            <w:rStyle w:val="Hiperhivatkozs"/>
            <w:rFonts w:eastAsia="Times New Roman"/>
            <w:noProof/>
            <w:lang w:eastAsia="hu-HU"/>
          </w:rPr>
          <w:t>1.2.2. Üzenetküldők: végponttól végpontig titkosítás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_Toc242540650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FC8CA4F" w14:textId="6D117305" w:rsidR="0041662A" w:rsidRDefault="0041662A">
      <w:pPr>
        <w:pStyle w:val="TJ3"/>
        <w:tabs>
          <w:tab w:val="right" w:leader="dot" w:pos="8493"/>
        </w:tabs>
        <w:rPr>
          <w:rFonts w:eastAsiaTheme="minorEastAsia" w:cstheme="minorBidi"/>
          <w:noProof/>
          <w:sz w:val="24"/>
          <w:szCs w:val="24"/>
          <w:lang w:eastAsia="hu-HU"/>
        </w:rPr>
      </w:pPr>
      <w:hyperlink w:anchor="_Toc242540651" w:history="1">
        <w:r w:rsidRPr="00CC7BE3">
          <w:rPr>
            <w:rStyle w:val="Hiperhivatkozs"/>
            <w:rFonts w:eastAsia="Times New Roman"/>
            <w:noProof/>
            <w:lang w:eastAsia="hu-HU"/>
          </w:rPr>
          <w:t>1.2.3. Jelszavak tárolása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_Toc242540651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505F863" w14:textId="4B6B9975" w:rsidR="0041662A" w:rsidRDefault="0041662A">
      <w:pPr>
        <w:pStyle w:val="TJ3"/>
        <w:tabs>
          <w:tab w:val="right" w:leader="dot" w:pos="8493"/>
        </w:tabs>
        <w:rPr>
          <w:rFonts w:eastAsiaTheme="minorEastAsia" w:cstheme="minorBidi"/>
          <w:noProof/>
          <w:sz w:val="24"/>
          <w:szCs w:val="24"/>
          <w:lang w:eastAsia="hu-HU"/>
        </w:rPr>
      </w:pPr>
      <w:hyperlink w:anchor="_Toc242540652" w:history="1">
        <w:r w:rsidRPr="00CC7BE3">
          <w:rPr>
            <w:rStyle w:val="Hiperhivatkozs"/>
            <w:rFonts w:eastAsia="Times New Roman"/>
            <w:noProof/>
            <w:lang w:eastAsia="hu-HU"/>
          </w:rPr>
          <w:t>1.2.4. Digitális aláírás és tanúsítványok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_Toc242540652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116D6F1" w14:textId="4986B574" w:rsidR="0041662A" w:rsidRDefault="0041662A">
      <w:pPr>
        <w:pStyle w:val="TJ3"/>
        <w:tabs>
          <w:tab w:val="right" w:leader="dot" w:pos="8493"/>
        </w:tabs>
        <w:rPr>
          <w:rFonts w:eastAsiaTheme="minorEastAsia" w:cstheme="minorBidi"/>
          <w:noProof/>
          <w:sz w:val="24"/>
          <w:szCs w:val="24"/>
          <w:lang w:eastAsia="hu-HU"/>
        </w:rPr>
      </w:pPr>
      <w:hyperlink w:anchor="_Toc242540653" w:history="1">
        <w:r w:rsidRPr="00CC7BE3">
          <w:rPr>
            <w:rStyle w:val="Hiperhivatkozs"/>
            <w:rFonts w:eastAsia="Times New Roman"/>
            <w:noProof/>
            <w:lang w:eastAsia="hu-HU"/>
          </w:rPr>
          <w:t>1.2.5. Pénzügyek, tárolás és hálózatok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_Toc242540653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440A163" w14:textId="2DDE9DA1" w:rsidR="0041662A" w:rsidRDefault="0041662A">
      <w:pPr>
        <w:pStyle w:val="TJ3"/>
        <w:tabs>
          <w:tab w:val="right" w:leader="dot" w:pos="8493"/>
        </w:tabs>
        <w:rPr>
          <w:rFonts w:eastAsiaTheme="minorEastAsia" w:cstheme="minorBidi"/>
          <w:noProof/>
          <w:sz w:val="24"/>
          <w:szCs w:val="24"/>
          <w:lang w:eastAsia="hu-HU"/>
        </w:rPr>
      </w:pPr>
      <w:hyperlink w:anchor="_Toc242540654" w:history="1">
        <w:r w:rsidRPr="00CC7BE3">
          <w:rPr>
            <w:rStyle w:val="Hiperhivatkozs"/>
            <w:noProof/>
          </w:rPr>
          <w:t>1.2.6. Kriptovaluták és blokklánc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_Toc242540654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E7C1188" w14:textId="73AD1253" w:rsidR="0041662A" w:rsidRDefault="0041662A">
      <w:pPr>
        <w:pStyle w:val="TJ2"/>
        <w:tabs>
          <w:tab w:val="right" w:leader="dot" w:pos="8493"/>
        </w:tabs>
        <w:rPr>
          <w:rFonts w:eastAsiaTheme="minorEastAsia" w:cstheme="minorBidi"/>
          <w:noProof/>
          <w:sz w:val="24"/>
          <w:szCs w:val="24"/>
          <w:lang w:eastAsia="hu-HU"/>
        </w:rPr>
      </w:pPr>
      <w:hyperlink w:anchor="_Toc242540655" w:history="1">
        <w:r w:rsidRPr="00CC7BE3">
          <w:rPr>
            <w:rStyle w:val="Hiperhivatkozs"/>
            <w:noProof/>
          </w:rPr>
          <w:t>1.3. A biztonság nem csak az algoritmuson múlik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_Toc242540655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8B95B95" w14:textId="407E8E4E" w:rsidR="0041662A" w:rsidRDefault="0041662A">
      <w:pPr>
        <w:pStyle w:val="TJ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42540656" w:history="1">
        <w:r w:rsidRPr="00CC7BE3">
          <w:rPr>
            <w:rStyle w:val="Hiperhivatkozs"/>
          </w:rPr>
          <w:t>2. A kriptográfia jövője (4. hét)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_Toc242540656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29FB406B" w14:textId="1DFA7583" w:rsidR="0041662A" w:rsidRDefault="0041662A">
      <w:pPr>
        <w:pStyle w:val="TJ2"/>
        <w:tabs>
          <w:tab w:val="right" w:leader="dot" w:pos="8493"/>
        </w:tabs>
        <w:rPr>
          <w:rFonts w:eastAsiaTheme="minorEastAsia" w:cstheme="minorBidi"/>
          <w:noProof/>
          <w:sz w:val="24"/>
          <w:szCs w:val="24"/>
          <w:lang w:eastAsia="hu-HU"/>
        </w:rPr>
      </w:pPr>
      <w:hyperlink w:anchor="_Toc242540657" w:history="1">
        <w:r w:rsidRPr="00CC7BE3">
          <w:rPr>
            <w:rStyle w:val="Hiperhivatkozs"/>
            <w:rFonts w:eastAsia="Times New Roman"/>
            <w:noProof/>
            <w:lang w:eastAsia="hu-HU"/>
          </w:rPr>
          <w:t>2.1. A kvantumszámítógépek fenyegetése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_Toc242540657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6E301D2" w14:textId="7F423E0B" w:rsidR="0041662A" w:rsidRDefault="0041662A">
      <w:pPr>
        <w:pStyle w:val="TJ2"/>
        <w:tabs>
          <w:tab w:val="right" w:leader="dot" w:pos="8493"/>
        </w:tabs>
        <w:rPr>
          <w:rFonts w:eastAsiaTheme="minorEastAsia" w:cstheme="minorBidi"/>
          <w:noProof/>
          <w:sz w:val="24"/>
          <w:szCs w:val="24"/>
          <w:lang w:eastAsia="hu-HU"/>
        </w:rPr>
      </w:pPr>
      <w:hyperlink w:anchor="_Toc242540658" w:history="1">
        <w:r w:rsidRPr="00CC7BE3">
          <w:rPr>
            <w:rStyle w:val="Hiperhivatkozs"/>
            <w:rFonts w:eastAsia="Times New Roman"/>
            <w:noProof/>
            <w:lang w:eastAsia="hu-HU"/>
          </w:rPr>
          <w:t>2.2. Poszt-kvantum kriptográfia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_Toc242540658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DC98A90" w14:textId="2FC25E7D" w:rsidR="0041662A" w:rsidRDefault="0041662A">
      <w:pPr>
        <w:pStyle w:val="TJ2"/>
        <w:tabs>
          <w:tab w:val="right" w:leader="dot" w:pos="8493"/>
        </w:tabs>
        <w:rPr>
          <w:rFonts w:eastAsiaTheme="minorEastAsia" w:cstheme="minorBidi"/>
          <w:noProof/>
          <w:sz w:val="24"/>
          <w:szCs w:val="24"/>
          <w:lang w:eastAsia="hu-HU"/>
        </w:rPr>
      </w:pPr>
      <w:hyperlink w:anchor="_Toc242540659" w:history="1">
        <w:r w:rsidRPr="00CC7BE3">
          <w:rPr>
            <w:rStyle w:val="Hiperhivatkozs"/>
            <w:noProof/>
          </w:rPr>
          <w:t>2.3. Kvantumkriptográfia és más irányok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_Toc242540659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7D595C5" w14:textId="420C2D55" w:rsidR="0041662A" w:rsidRDefault="0041662A">
      <w:pPr>
        <w:pStyle w:val="TJ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42540660" w:history="1">
        <w:r w:rsidRPr="00CC7BE3">
          <w:rPr>
            <w:rStyle w:val="Hiperhivatkozs"/>
          </w:rPr>
          <w:t>Irodalomjegyzék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_Toc242540660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1AB1BE4C" w14:textId="07DF904B" w:rsidR="002426F5" w:rsidRPr="000C6FC0" w:rsidRDefault="002426F5" w:rsidP="002426F5">
      <w:pPr>
        <w:tabs>
          <w:tab w:val="right" w:leader="dot" w:pos="8500"/>
        </w:tabs>
        <w:spacing w:before="60" w:after="0"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</w:pPr>
      <w:r w:rsidRPr="000C6F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fldChar w:fldCharType="end"/>
      </w:r>
    </w:p>
    <w:p w14:paraId="2FDE3A75" w14:textId="77777777" w:rsidR="002426F5" w:rsidRPr="00AB7AD5" w:rsidRDefault="002426F5" w:rsidP="002426F5">
      <w:pPr>
        <w:spacing w:before="240" w:after="12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hu-HU"/>
          <w14:ligatures w14:val="none"/>
        </w:rPr>
      </w:pPr>
      <w:r w:rsidRPr="00AB7AD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hu-HU"/>
          <w14:ligatures w14:val="none"/>
        </w:rPr>
        <w:t>Ábrajegyzék</w:t>
      </w:r>
    </w:p>
    <w:p w14:paraId="14A31902" w14:textId="3FA55AC1" w:rsidR="0041662A" w:rsidRDefault="002426F5">
      <w:pPr>
        <w:pStyle w:val="brajegyzk"/>
        <w:tabs>
          <w:tab w:val="right" w:leader="dot" w:pos="8493"/>
        </w:tabs>
        <w:rPr>
          <w:rFonts w:eastAsiaTheme="minorEastAsia" w:cstheme="minorBidi"/>
          <w:noProof/>
          <w:sz w:val="24"/>
          <w:szCs w:val="24"/>
          <w:lang w:eastAsia="hu-HU"/>
        </w:rPr>
      </w:pPr>
      <w:r w:rsidRPr="000C6FC0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fldChar w:fldCharType="begin"/>
      </w:r>
      <w:r w:rsidRPr="000C6FC0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instrText xml:space="preserve"> TOC \h \z \c "ábra" </w:instrText>
      </w:r>
      <w:r w:rsidRPr="000C6FC0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fldChar w:fldCharType="separate"/>
      </w:r>
      <w:hyperlink w:anchor="_Toc242540661" w:history="1">
        <w:r w:rsidR="0041662A" w:rsidRPr="003A32BF">
          <w:rPr>
            <w:rStyle w:val="Hiperhivatkozs"/>
            <w:rFonts w:ascii="Times New Roman" w:eastAsia="Times New Roman" w:hAnsi="Times New Roman" w:cs="Times New Roman"/>
            <w:b/>
            <w:bCs/>
            <w:noProof/>
            <w:kern w:val="0"/>
            <w:lang w:eastAsia="hu-HU"/>
            <w14:ligatures w14:val="none"/>
          </w:rPr>
          <w:t>1. ábra: A szimmetrikus titkosítás illusztrációja</w:t>
        </w:r>
        <w:r w:rsidR="0041662A">
          <w:rPr>
            <w:noProof/>
            <w:webHidden/>
          </w:rPr>
          <w:tab/>
        </w:r>
        <w:r w:rsidR="0041662A">
          <w:rPr>
            <w:noProof/>
            <w:webHidden/>
          </w:rPr>
          <w:fldChar w:fldCharType="begin"/>
        </w:r>
        <w:r w:rsidR="0041662A">
          <w:rPr>
            <w:noProof/>
            <w:webHidden/>
          </w:rPr>
          <w:instrText xml:space="preserve"> PAGEREF _Toc242540661 \h </w:instrText>
        </w:r>
        <w:r w:rsidR="0041662A">
          <w:rPr>
            <w:noProof/>
            <w:webHidden/>
          </w:rPr>
        </w:r>
        <w:r w:rsidR="0041662A">
          <w:rPr>
            <w:noProof/>
            <w:webHidden/>
          </w:rPr>
          <w:fldChar w:fldCharType="separate"/>
        </w:r>
        <w:r w:rsidR="0041662A">
          <w:rPr>
            <w:noProof/>
            <w:webHidden/>
          </w:rPr>
          <w:t>3</w:t>
        </w:r>
        <w:r w:rsidR="0041662A">
          <w:rPr>
            <w:noProof/>
            <w:webHidden/>
          </w:rPr>
          <w:fldChar w:fldCharType="end"/>
        </w:r>
      </w:hyperlink>
    </w:p>
    <w:p w14:paraId="50032C6E" w14:textId="5CFBD32B" w:rsidR="0041662A" w:rsidRDefault="0041662A">
      <w:pPr>
        <w:pStyle w:val="brajegyzk"/>
        <w:tabs>
          <w:tab w:val="right" w:leader="dot" w:pos="8493"/>
        </w:tabs>
        <w:rPr>
          <w:rFonts w:eastAsiaTheme="minorEastAsia" w:cstheme="minorBidi"/>
          <w:noProof/>
          <w:sz w:val="24"/>
          <w:szCs w:val="24"/>
          <w:lang w:eastAsia="hu-HU"/>
        </w:rPr>
      </w:pPr>
      <w:hyperlink w:anchor="_Toc242540662" w:history="1">
        <w:r w:rsidRPr="003A32BF">
          <w:rPr>
            <w:rStyle w:val="Hiperhivatkozs"/>
            <w:rFonts w:ascii="Times New Roman" w:eastAsia="Times New Roman" w:hAnsi="Times New Roman" w:cs="Times New Roman"/>
            <w:b/>
            <w:bCs/>
            <w:noProof/>
            <w:kern w:val="0"/>
            <w:lang w:eastAsia="hu-HU"/>
            <w14:ligatures w14:val="none"/>
          </w:rPr>
          <w:t>2. ábra: Az aszimmetrikus titkosítás illusztrációja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_Toc242540662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4CC5579" w14:textId="2894411A" w:rsidR="0041662A" w:rsidRDefault="0041662A">
      <w:pPr>
        <w:pStyle w:val="brajegyzk"/>
        <w:tabs>
          <w:tab w:val="right" w:leader="dot" w:pos="8493"/>
        </w:tabs>
        <w:rPr>
          <w:rFonts w:eastAsiaTheme="minorEastAsia" w:cstheme="minorBidi"/>
          <w:noProof/>
          <w:sz w:val="24"/>
          <w:szCs w:val="24"/>
          <w:lang w:eastAsia="hu-HU"/>
        </w:rPr>
      </w:pPr>
      <w:hyperlink w:anchor="_Toc242540663" w:history="1">
        <w:r w:rsidRPr="003A32BF">
          <w:rPr>
            <w:rStyle w:val="Hiperhivatkozs"/>
            <w:rFonts w:ascii="Times New Roman" w:eastAsia="Times New Roman" w:hAnsi="Times New Roman" w:cs="Times New Roman"/>
            <w:b/>
            <w:bCs/>
            <w:noProof/>
            <w:kern w:val="0"/>
            <w:lang w:eastAsia="hu-HU"/>
            <w14:ligatures w14:val="none"/>
          </w:rPr>
          <w:t>3. ábra: Egy gyenge jelszó SHA-1 hash-e adatbázisból visszakereshető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_Toc242540663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66A902C" w14:textId="4DF7D0CF" w:rsidR="002426F5" w:rsidRPr="00016AB2" w:rsidRDefault="002426F5" w:rsidP="002426F5">
      <w:pPr>
        <w:tabs>
          <w:tab w:val="right" w:leader="dot" w:pos="8500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0C6FC0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fldChar w:fldCharType="end"/>
      </w:r>
    </w:p>
    <w:p w14:paraId="7129E796" w14:textId="77777777" w:rsidR="002426F5" w:rsidRPr="00016AB2" w:rsidRDefault="002426F5" w:rsidP="00541938">
      <w:pPr>
        <w:pStyle w:val="Cmsor1"/>
        <w:numPr>
          <w:ilvl w:val="0"/>
          <w:numId w:val="27"/>
        </w:numPr>
        <w:rPr>
          <w:rFonts w:eastAsia="Times New Roman"/>
          <w:lang w:eastAsia="hu-HU"/>
        </w:rPr>
      </w:pPr>
      <w:bookmarkStart w:id="0" w:name="_Toc242540643"/>
      <w:r w:rsidRPr="00016AB2">
        <w:rPr>
          <w:rFonts w:eastAsia="Times New Roman"/>
          <w:lang w:eastAsia="hu-HU"/>
        </w:rPr>
        <w:lastRenderedPageBreak/>
        <w:t>A kriptográfia napjainkban (3. hét)</w:t>
      </w:r>
      <w:bookmarkEnd w:id="0"/>
    </w:p>
    <w:p w14:paraId="6FA64C37" w14:textId="77777777" w:rsidR="002426F5" w:rsidRPr="00016AB2" w:rsidRDefault="002426F5" w:rsidP="002426F5">
      <w:pPr>
        <w:spacing w:after="0" w:line="360" w:lineRule="auto"/>
        <w:ind w:firstLine="283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 harmadik héten azt nézzük meg, hol találkozunk a kriptográfiával a mindennapokban, sokszor anélkül, hogy </w:t>
      </w:r>
      <w:proofErr w:type="spellStart"/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észrevennénk</w:t>
      </w:r>
      <w:proofErr w:type="spellEnd"/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. A modern kriptográfia célja négy dolog biztosítása: a </w:t>
      </w:r>
      <w:r w:rsidRPr="00016A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bizalmasság</w:t>
      </w:r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(illetéktelen nem olvashatja el az adatot), az </w:t>
      </w:r>
      <w:r w:rsidRPr="00016A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integritás</w:t>
      </w:r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(az adat nem változott meg észrevétlenül), a </w:t>
      </w:r>
      <w:r w:rsidRPr="00016A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hitelesség</w:t>
      </w:r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(tudjuk, kitől származik) és a </w:t>
      </w:r>
      <w:r w:rsidRPr="00016A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letagadhatatlanság</w:t>
      </w:r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(a küldő később nem tagadhatja le az üzenetet) [3][5].</w:t>
      </w:r>
    </w:p>
    <w:p w14:paraId="59C6DB61" w14:textId="77777777" w:rsidR="002426F5" w:rsidRPr="00016AB2" w:rsidRDefault="002426F5" w:rsidP="002426F5">
      <w:pPr>
        <w:spacing w:before="120"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016A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Tanulási célok – a hét végére a résztvevő:</w:t>
      </w:r>
    </w:p>
    <w:p w14:paraId="3CDB0CC1" w14:textId="77777777" w:rsidR="002426F5" w:rsidRPr="00016AB2" w:rsidRDefault="002426F5" w:rsidP="002426F5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el tudja magyarázni a szimmetrikus, az aszimmetrikus titkosítás és a </w:t>
      </w:r>
      <w:proofErr w:type="spellStart"/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hash</w:t>
      </w:r>
      <w:proofErr w:type="spellEnd"/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különbségét;</w:t>
      </w:r>
    </w:p>
    <w:p w14:paraId="3A850CE6" w14:textId="77777777" w:rsidR="002426F5" w:rsidRPr="00016AB2" w:rsidRDefault="002426F5" w:rsidP="002426F5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felismeri, hogy a HTTPS, az üzenetküldők és a jelszavak mögött milyen eljárás dolgozik;</w:t>
      </w:r>
    </w:p>
    <w:p w14:paraId="1D4CA3A8" w14:textId="77777777" w:rsidR="002426F5" w:rsidRPr="00016AB2" w:rsidRDefault="002426F5" w:rsidP="002426F5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tudja, miért veszélyesek az elavult algoritmusok és a rossz kulcskezelés.</w:t>
      </w:r>
    </w:p>
    <w:p w14:paraId="202F1E2E" w14:textId="77777777" w:rsidR="002426F5" w:rsidRPr="00016AB2" w:rsidRDefault="002426F5" w:rsidP="00CD4125">
      <w:pPr>
        <w:pStyle w:val="Cmsor2"/>
        <w:numPr>
          <w:ilvl w:val="1"/>
          <w:numId w:val="5"/>
        </w:numPr>
        <w:rPr>
          <w:rFonts w:eastAsia="Times New Roman"/>
          <w:b w:val="0"/>
          <w:lang w:eastAsia="hu-HU"/>
        </w:rPr>
      </w:pPr>
      <w:bookmarkStart w:id="1" w:name="_Toc242540644"/>
      <w:r w:rsidRPr="00016AB2">
        <w:rPr>
          <w:rFonts w:eastAsia="Times New Roman"/>
          <w:lang w:eastAsia="hu-HU"/>
        </w:rPr>
        <w:t>Alapfogalmak röviden</w:t>
      </w:r>
      <w:bookmarkEnd w:id="1"/>
    </w:p>
    <w:p w14:paraId="4AA57C63" w14:textId="77777777" w:rsidR="002426F5" w:rsidRPr="00016AB2" w:rsidRDefault="002426F5" w:rsidP="002426F5">
      <w:pPr>
        <w:spacing w:after="0" w:line="360" w:lineRule="auto"/>
        <w:ind w:firstLine="283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Minden titkosítás egy nyilvános </w:t>
      </w:r>
      <w:r w:rsidRPr="00016A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algoritmusból</w:t>
      </w:r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és egy titkos </w:t>
      </w:r>
      <w:r w:rsidRPr="00016A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kulcsból</w:t>
      </w:r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áll. A </w:t>
      </w:r>
      <w:proofErr w:type="spellStart"/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titkosítatlan</w:t>
      </w:r>
      <w:proofErr w:type="spellEnd"/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szöveget nyílt szövegnek, az eredményt titkosított szövegnek nevezzük; a biztonság a kulcs titkosságán múlik, nem az algoritmusén.</w:t>
      </w:r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vertAlign w:val="superscript"/>
          <w:lang w:eastAsia="hu-HU"/>
          <w14:ligatures w14:val="none"/>
        </w:rPr>
        <w:footnoteReference w:id="1"/>
      </w:r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Ma három alapvető eljárástípust használunk [1][2].</w:t>
      </w:r>
    </w:p>
    <w:p w14:paraId="49A1CC37" w14:textId="77777777" w:rsidR="002426F5" w:rsidRPr="00016AB2" w:rsidRDefault="002426F5" w:rsidP="000C6FC0">
      <w:pPr>
        <w:pStyle w:val="Cmsor3"/>
        <w:numPr>
          <w:ilvl w:val="2"/>
          <w:numId w:val="5"/>
        </w:numPr>
        <w:rPr>
          <w:rFonts w:eastAsia="Times New Roman"/>
          <w:lang w:eastAsia="hu-HU"/>
        </w:rPr>
      </w:pPr>
      <w:bookmarkStart w:id="2" w:name="_Toc242540645"/>
      <w:r w:rsidRPr="00016AB2">
        <w:rPr>
          <w:rFonts w:eastAsia="Times New Roman"/>
          <w:lang w:eastAsia="hu-HU"/>
        </w:rPr>
        <w:t>Szimmetrikus titkosítás</w:t>
      </w:r>
      <w:bookmarkEnd w:id="2"/>
    </w:p>
    <w:p w14:paraId="5F24232F" w14:textId="77777777" w:rsidR="002426F5" w:rsidRPr="00016AB2" w:rsidRDefault="002426F5" w:rsidP="002426F5">
      <w:pPr>
        <w:spacing w:after="0" w:line="360" w:lineRule="auto"/>
        <w:ind w:firstLine="283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 titkosításhoz és a visszafejtéshez </w:t>
      </w:r>
      <w:r w:rsidRPr="00016A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ugyanazt a kulcsot</w:t>
      </w:r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használják. Gyors és nagy adatmennyiségre is alkalmas, de a feleknek valahogy biztonságosan meg kell osztaniuk egymással a kulcsot. Ma a legelterjedtebb képviselője a 2001-ben szabvánnyá vált </w:t>
      </w:r>
      <w:r w:rsidRPr="00016A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AES</w:t>
      </w:r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, amely 128, 192 vagy 256 bites kulcsot használ [1][2].</w:t>
      </w:r>
    </w:p>
    <w:p w14:paraId="0866ADAD" w14:textId="77777777" w:rsidR="002426F5" w:rsidRPr="00016AB2" w:rsidRDefault="002426F5" w:rsidP="000907EA">
      <w:pPr>
        <w:pStyle w:val="Kpalrs0"/>
        <w:rPr>
          <w:lang w:eastAsia="hu-HU"/>
        </w:rPr>
      </w:pPr>
      <w:r w:rsidRPr="00016AB2">
        <w:rPr>
          <w:lang w:eastAsia="hu-HU"/>
        </w:rPr>
        <w:fldChar w:fldCharType="begin"/>
      </w:r>
      <w:r w:rsidRPr="00016AB2">
        <w:rPr>
          <w:lang w:eastAsia="hu-HU"/>
        </w:rPr>
        <w:instrText xml:space="preserve"> SEQ ábra \* ARABIC </w:instrText>
      </w:r>
      <w:r w:rsidRPr="00016AB2">
        <w:rPr>
          <w:lang w:eastAsia="hu-HU"/>
        </w:rPr>
        <w:fldChar w:fldCharType="separate"/>
      </w:r>
      <w:bookmarkStart w:id="3" w:name="_Toc242540661"/>
      <w:r w:rsidRPr="00016AB2">
        <w:rPr>
          <w:noProof/>
          <w:lang w:eastAsia="hu-HU"/>
        </w:rPr>
        <w:t>1</w:t>
      </w:r>
      <w:r w:rsidRPr="00016AB2">
        <w:rPr>
          <w:lang w:eastAsia="hu-HU"/>
        </w:rPr>
        <w:fldChar w:fldCharType="end"/>
      </w:r>
      <w:r w:rsidRPr="00016AB2">
        <w:rPr>
          <w:lang w:eastAsia="hu-HU"/>
        </w:rPr>
        <w:t>. ábra: A szimmetrikus titkosítás illusztrációja</w:t>
      </w:r>
      <w:bookmarkEnd w:id="3"/>
    </w:p>
    <w:p w14:paraId="66217307" w14:textId="77777777" w:rsidR="002426F5" w:rsidRPr="00016AB2" w:rsidRDefault="002426F5" w:rsidP="002426F5">
      <w:pPr>
        <w:keepNext/>
        <w:spacing w:before="60" w:after="6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016AB2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hu-HU"/>
          <w14:ligatures w14:val="none"/>
        </w:rPr>
        <w:lastRenderedPageBreak/>
        <w:drawing>
          <wp:inline distT="0" distB="0" distL="0" distR="0" wp14:anchorId="726EDBA7" wp14:editId="21ED8264">
            <wp:extent cx="3810000" cy="1790700"/>
            <wp:effectExtent l="0" t="0" r="0" b="0"/>
            <wp:docPr id="1" name="nki_sym.png" descr="A szimmetrikus titkosítás illusztrációja" title="A szimmetrikus titkosítás illusztráció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6C1B0" w14:textId="31580A5D" w:rsidR="002426F5" w:rsidRPr="00016AB2" w:rsidRDefault="002426F5" w:rsidP="000907EA">
      <w:pPr>
        <w:pStyle w:val="Forrs"/>
      </w:pPr>
      <w:r w:rsidRPr="00016AB2">
        <w:t xml:space="preserve">Forrás: cisco.com, közli: Nemzeti </w:t>
      </w:r>
      <w:proofErr w:type="spellStart"/>
      <w:r w:rsidRPr="00016AB2">
        <w:t>Kibervédelmi</w:t>
      </w:r>
      <w:proofErr w:type="spellEnd"/>
      <w:r w:rsidRPr="00016AB2">
        <w:t xml:space="preserve"> Intézet [1]</w:t>
      </w:r>
    </w:p>
    <w:p w14:paraId="3181573A" w14:textId="77777777" w:rsidR="002426F5" w:rsidRPr="000C6FC0" w:rsidRDefault="002426F5" w:rsidP="000C6FC0">
      <w:pPr>
        <w:pStyle w:val="Cmsor3"/>
        <w:numPr>
          <w:ilvl w:val="2"/>
          <w:numId w:val="5"/>
        </w:numPr>
      </w:pPr>
      <w:bookmarkStart w:id="4" w:name="_Toc242540646"/>
      <w:r w:rsidRPr="000C6FC0">
        <w:t>Aszimmetrikus (nyilvános kulcsú) titkosítás</w:t>
      </w:r>
      <w:bookmarkEnd w:id="4"/>
    </w:p>
    <w:p w14:paraId="49FC2130" w14:textId="77777777" w:rsidR="002426F5" w:rsidRPr="00016AB2" w:rsidRDefault="002426F5" w:rsidP="002426F5">
      <w:pPr>
        <w:spacing w:after="0" w:line="360" w:lineRule="auto"/>
        <w:ind w:firstLine="283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Minden félnek van egy </w:t>
      </w:r>
      <w:r w:rsidRPr="00016A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nyilvános</w:t>
      </w:r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és egy </w:t>
      </w:r>
      <w:r w:rsidRPr="00016A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privát</w:t>
      </w:r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kulcsa, amelyek matematikailag </w:t>
      </w:r>
      <w:proofErr w:type="spellStart"/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összefüggnek</w:t>
      </w:r>
      <w:proofErr w:type="spellEnd"/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, de az egyikből a másik gyakorlatilag nem számolható ki. Amit a nyilvános kulccsal </w:t>
      </w:r>
      <w:proofErr w:type="spellStart"/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titkosítanak</w:t>
      </w:r>
      <w:proofErr w:type="spellEnd"/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, azt csak a privát kulccsal lehet visszafejteni. Az ötletet </w:t>
      </w:r>
      <w:proofErr w:type="spellStart"/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Diffie</w:t>
      </w:r>
      <w:proofErr w:type="spellEnd"/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és Hellman 1976-ban közölte, az első gyakorlati megvalósítás az 1977-es </w:t>
      </w:r>
      <w:r w:rsidRPr="00016A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RSA</w:t>
      </w:r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volt [3]. Az RSA biztonsága azon múlik, hogy nagy számokat nagyon nehéz prímtényezőkre bontani. Az elliptikus görbéken alapuló </w:t>
      </w:r>
      <w:r w:rsidRPr="00016A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ECC</w:t>
      </w:r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sokkal rövidebb kulccsal ad hasonló biztonságot, ezért mobil- és </w:t>
      </w:r>
      <w:proofErr w:type="spellStart"/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IoT</w:t>
      </w:r>
      <w:proofErr w:type="spellEnd"/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-eszközökön népszerű [1][5].</w:t>
      </w:r>
    </w:p>
    <w:p w14:paraId="68921576" w14:textId="77777777" w:rsidR="002426F5" w:rsidRPr="00016AB2" w:rsidRDefault="002426F5" w:rsidP="000907EA">
      <w:pPr>
        <w:pStyle w:val="Kpalrs0"/>
        <w:rPr>
          <w:lang w:eastAsia="hu-HU"/>
        </w:rPr>
      </w:pPr>
      <w:r w:rsidRPr="00016AB2">
        <w:rPr>
          <w:lang w:eastAsia="hu-HU"/>
        </w:rPr>
        <w:fldChar w:fldCharType="begin"/>
      </w:r>
      <w:r w:rsidRPr="00016AB2">
        <w:rPr>
          <w:lang w:eastAsia="hu-HU"/>
        </w:rPr>
        <w:instrText xml:space="preserve"> SEQ ábra \* ARABIC </w:instrText>
      </w:r>
      <w:r w:rsidRPr="00016AB2">
        <w:rPr>
          <w:lang w:eastAsia="hu-HU"/>
        </w:rPr>
        <w:fldChar w:fldCharType="separate"/>
      </w:r>
      <w:bookmarkStart w:id="5" w:name="_Toc242540662"/>
      <w:r w:rsidRPr="00016AB2">
        <w:rPr>
          <w:noProof/>
          <w:lang w:eastAsia="hu-HU"/>
        </w:rPr>
        <w:t>2</w:t>
      </w:r>
      <w:r w:rsidRPr="00016AB2">
        <w:rPr>
          <w:lang w:eastAsia="hu-HU"/>
        </w:rPr>
        <w:fldChar w:fldCharType="end"/>
      </w:r>
      <w:r w:rsidRPr="00016AB2">
        <w:rPr>
          <w:lang w:eastAsia="hu-HU"/>
        </w:rPr>
        <w:t>. ábra: Az aszimmetrikus titkosítás illusztrációja</w:t>
      </w:r>
      <w:bookmarkEnd w:id="5"/>
    </w:p>
    <w:p w14:paraId="474E46B4" w14:textId="77777777" w:rsidR="002426F5" w:rsidRPr="00016AB2" w:rsidRDefault="002426F5" w:rsidP="002426F5">
      <w:pPr>
        <w:keepNext/>
        <w:spacing w:before="60" w:after="6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016AB2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hu-HU"/>
          <w14:ligatures w14:val="none"/>
        </w:rPr>
        <w:drawing>
          <wp:inline distT="0" distB="0" distL="0" distR="0" wp14:anchorId="2FAFFF62" wp14:editId="0DE53044">
            <wp:extent cx="3810000" cy="1762125"/>
            <wp:effectExtent l="0" t="0" r="0" b="0"/>
            <wp:docPr id="466812038" name="nki_asym.png" descr="Az aszimmetrikus titkosítás illusztrációja" title="Az aszimmetrikus titkosítás illusztráció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B4461" w14:textId="77777777" w:rsidR="002426F5" w:rsidRPr="00C14704" w:rsidRDefault="002426F5" w:rsidP="000907EA">
      <w:pPr>
        <w:pStyle w:val="Forrs"/>
      </w:pPr>
      <w:r w:rsidRPr="00C14704">
        <w:t xml:space="preserve">Forrás: cisco.com, közli: Nemzeti </w:t>
      </w:r>
      <w:proofErr w:type="spellStart"/>
      <w:r w:rsidRPr="00C14704">
        <w:t>Kibervédelmi</w:t>
      </w:r>
      <w:proofErr w:type="spellEnd"/>
      <w:r w:rsidRPr="00C14704">
        <w:t xml:space="preserve"> Intézet [1]</w:t>
      </w:r>
    </w:p>
    <w:p w14:paraId="627B00AC" w14:textId="77777777" w:rsidR="002426F5" w:rsidRPr="000C6FC0" w:rsidRDefault="002426F5" w:rsidP="000C6FC0">
      <w:pPr>
        <w:pStyle w:val="Cmsor3"/>
        <w:numPr>
          <w:ilvl w:val="2"/>
          <w:numId w:val="5"/>
        </w:numPr>
      </w:pPr>
      <w:bookmarkStart w:id="6" w:name="_Toc242540647"/>
      <w:proofErr w:type="spellStart"/>
      <w:r w:rsidRPr="000C6FC0">
        <w:t>Hash</w:t>
      </w:r>
      <w:proofErr w:type="spellEnd"/>
      <w:r w:rsidRPr="000C6FC0">
        <w:t>-függvények</w:t>
      </w:r>
      <w:bookmarkEnd w:id="6"/>
    </w:p>
    <w:p w14:paraId="23D5B29C" w14:textId="78325E62" w:rsidR="002426F5" w:rsidRPr="00016AB2" w:rsidRDefault="002426F5" w:rsidP="009D50D5">
      <w:pPr>
        <w:spacing w:after="0" w:line="360" w:lineRule="auto"/>
        <w:ind w:firstLine="283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 </w:t>
      </w:r>
      <w:proofErr w:type="spellStart"/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hash</w:t>
      </w:r>
      <w:proofErr w:type="spellEnd"/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egy tetszőleges hosszú bemenetből fix hosszú „ujjlenyomatot” készít, amelyből az eredeti adat nem fejthető vissza. Ugyanaz a bemenet mindig ugyanazt a kimenetet adja, de egyetlen karakter változása teljesen más eredményt ad.</w:t>
      </w:r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vertAlign w:val="superscript"/>
          <w:lang w:eastAsia="hu-HU"/>
          <w14:ligatures w14:val="none"/>
        </w:rPr>
        <w:footnoteReference w:id="2"/>
      </w:r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r w:rsidR="009D50D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br/>
      </w:r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Az „almafa1” SHA-256 </w:t>
      </w:r>
      <w:proofErr w:type="spellStart"/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hash</w:t>
      </w:r>
      <w:proofErr w:type="spellEnd"/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-e például cf8e75b9…45782-re végződik, az „almafa</w:t>
      </w:r>
      <w:proofErr w:type="gramStart"/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2”-</w:t>
      </w:r>
      <w:proofErr w:type="gramEnd"/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é viszont f34d217e…27aa4 – a két érték semmiben nem hasonlít [1]. Ez néhány sor Python-kóddal bárki számára kipróbálható:</w:t>
      </w:r>
    </w:p>
    <w:p w14:paraId="5831C244" w14:textId="77777777" w:rsidR="002426F5" w:rsidRPr="00016AB2" w:rsidRDefault="002426F5" w:rsidP="002426F5">
      <w:pPr>
        <w:shd w:val="clear" w:color="auto" w:fill="EDEDED"/>
        <w:spacing w:before="120" w:after="0" w:line="240" w:lineRule="auto"/>
        <w:ind w:left="142" w:right="142"/>
        <w:rPr>
          <w:rFonts w:ascii="Times New Roman" w:eastAsia="Courier New" w:hAnsi="Times New Roman" w:cs="Times New Roman"/>
          <w:kern w:val="0"/>
          <w:sz w:val="18"/>
          <w:szCs w:val="18"/>
          <w:lang w:eastAsia="hu-HU"/>
          <w14:ligatures w14:val="none"/>
        </w:rPr>
      </w:pPr>
      <w:r w:rsidRPr="00016AB2">
        <w:rPr>
          <w:rFonts w:ascii="Times New Roman" w:eastAsia="Courier New" w:hAnsi="Times New Roman" w:cs="Times New Roman"/>
          <w:kern w:val="0"/>
          <w:sz w:val="18"/>
          <w:szCs w:val="18"/>
          <w:lang w:eastAsia="hu-HU"/>
          <w14:ligatures w14:val="none"/>
        </w:rPr>
        <w:lastRenderedPageBreak/>
        <w:t>import </w:t>
      </w:r>
      <w:proofErr w:type="spellStart"/>
      <w:r w:rsidRPr="00016AB2">
        <w:rPr>
          <w:rFonts w:ascii="Times New Roman" w:eastAsia="Courier New" w:hAnsi="Times New Roman" w:cs="Times New Roman"/>
          <w:kern w:val="0"/>
          <w:sz w:val="18"/>
          <w:szCs w:val="18"/>
          <w:lang w:eastAsia="hu-HU"/>
          <w14:ligatures w14:val="none"/>
        </w:rPr>
        <w:t>hashlib</w:t>
      </w:r>
      <w:proofErr w:type="spellEnd"/>
    </w:p>
    <w:p w14:paraId="07F6A25E" w14:textId="77777777" w:rsidR="002426F5" w:rsidRPr="00016AB2" w:rsidRDefault="002426F5" w:rsidP="002426F5">
      <w:pPr>
        <w:shd w:val="clear" w:color="auto" w:fill="EDEDED"/>
        <w:spacing w:after="0" w:line="240" w:lineRule="auto"/>
        <w:ind w:left="142" w:right="142"/>
        <w:rPr>
          <w:rFonts w:ascii="Times New Roman" w:eastAsia="Courier New" w:hAnsi="Times New Roman" w:cs="Times New Roman"/>
          <w:kern w:val="0"/>
          <w:sz w:val="18"/>
          <w:szCs w:val="18"/>
          <w:lang w:eastAsia="hu-HU"/>
          <w14:ligatures w14:val="none"/>
        </w:rPr>
      </w:pPr>
      <w:proofErr w:type="spellStart"/>
      <w:r w:rsidRPr="00016AB2">
        <w:rPr>
          <w:rFonts w:ascii="Times New Roman" w:eastAsia="Courier New" w:hAnsi="Times New Roman" w:cs="Times New Roman"/>
          <w:kern w:val="0"/>
          <w:sz w:val="18"/>
          <w:szCs w:val="18"/>
          <w:lang w:eastAsia="hu-HU"/>
          <w14:ligatures w14:val="none"/>
        </w:rPr>
        <w:t>for</w:t>
      </w:r>
      <w:proofErr w:type="spellEnd"/>
      <w:r w:rsidRPr="00016AB2">
        <w:rPr>
          <w:rFonts w:ascii="Times New Roman" w:eastAsia="Courier New" w:hAnsi="Times New Roman" w:cs="Times New Roman"/>
          <w:kern w:val="0"/>
          <w:sz w:val="18"/>
          <w:szCs w:val="18"/>
          <w:lang w:eastAsia="hu-HU"/>
          <w14:ligatures w14:val="none"/>
        </w:rPr>
        <w:t> </w:t>
      </w:r>
      <w:proofErr w:type="spellStart"/>
      <w:r w:rsidRPr="00016AB2">
        <w:rPr>
          <w:rFonts w:ascii="Times New Roman" w:eastAsia="Courier New" w:hAnsi="Times New Roman" w:cs="Times New Roman"/>
          <w:kern w:val="0"/>
          <w:sz w:val="18"/>
          <w:szCs w:val="18"/>
          <w:lang w:eastAsia="hu-HU"/>
          <w14:ligatures w14:val="none"/>
        </w:rPr>
        <w:t>szo</w:t>
      </w:r>
      <w:proofErr w:type="spellEnd"/>
      <w:r w:rsidRPr="00016AB2">
        <w:rPr>
          <w:rFonts w:ascii="Times New Roman" w:eastAsia="Courier New" w:hAnsi="Times New Roman" w:cs="Times New Roman"/>
          <w:kern w:val="0"/>
          <w:sz w:val="18"/>
          <w:szCs w:val="18"/>
          <w:lang w:eastAsia="hu-HU"/>
          <w14:ligatures w14:val="none"/>
        </w:rPr>
        <w:t> in ["almafa1", "almafa2"]:</w:t>
      </w:r>
    </w:p>
    <w:p w14:paraId="1BBFA6B3" w14:textId="77777777" w:rsidR="002426F5" w:rsidRPr="00016AB2" w:rsidRDefault="002426F5" w:rsidP="002426F5">
      <w:pPr>
        <w:shd w:val="clear" w:color="auto" w:fill="EDEDED"/>
        <w:spacing w:after="0" w:line="240" w:lineRule="auto"/>
        <w:ind w:left="142" w:right="142"/>
        <w:rPr>
          <w:rFonts w:ascii="Times New Roman" w:eastAsia="Courier New" w:hAnsi="Times New Roman" w:cs="Times New Roman"/>
          <w:kern w:val="0"/>
          <w:sz w:val="18"/>
          <w:szCs w:val="18"/>
          <w:lang w:eastAsia="hu-HU"/>
          <w14:ligatures w14:val="none"/>
        </w:rPr>
      </w:pPr>
      <w:r w:rsidRPr="00016AB2">
        <w:rPr>
          <w:rFonts w:ascii="Times New Roman" w:eastAsia="Courier New" w:hAnsi="Times New Roman" w:cs="Times New Roman"/>
          <w:kern w:val="0"/>
          <w:sz w:val="18"/>
          <w:szCs w:val="18"/>
          <w:lang w:eastAsia="hu-HU"/>
          <w14:ligatures w14:val="none"/>
        </w:rPr>
        <w:t>    </w:t>
      </w:r>
      <w:proofErr w:type="gramStart"/>
      <w:r w:rsidRPr="00016AB2">
        <w:rPr>
          <w:rFonts w:ascii="Times New Roman" w:eastAsia="Courier New" w:hAnsi="Times New Roman" w:cs="Times New Roman"/>
          <w:kern w:val="0"/>
          <w:sz w:val="18"/>
          <w:szCs w:val="18"/>
          <w:lang w:eastAsia="hu-HU"/>
          <w14:ligatures w14:val="none"/>
        </w:rPr>
        <w:t>print(</w:t>
      </w:r>
      <w:proofErr w:type="spellStart"/>
      <w:proofErr w:type="gramEnd"/>
      <w:r w:rsidRPr="00016AB2">
        <w:rPr>
          <w:rFonts w:ascii="Times New Roman" w:eastAsia="Courier New" w:hAnsi="Times New Roman" w:cs="Times New Roman"/>
          <w:kern w:val="0"/>
          <w:sz w:val="18"/>
          <w:szCs w:val="18"/>
          <w:lang w:eastAsia="hu-HU"/>
          <w14:ligatures w14:val="none"/>
        </w:rPr>
        <w:t>szo</w:t>
      </w:r>
      <w:proofErr w:type="spellEnd"/>
      <w:r w:rsidRPr="00016AB2">
        <w:rPr>
          <w:rFonts w:ascii="Times New Roman" w:eastAsia="Courier New" w:hAnsi="Times New Roman" w:cs="Times New Roman"/>
          <w:kern w:val="0"/>
          <w:sz w:val="18"/>
          <w:szCs w:val="18"/>
          <w:lang w:eastAsia="hu-HU"/>
          <w14:ligatures w14:val="none"/>
        </w:rPr>
        <w:t>, </w:t>
      </w:r>
      <w:proofErr w:type="gramStart"/>
      <w:r w:rsidRPr="00016AB2">
        <w:rPr>
          <w:rFonts w:ascii="Times New Roman" w:eastAsia="Courier New" w:hAnsi="Times New Roman" w:cs="Times New Roman"/>
          <w:kern w:val="0"/>
          <w:sz w:val="18"/>
          <w:szCs w:val="18"/>
          <w:lang w:eastAsia="hu-HU"/>
          <w14:ligatures w14:val="none"/>
        </w:rPr>
        <w:t>hashlib.sha</w:t>
      </w:r>
      <w:proofErr w:type="gramEnd"/>
      <w:r w:rsidRPr="00016AB2">
        <w:rPr>
          <w:rFonts w:ascii="Times New Roman" w:eastAsia="Courier New" w:hAnsi="Times New Roman" w:cs="Times New Roman"/>
          <w:kern w:val="0"/>
          <w:sz w:val="18"/>
          <w:szCs w:val="18"/>
          <w:lang w:eastAsia="hu-HU"/>
          <w14:ligatures w14:val="none"/>
        </w:rPr>
        <w:t>256(</w:t>
      </w:r>
      <w:proofErr w:type="spellStart"/>
      <w:proofErr w:type="gramStart"/>
      <w:r w:rsidRPr="00016AB2">
        <w:rPr>
          <w:rFonts w:ascii="Times New Roman" w:eastAsia="Courier New" w:hAnsi="Times New Roman" w:cs="Times New Roman"/>
          <w:kern w:val="0"/>
          <w:sz w:val="18"/>
          <w:szCs w:val="18"/>
          <w:lang w:eastAsia="hu-HU"/>
          <w14:ligatures w14:val="none"/>
        </w:rPr>
        <w:t>szo.encode</w:t>
      </w:r>
      <w:proofErr w:type="spellEnd"/>
      <w:proofErr w:type="gramEnd"/>
      <w:r w:rsidRPr="00016AB2">
        <w:rPr>
          <w:rFonts w:ascii="Times New Roman" w:eastAsia="Courier New" w:hAnsi="Times New Roman" w:cs="Times New Roman"/>
          <w:kern w:val="0"/>
          <w:sz w:val="18"/>
          <w:szCs w:val="18"/>
          <w:lang w:eastAsia="hu-HU"/>
          <w14:ligatures w14:val="none"/>
        </w:rPr>
        <w:t>()</w:t>
      </w:r>
      <w:proofErr w:type="gramStart"/>
      <w:r w:rsidRPr="00016AB2">
        <w:rPr>
          <w:rFonts w:ascii="Times New Roman" w:eastAsia="Courier New" w:hAnsi="Times New Roman" w:cs="Times New Roman"/>
          <w:kern w:val="0"/>
          <w:sz w:val="18"/>
          <w:szCs w:val="18"/>
          <w:lang w:eastAsia="hu-HU"/>
          <w14:ligatures w14:val="none"/>
        </w:rPr>
        <w:t>).</w:t>
      </w:r>
      <w:proofErr w:type="spellStart"/>
      <w:r w:rsidRPr="00016AB2">
        <w:rPr>
          <w:rFonts w:ascii="Times New Roman" w:eastAsia="Courier New" w:hAnsi="Times New Roman" w:cs="Times New Roman"/>
          <w:kern w:val="0"/>
          <w:sz w:val="18"/>
          <w:szCs w:val="18"/>
          <w:lang w:eastAsia="hu-HU"/>
          <w14:ligatures w14:val="none"/>
        </w:rPr>
        <w:t>hexdigest</w:t>
      </w:r>
      <w:proofErr w:type="spellEnd"/>
      <w:proofErr w:type="gramEnd"/>
      <w:r w:rsidRPr="00016AB2">
        <w:rPr>
          <w:rFonts w:ascii="Times New Roman" w:eastAsia="Courier New" w:hAnsi="Times New Roman" w:cs="Times New Roman"/>
          <w:kern w:val="0"/>
          <w:sz w:val="18"/>
          <w:szCs w:val="18"/>
          <w:lang w:eastAsia="hu-HU"/>
          <w14:ligatures w14:val="none"/>
        </w:rPr>
        <w:t>())</w:t>
      </w:r>
    </w:p>
    <w:p w14:paraId="226ADD7F" w14:textId="77777777" w:rsidR="002426F5" w:rsidRPr="00016AB2" w:rsidRDefault="002426F5" w:rsidP="002426F5">
      <w:pPr>
        <w:shd w:val="clear" w:color="auto" w:fill="EDEDED"/>
        <w:spacing w:after="0" w:line="240" w:lineRule="auto"/>
        <w:ind w:left="142" w:right="142"/>
        <w:rPr>
          <w:rFonts w:ascii="Times New Roman" w:eastAsia="Courier New" w:hAnsi="Times New Roman" w:cs="Times New Roman"/>
          <w:kern w:val="0"/>
          <w:sz w:val="18"/>
          <w:szCs w:val="18"/>
          <w:lang w:eastAsia="hu-HU"/>
          <w14:ligatures w14:val="none"/>
        </w:rPr>
      </w:pPr>
    </w:p>
    <w:p w14:paraId="78C01B03" w14:textId="77777777" w:rsidR="002426F5" w:rsidRPr="00016AB2" w:rsidRDefault="002426F5" w:rsidP="002426F5">
      <w:pPr>
        <w:shd w:val="clear" w:color="auto" w:fill="EDEDED"/>
        <w:spacing w:after="0" w:line="240" w:lineRule="auto"/>
        <w:ind w:left="142" w:right="142"/>
        <w:rPr>
          <w:rFonts w:ascii="Times New Roman" w:eastAsia="Courier New" w:hAnsi="Times New Roman" w:cs="Times New Roman"/>
          <w:kern w:val="0"/>
          <w:sz w:val="18"/>
          <w:szCs w:val="18"/>
          <w:lang w:eastAsia="hu-HU"/>
          <w14:ligatures w14:val="none"/>
        </w:rPr>
      </w:pPr>
      <w:r w:rsidRPr="00016AB2">
        <w:rPr>
          <w:rFonts w:ascii="Times New Roman" w:eastAsia="Courier New" w:hAnsi="Times New Roman" w:cs="Times New Roman"/>
          <w:kern w:val="0"/>
          <w:sz w:val="18"/>
          <w:szCs w:val="18"/>
          <w:lang w:eastAsia="hu-HU"/>
          <w14:ligatures w14:val="none"/>
        </w:rPr>
        <w:t># Kimenet:</w:t>
      </w:r>
    </w:p>
    <w:p w14:paraId="7CD94609" w14:textId="77777777" w:rsidR="002426F5" w:rsidRPr="00016AB2" w:rsidRDefault="002426F5" w:rsidP="002426F5">
      <w:pPr>
        <w:shd w:val="clear" w:color="auto" w:fill="EDEDED"/>
        <w:spacing w:after="0" w:line="240" w:lineRule="auto"/>
        <w:ind w:left="142" w:right="142"/>
        <w:rPr>
          <w:rFonts w:ascii="Times New Roman" w:eastAsia="Courier New" w:hAnsi="Times New Roman" w:cs="Times New Roman"/>
          <w:kern w:val="0"/>
          <w:sz w:val="18"/>
          <w:szCs w:val="18"/>
          <w:lang w:eastAsia="hu-HU"/>
          <w14:ligatures w14:val="none"/>
        </w:rPr>
      </w:pPr>
      <w:r w:rsidRPr="00016AB2">
        <w:rPr>
          <w:rFonts w:ascii="Times New Roman" w:eastAsia="Courier New" w:hAnsi="Times New Roman" w:cs="Times New Roman"/>
          <w:kern w:val="0"/>
          <w:sz w:val="18"/>
          <w:szCs w:val="18"/>
          <w:lang w:eastAsia="hu-HU"/>
          <w14:ligatures w14:val="none"/>
        </w:rPr>
        <w:t># almafa1 cf8e75b95a136f9ad273b3386f92e8f502571518e815da30ed1ce676b3f45782</w:t>
      </w:r>
    </w:p>
    <w:p w14:paraId="3660C287" w14:textId="77777777" w:rsidR="002426F5" w:rsidRPr="00016AB2" w:rsidRDefault="002426F5" w:rsidP="002426F5">
      <w:pPr>
        <w:shd w:val="clear" w:color="auto" w:fill="EDEDED"/>
        <w:spacing w:after="120" w:line="240" w:lineRule="auto"/>
        <w:ind w:left="142" w:right="142"/>
        <w:rPr>
          <w:rFonts w:ascii="Times New Roman" w:eastAsia="Courier New" w:hAnsi="Times New Roman" w:cs="Times New Roman"/>
          <w:kern w:val="0"/>
          <w:sz w:val="18"/>
          <w:szCs w:val="18"/>
          <w:lang w:eastAsia="hu-HU"/>
          <w14:ligatures w14:val="none"/>
        </w:rPr>
      </w:pPr>
      <w:r w:rsidRPr="00016AB2">
        <w:rPr>
          <w:rFonts w:ascii="Times New Roman" w:eastAsia="Courier New" w:hAnsi="Times New Roman" w:cs="Times New Roman"/>
          <w:kern w:val="0"/>
          <w:sz w:val="18"/>
          <w:szCs w:val="18"/>
          <w:lang w:eastAsia="hu-HU"/>
          <w14:ligatures w14:val="none"/>
        </w:rPr>
        <w:t># almafa2 f34d217e7307d45d8adbc6c23d4e8cc2ad1401ff9bb528a7b76a8c0a24b27aa4</w:t>
      </w:r>
    </w:p>
    <w:p w14:paraId="3913873D" w14:textId="77777777" w:rsidR="002426F5" w:rsidRPr="00016AB2" w:rsidRDefault="002426F5" w:rsidP="00062F9D">
      <w:pPr>
        <w:pStyle w:val="Kpalrs0"/>
        <w:rPr>
          <w:lang w:eastAsia="hu-HU"/>
        </w:rPr>
      </w:pPr>
      <w:r w:rsidRPr="00016AB2">
        <w:rPr>
          <w:lang w:eastAsia="hu-HU"/>
        </w:rPr>
        <w:fldChar w:fldCharType="begin"/>
      </w:r>
      <w:r w:rsidRPr="00016AB2">
        <w:rPr>
          <w:lang w:eastAsia="hu-HU"/>
        </w:rPr>
        <w:instrText xml:space="preserve"> SEQ táblázat \* ARABIC </w:instrText>
      </w:r>
      <w:r w:rsidRPr="00016AB2">
        <w:rPr>
          <w:lang w:eastAsia="hu-HU"/>
        </w:rPr>
        <w:fldChar w:fldCharType="separate"/>
      </w:r>
      <w:r w:rsidRPr="00016AB2">
        <w:rPr>
          <w:noProof/>
          <w:lang w:eastAsia="hu-HU"/>
        </w:rPr>
        <w:t>1</w:t>
      </w:r>
      <w:r w:rsidRPr="00016AB2">
        <w:rPr>
          <w:lang w:eastAsia="hu-HU"/>
        </w:rPr>
        <w:fldChar w:fldCharType="end"/>
      </w:r>
      <w:r w:rsidRPr="00016AB2">
        <w:rPr>
          <w:lang w:eastAsia="hu-HU"/>
        </w:rPr>
        <w:t>. táblázat: A ma leggyakrabban használt algoritmusok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1600"/>
        <w:gridCol w:w="4800"/>
      </w:tblGrid>
      <w:tr w:rsidR="002426F5" w:rsidRPr="00016AB2" w14:paraId="70F31391" w14:textId="77777777" w:rsidTr="00380EB3">
        <w:trPr>
          <w:cantSplit/>
          <w:tblHeader/>
        </w:trPr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3812F7" w14:textId="77777777" w:rsidR="002426F5" w:rsidRPr="00016AB2" w:rsidRDefault="002426F5" w:rsidP="002426F5">
            <w:pPr>
              <w:keepNext/>
              <w:keepLines/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016AB2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hu-HU"/>
                <w14:ligatures w14:val="none"/>
              </w:rPr>
              <w:t>Algoritmus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3C6579" w14:textId="77777777" w:rsidR="002426F5" w:rsidRPr="00016AB2" w:rsidRDefault="002426F5" w:rsidP="002426F5">
            <w:pPr>
              <w:keepNext/>
              <w:keepLines/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016AB2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hu-HU"/>
                <w14:ligatures w14:val="none"/>
              </w:rPr>
              <w:t>Típus</w:t>
            </w:r>
          </w:p>
        </w:tc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0DA155" w14:textId="77777777" w:rsidR="002426F5" w:rsidRPr="00016AB2" w:rsidRDefault="002426F5" w:rsidP="002426F5">
            <w:pPr>
              <w:keepNext/>
              <w:keepLines/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016AB2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hu-HU"/>
                <w14:ligatures w14:val="none"/>
              </w:rPr>
              <w:t>Mire használják ma?</w:t>
            </w:r>
          </w:p>
        </w:tc>
      </w:tr>
      <w:tr w:rsidR="002426F5" w:rsidRPr="00016AB2" w14:paraId="2974C155" w14:textId="77777777" w:rsidTr="00380EB3">
        <w:trPr>
          <w:cantSplit/>
        </w:trPr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428BC6" w14:textId="77777777" w:rsidR="002426F5" w:rsidRPr="00016AB2" w:rsidRDefault="002426F5" w:rsidP="002426F5">
            <w:pPr>
              <w:keepNext/>
              <w:keepLines/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016A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hu-HU"/>
                <w14:ligatures w14:val="none"/>
              </w:rPr>
              <w:t>AES (128/256 bit)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F90C8F" w14:textId="77777777" w:rsidR="002426F5" w:rsidRPr="00016AB2" w:rsidRDefault="002426F5" w:rsidP="002426F5">
            <w:pPr>
              <w:keepNext/>
              <w:keepLines/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016A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hu-HU"/>
                <w14:ligatures w14:val="none"/>
              </w:rPr>
              <w:t>szimmetrikus</w:t>
            </w:r>
          </w:p>
        </w:tc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63BDCA" w14:textId="77777777" w:rsidR="002426F5" w:rsidRPr="00016AB2" w:rsidRDefault="002426F5" w:rsidP="002426F5">
            <w:pPr>
              <w:keepNext/>
              <w:keepLines/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016A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hu-HU"/>
                <w14:ligatures w14:val="none"/>
              </w:rPr>
              <w:t xml:space="preserve">HTTPS-forgalom, </w:t>
            </w:r>
            <w:proofErr w:type="spellStart"/>
            <w:r w:rsidRPr="00016A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hu-HU"/>
                <w14:ligatures w14:val="none"/>
              </w:rPr>
              <w:t>Wi</w:t>
            </w:r>
            <w:proofErr w:type="spellEnd"/>
            <w:r w:rsidRPr="00016A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hu-HU"/>
                <w14:ligatures w14:val="none"/>
              </w:rPr>
              <w:t>-Fi (WPA2/3), lemez- és fájltitkosítás</w:t>
            </w:r>
          </w:p>
        </w:tc>
      </w:tr>
      <w:tr w:rsidR="002426F5" w:rsidRPr="00016AB2" w14:paraId="0F102E3C" w14:textId="77777777" w:rsidTr="00380EB3">
        <w:trPr>
          <w:cantSplit/>
        </w:trPr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299046" w14:textId="77777777" w:rsidR="002426F5" w:rsidRPr="00016AB2" w:rsidRDefault="002426F5" w:rsidP="002426F5">
            <w:pPr>
              <w:keepNext/>
              <w:keepLines/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016A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hu-HU"/>
                <w14:ligatures w14:val="none"/>
              </w:rPr>
              <w:t>ChaCha20-Poly1305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90C8AF" w14:textId="77777777" w:rsidR="002426F5" w:rsidRPr="00016AB2" w:rsidRDefault="002426F5" w:rsidP="002426F5">
            <w:pPr>
              <w:keepNext/>
              <w:keepLines/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016A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hu-HU"/>
                <w14:ligatures w14:val="none"/>
              </w:rPr>
              <w:t>szimmetrikus</w:t>
            </w:r>
          </w:p>
        </w:tc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6FDA22" w14:textId="77777777" w:rsidR="002426F5" w:rsidRPr="00016AB2" w:rsidRDefault="002426F5" w:rsidP="002426F5">
            <w:pPr>
              <w:keepNext/>
              <w:keepLines/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016A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hu-HU"/>
                <w14:ligatures w14:val="none"/>
              </w:rPr>
              <w:t>HTTPS mobileszközökön, ahol nincs AES-gyorsító hardver</w:t>
            </w:r>
          </w:p>
        </w:tc>
      </w:tr>
      <w:tr w:rsidR="002426F5" w:rsidRPr="00016AB2" w14:paraId="19E52D05" w14:textId="77777777" w:rsidTr="00380EB3">
        <w:trPr>
          <w:cantSplit/>
        </w:trPr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CA6C24" w14:textId="77777777" w:rsidR="002426F5" w:rsidRPr="00016AB2" w:rsidRDefault="002426F5" w:rsidP="002426F5">
            <w:pPr>
              <w:keepNext/>
              <w:keepLines/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016A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hu-HU"/>
                <w14:ligatures w14:val="none"/>
              </w:rPr>
              <w:t>RSA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A391B2" w14:textId="77777777" w:rsidR="002426F5" w:rsidRPr="00016AB2" w:rsidRDefault="002426F5" w:rsidP="002426F5">
            <w:pPr>
              <w:keepNext/>
              <w:keepLines/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016A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hu-HU"/>
                <w14:ligatures w14:val="none"/>
              </w:rPr>
              <w:t>aszimmetrikus</w:t>
            </w:r>
          </w:p>
        </w:tc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1933CE" w14:textId="77777777" w:rsidR="002426F5" w:rsidRPr="00016AB2" w:rsidRDefault="002426F5" w:rsidP="002426F5">
            <w:pPr>
              <w:keepNext/>
              <w:keepLines/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016A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hu-HU"/>
                <w14:ligatures w14:val="none"/>
              </w:rPr>
              <w:t>digitális aláírás, tanúsítványok, régebbi kulcscsere</w:t>
            </w:r>
          </w:p>
        </w:tc>
      </w:tr>
      <w:tr w:rsidR="002426F5" w:rsidRPr="00016AB2" w14:paraId="12CA6B0F" w14:textId="77777777" w:rsidTr="00380EB3">
        <w:trPr>
          <w:cantSplit/>
        </w:trPr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FCE1BA" w14:textId="77777777" w:rsidR="002426F5" w:rsidRPr="00016AB2" w:rsidRDefault="002426F5" w:rsidP="002426F5">
            <w:pPr>
              <w:keepNext/>
              <w:keepLines/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016A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hu-HU"/>
                <w14:ligatures w14:val="none"/>
              </w:rPr>
              <w:t>ECC (pl. ECDHE, ECDSA)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6C45EF" w14:textId="77777777" w:rsidR="002426F5" w:rsidRPr="00016AB2" w:rsidRDefault="002426F5" w:rsidP="002426F5">
            <w:pPr>
              <w:keepNext/>
              <w:keepLines/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016A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hu-HU"/>
                <w14:ligatures w14:val="none"/>
              </w:rPr>
              <w:t>aszimmetrikus</w:t>
            </w:r>
          </w:p>
        </w:tc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C39F7D" w14:textId="77777777" w:rsidR="002426F5" w:rsidRPr="00016AB2" w:rsidRDefault="002426F5" w:rsidP="002426F5">
            <w:pPr>
              <w:keepNext/>
              <w:keepLines/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016A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hu-HU"/>
                <w14:ligatures w14:val="none"/>
              </w:rPr>
              <w:t xml:space="preserve">TLS-kulcscsere, mobilalkalmazások, </w:t>
            </w:r>
            <w:proofErr w:type="spellStart"/>
            <w:r w:rsidRPr="00016A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hu-HU"/>
                <w14:ligatures w14:val="none"/>
              </w:rPr>
              <w:t>Bitcoin</w:t>
            </w:r>
            <w:proofErr w:type="spellEnd"/>
            <w:r w:rsidRPr="00016A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hu-HU"/>
                <w14:ligatures w14:val="none"/>
              </w:rPr>
              <w:t>-aláírások</w:t>
            </w:r>
          </w:p>
        </w:tc>
      </w:tr>
      <w:tr w:rsidR="002426F5" w:rsidRPr="00016AB2" w14:paraId="08BB4492" w14:textId="77777777" w:rsidTr="00380EB3">
        <w:trPr>
          <w:cantSplit/>
        </w:trPr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79E075" w14:textId="77777777" w:rsidR="002426F5" w:rsidRPr="00016AB2" w:rsidRDefault="002426F5" w:rsidP="002426F5">
            <w:pPr>
              <w:keepNext/>
              <w:keepLines/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016A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hu-HU"/>
                <w14:ligatures w14:val="none"/>
              </w:rPr>
              <w:t>SHA-256 / SHA-3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A4E9AE" w14:textId="77777777" w:rsidR="002426F5" w:rsidRPr="00016AB2" w:rsidRDefault="002426F5" w:rsidP="002426F5">
            <w:pPr>
              <w:keepNext/>
              <w:keepLines/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proofErr w:type="spellStart"/>
            <w:r w:rsidRPr="00016A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hu-HU"/>
                <w14:ligatures w14:val="none"/>
              </w:rPr>
              <w:t>hash</w:t>
            </w:r>
            <w:proofErr w:type="spellEnd"/>
          </w:p>
        </w:tc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A597BF" w14:textId="77777777" w:rsidR="002426F5" w:rsidRPr="00016AB2" w:rsidRDefault="002426F5" w:rsidP="002426F5">
            <w:pPr>
              <w:keepNext/>
              <w:keepLines/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016A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hu-HU"/>
                <w14:ligatures w14:val="none"/>
              </w:rPr>
              <w:t>jelszó-ellenőrzés, adatintegritás, aláírások, blokklánc</w:t>
            </w:r>
          </w:p>
        </w:tc>
      </w:tr>
      <w:tr w:rsidR="002426F5" w:rsidRPr="00016AB2" w14:paraId="4B179401" w14:textId="77777777" w:rsidTr="00380EB3">
        <w:trPr>
          <w:cantSplit/>
        </w:trPr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4241C6" w14:textId="77777777" w:rsidR="002426F5" w:rsidRPr="00016AB2" w:rsidRDefault="002426F5" w:rsidP="002426F5">
            <w:pPr>
              <w:keepLines/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016A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hu-HU"/>
                <w14:ligatures w14:val="none"/>
              </w:rPr>
              <w:t>3DES, SHA-1, MD5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E20D43" w14:textId="77777777" w:rsidR="002426F5" w:rsidRPr="00016AB2" w:rsidRDefault="002426F5" w:rsidP="002426F5">
            <w:pPr>
              <w:keepLines/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016A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hu-HU"/>
                <w14:ligatures w14:val="none"/>
              </w:rPr>
              <w:t>elavult</w:t>
            </w:r>
          </w:p>
        </w:tc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23B65B" w14:textId="77777777" w:rsidR="002426F5" w:rsidRPr="00016AB2" w:rsidRDefault="002426F5" w:rsidP="002426F5">
            <w:pPr>
              <w:keepLines/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016A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hu-HU"/>
                <w14:ligatures w14:val="none"/>
              </w:rPr>
              <w:t>nem ajánlott, csak régi rendszerekben él tovább</w:t>
            </w:r>
          </w:p>
        </w:tc>
      </w:tr>
    </w:tbl>
    <w:p w14:paraId="6295C71F" w14:textId="77777777" w:rsidR="002426F5" w:rsidRPr="00016AB2" w:rsidRDefault="002426F5" w:rsidP="000907EA">
      <w:pPr>
        <w:pStyle w:val="Forrs"/>
        <w:rPr>
          <w:lang w:eastAsia="hu-HU"/>
        </w:rPr>
      </w:pPr>
      <w:r w:rsidRPr="00016AB2">
        <w:rPr>
          <w:lang w:eastAsia="hu-HU"/>
        </w:rPr>
        <w:t>Forrás: saját összeállítás [1] és [3] alapján</w:t>
      </w:r>
    </w:p>
    <w:p w14:paraId="2704EB85" w14:textId="77777777" w:rsidR="002426F5" w:rsidRPr="00016AB2" w:rsidRDefault="002426F5" w:rsidP="000C6FC0">
      <w:pPr>
        <w:pStyle w:val="Cmsor2"/>
        <w:numPr>
          <w:ilvl w:val="1"/>
          <w:numId w:val="5"/>
        </w:numPr>
        <w:rPr>
          <w:rFonts w:eastAsia="Times New Roman"/>
          <w:lang w:eastAsia="hu-HU"/>
        </w:rPr>
      </w:pPr>
      <w:bookmarkStart w:id="7" w:name="_Toc242540648"/>
      <w:r w:rsidRPr="00016AB2">
        <w:rPr>
          <w:rFonts w:eastAsia="Times New Roman"/>
          <w:lang w:eastAsia="hu-HU"/>
        </w:rPr>
        <w:t>Ahol nap mint nap találkozunk vele</w:t>
      </w:r>
      <w:bookmarkEnd w:id="7"/>
    </w:p>
    <w:p w14:paraId="02CC1F71" w14:textId="77777777" w:rsidR="002426F5" w:rsidRPr="00016AB2" w:rsidRDefault="002426F5" w:rsidP="000C6FC0">
      <w:pPr>
        <w:pStyle w:val="Cmsor3"/>
        <w:numPr>
          <w:ilvl w:val="2"/>
          <w:numId w:val="5"/>
        </w:numPr>
        <w:rPr>
          <w:rFonts w:eastAsia="Times New Roman"/>
          <w:lang w:eastAsia="hu-HU"/>
        </w:rPr>
      </w:pPr>
      <w:bookmarkStart w:id="8" w:name="_Toc242540649"/>
      <w:r w:rsidRPr="00016AB2">
        <w:rPr>
          <w:rFonts w:eastAsia="Times New Roman"/>
          <w:lang w:eastAsia="hu-HU"/>
        </w:rPr>
        <w:t>Webböngészés: HTTPS és TLS</w:t>
      </w:r>
      <w:bookmarkEnd w:id="8"/>
    </w:p>
    <w:p w14:paraId="6BDEE885" w14:textId="420A7D26" w:rsidR="002426F5" w:rsidRPr="00016AB2" w:rsidRDefault="002426F5" w:rsidP="002426F5">
      <w:pPr>
        <w:spacing w:after="0" w:line="360" w:lineRule="auto"/>
        <w:ind w:firstLine="283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Amikor a böngésző címsorában lakat ikon látszik, a forgalmat a </w:t>
      </w:r>
      <w:r w:rsidRPr="00016A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TLS</w:t>
      </w:r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protokoll védi (az elődjét, az SSL-t a Netscape adta ki 1994-ben) [2]. A TLS a két titkosítástípus előnyeit kombinálja: a kapcsolat elején aszimmetrikus eljárással azonosítja a szervert (tanúsítvány alapján) és megegyezik egy közös munkamenetkulcsban, utána pedig a tényleges adatforgalmat már a gyors szimmetrikus titkosítás végzi. Ezt nevezzük </w:t>
      </w:r>
      <w:r w:rsidRPr="00016A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hibrid titkosításnak</w:t>
      </w:r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[3]. A legtöbb asztali gép AES-t használ, mert a processzorok hardveresen gyorsítják; a mobilokon gyakoribb a ChaCha20 [3]. A TLS megnehezíti a közbe</w:t>
      </w:r>
      <w:r w:rsidR="009D50D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ékelődéses</w:t>
      </w:r>
      <w:proofErr w:type="spellEnd"/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(man-in-</w:t>
      </w:r>
      <w:proofErr w:type="spellStart"/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the</w:t>
      </w:r>
      <w:proofErr w:type="spellEnd"/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-</w:t>
      </w:r>
      <w:proofErr w:type="spellStart"/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middle</w:t>
      </w:r>
      <w:proofErr w:type="spellEnd"/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) támadásokat is [1].</w:t>
      </w:r>
    </w:p>
    <w:p w14:paraId="618B388B" w14:textId="0ADAF7C3" w:rsidR="002426F5" w:rsidRPr="00016AB2" w:rsidRDefault="002426F5" w:rsidP="000C6FC0">
      <w:pPr>
        <w:pStyle w:val="Cmsor3"/>
        <w:numPr>
          <w:ilvl w:val="2"/>
          <w:numId w:val="5"/>
        </w:numPr>
        <w:rPr>
          <w:rFonts w:eastAsia="Times New Roman"/>
          <w:lang w:eastAsia="hu-HU"/>
        </w:rPr>
      </w:pPr>
      <w:bookmarkStart w:id="9" w:name="_Toc242540650"/>
      <w:r w:rsidRPr="00016AB2">
        <w:rPr>
          <w:rFonts w:eastAsia="Times New Roman"/>
          <w:lang w:eastAsia="hu-HU"/>
        </w:rPr>
        <w:t>Üzenetküldők: végponttól végpontig titkosítás</w:t>
      </w:r>
      <w:bookmarkEnd w:id="9"/>
    </w:p>
    <w:p w14:paraId="35051193" w14:textId="77777777" w:rsidR="002426F5" w:rsidRPr="00016AB2" w:rsidRDefault="002426F5" w:rsidP="002426F5">
      <w:pPr>
        <w:spacing w:after="0" w:line="360" w:lineRule="auto"/>
        <w:ind w:firstLine="283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 végponttól végpontig tartó titkosítás (</w:t>
      </w:r>
      <w:r w:rsidRPr="00016A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E2EE</w:t>
      </w:r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) esetén az üzenetet csak a küldő és a címzett eszköze tudja visszafejteni; még a szolgáltató szervere sem látja a tartalmat. Ezt használja például a </w:t>
      </w:r>
      <w:proofErr w:type="spellStart"/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Signal</w:t>
      </w:r>
      <w:proofErr w:type="spellEnd"/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és a WhatsApp [3][5]. Ha valaki lehallgatja a hálózatot, csak értelmezhetetlen adatot lát, mert az üzenet csak a címzettnél lesz visszafejtve [1]. E-mailekhez hasonló célt szolgál a PGP, illetve az S/MIME [3].</w:t>
      </w:r>
    </w:p>
    <w:p w14:paraId="1E800F84" w14:textId="77777777" w:rsidR="002426F5" w:rsidRPr="00016AB2" w:rsidRDefault="002426F5" w:rsidP="000C6FC0">
      <w:pPr>
        <w:pStyle w:val="Cmsor3"/>
        <w:numPr>
          <w:ilvl w:val="2"/>
          <w:numId w:val="5"/>
        </w:numPr>
        <w:rPr>
          <w:rFonts w:eastAsia="Times New Roman"/>
          <w:lang w:eastAsia="hu-HU"/>
        </w:rPr>
      </w:pPr>
      <w:bookmarkStart w:id="10" w:name="_Toc242540651"/>
      <w:r w:rsidRPr="00016AB2">
        <w:rPr>
          <w:rFonts w:eastAsia="Times New Roman"/>
          <w:lang w:eastAsia="hu-HU"/>
        </w:rPr>
        <w:lastRenderedPageBreak/>
        <w:t>Jelszavak tárolása</w:t>
      </w:r>
      <w:bookmarkEnd w:id="10"/>
    </w:p>
    <w:p w14:paraId="31E00FFF" w14:textId="77777777" w:rsidR="002426F5" w:rsidRPr="00016AB2" w:rsidRDefault="002426F5" w:rsidP="002426F5">
      <w:pPr>
        <w:spacing w:after="0" w:line="360" w:lineRule="auto"/>
        <w:ind w:firstLine="283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Egy jól megtervezett weboldal nem a </w:t>
      </w:r>
      <w:proofErr w:type="spellStart"/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jelszavunkat</w:t>
      </w:r>
      <w:proofErr w:type="spellEnd"/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tárolja, hanem annak </w:t>
      </w:r>
      <w:proofErr w:type="spellStart"/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hash</w:t>
      </w:r>
      <w:proofErr w:type="spellEnd"/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-ét. Bejelentkezéskor a rendszer a beírt jelszót is </w:t>
      </w:r>
      <w:proofErr w:type="spellStart"/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hasheli</w:t>
      </w:r>
      <w:proofErr w:type="spellEnd"/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, és csak a két </w:t>
      </w:r>
      <w:proofErr w:type="spellStart"/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hash</w:t>
      </w:r>
      <w:proofErr w:type="spellEnd"/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-t hasonlítja össze, így egy adatbázis-szivárgáskor sem kerülnek ki közvetlenül a jelszavak [1][3]. Ez azonban csak akkor véd, ha a jelszó erős: egy egyszerű jelszó (például „almafa”) </w:t>
      </w:r>
      <w:proofErr w:type="spellStart"/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hash</w:t>
      </w:r>
      <w:proofErr w:type="spellEnd"/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-e előre kiszámolt táblákból pillanatok alatt visszakereshető [1]. Ezért a szerverek a </w:t>
      </w:r>
      <w:proofErr w:type="spellStart"/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hash</w:t>
      </w:r>
      <w:proofErr w:type="spellEnd"/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mellett sózást is használnak.</w:t>
      </w:r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vertAlign w:val="superscript"/>
          <w:lang w:eastAsia="hu-HU"/>
          <w14:ligatures w14:val="none"/>
        </w:rPr>
        <w:footnoteReference w:id="3"/>
      </w:r>
    </w:p>
    <w:p w14:paraId="7BD289B1" w14:textId="77777777" w:rsidR="002426F5" w:rsidRPr="00016AB2" w:rsidRDefault="002426F5" w:rsidP="000907EA">
      <w:pPr>
        <w:pStyle w:val="Kpalrs0"/>
        <w:rPr>
          <w:lang w:eastAsia="hu-HU"/>
        </w:rPr>
      </w:pPr>
      <w:r w:rsidRPr="00016AB2">
        <w:rPr>
          <w:lang w:eastAsia="hu-HU"/>
        </w:rPr>
        <w:fldChar w:fldCharType="begin"/>
      </w:r>
      <w:r w:rsidRPr="00016AB2">
        <w:rPr>
          <w:lang w:eastAsia="hu-HU"/>
        </w:rPr>
        <w:instrText xml:space="preserve"> SEQ ábra \* ARABIC </w:instrText>
      </w:r>
      <w:r w:rsidRPr="00016AB2">
        <w:rPr>
          <w:lang w:eastAsia="hu-HU"/>
        </w:rPr>
        <w:fldChar w:fldCharType="separate"/>
      </w:r>
      <w:bookmarkStart w:id="11" w:name="_Toc242540663"/>
      <w:r w:rsidRPr="00016AB2">
        <w:rPr>
          <w:noProof/>
          <w:lang w:eastAsia="hu-HU"/>
        </w:rPr>
        <w:t>3</w:t>
      </w:r>
      <w:r w:rsidRPr="00016AB2">
        <w:rPr>
          <w:lang w:eastAsia="hu-HU"/>
        </w:rPr>
        <w:fldChar w:fldCharType="end"/>
      </w:r>
      <w:r w:rsidRPr="00016AB2">
        <w:rPr>
          <w:lang w:eastAsia="hu-HU"/>
        </w:rPr>
        <w:t xml:space="preserve">. ábra: Egy gyenge jelszó SHA-1 </w:t>
      </w:r>
      <w:proofErr w:type="spellStart"/>
      <w:r w:rsidRPr="00016AB2">
        <w:rPr>
          <w:lang w:eastAsia="hu-HU"/>
        </w:rPr>
        <w:t>hash</w:t>
      </w:r>
      <w:proofErr w:type="spellEnd"/>
      <w:r w:rsidRPr="00016AB2">
        <w:rPr>
          <w:lang w:eastAsia="hu-HU"/>
        </w:rPr>
        <w:t>-e adatbázisból visszakereshető</w:t>
      </w:r>
      <w:bookmarkEnd w:id="11"/>
    </w:p>
    <w:p w14:paraId="56F94642" w14:textId="77777777" w:rsidR="002426F5" w:rsidRPr="00016AB2" w:rsidRDefault="002426F5" w:rsidP="002426F5">
      <w:pPr>
        <w:keepNext/>
        <w:spacing w:before="60" w:after="6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016AB2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hu-HU"/>
          <w14:ligatures w14:val="none"/>
        </w:rPr>
        <w:drawing>
          <wp:inline distT="0" distB="0" distL="0" distR="0" wp14:anchorId="2C795621" wp14:editId="45E9F705">
            <wp:extent cx="3143250" cy="2095500"/>
            <wp:effectExtent l="0" t="0" r="0" b="0"/>
            <wp:docPr id="1025391944" name="nki_tudtad2.png" descr="Egy gyenge jelszó SHA-1 hash-e adatbázisból visszakereshető" title="Egy gyenge jelszó SHA-1 hash-e adatbázisból visszakereshet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92EAA" w14:textId="77777777" w:rsidR="002426F5" w:rsidRPr="000907EA" w:rsidRDefault="002426F5" w:rsidP="000907EA">
      <w:pPr>
        <w:pStyle w:val="Forrs"/>
      </w:pPr>
      <w:r w:rsidRPr="000907EA">
        <w:t xml:space="preserve">Forrás: Nemzeti </w:t>
      </w:r>
      <w:proofErr w:type="spellStart"/>
      <w:r w:rsidRPr="000907EA">
        <w:t>Kibervédelmi</w:t>
      </w:r>
      <w:proofErr w:type="spellEnd"/>
      <w:r w:rsidRPr="000907EA">
        <w:t xml:space="preserve"> Intézet [1]</w:t>
      </w:r>
    </w:p>
    <w:p w14:paraId="5F4FFDAF" w14:textId="4B85B4B3" w:rsidR="002426F5" w:rsidRPr="00016AB2" w:rsidRDefault="002426F5" w:rsidP="000C6FC0">
      <w:pPr>
        <w:pStyle w:val="Cmsor3"/>
        <w:numPr>
          <w:ilvl w:val="2"/>
          <w:numId w:val="5"/>
        </w:numPr>
        <w:rPr>
          <w:rFonts w:eastAsia="Times New Roman"/>
          <w:lang w:eastAsia="hu-HU"/>
        </w:rPr>
      </w:pPr>
      <w:bookmarkStart w:id="12" w:name="_Toc242540652"/>
      <w:r w:rsidRPr="00016AB2">
        <w:rPr>
          <w:rFonts w:eastAsia="Times New Roman"/>
          <w:lang w:eastAsia="hu-HU"/>
        </w:rPr>
        <w:t>Digitális aláírás és tanúsítványok</w:t>
      </w:r>
      <w:bookmarkEnd w:id="12"/>
    </w:p>
    <w:p w14:paraId="1AC3F8D2" w14:textId="77777777" w:rsidR="002426F5" w:rsidRPr="00016AB2" w:rsidRDefault="002426F5" w:rsidP="002426F5">
      <w:pPr>
        <w:spacing w:after="0" w:line="360" w:lineRule="auto"/>
        <w:ind w:firstLine="283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 digitális aláírásnál a küldő a privát kulcsával „aláírja” a dokumentum </w:t>
      </w:r>
      <w:proofErr w:type="spellStart"/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hash</w:t>
      </w:r>
      <w:proofErr w:type="spellEnd"/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-ét, a címzett pedig a küldő nyilvános kulcsával ellenőrzi. Ha a dokumentum egyetlen bitje is megváltozott, az ellenőrzés sikertelen lesz. Így egyszerre biztosítható az integritás, a hitelesség és a letagadhatatlanság [1][3]. Ugyanez az elv védi a szoftverfrissítéseket is: az operációs rendszer csak a gyártó által aláírt frissítést telepíti [3]. Az időbélyegzés azt bizonyítja, hogy egy dokumentum egy adott időpontban már létezett [1].</w:t>
      </w:r>
    </w:p>
    <w:p w14:paraId="6B2D4663" w14:textId="77777777" w:rsidR="002426F5" w:rsidRPr="00016AB2" w:rsidRDefault="002426F5" w:rsidP="00C64C7A">
      <w:pPr>
        <w:pStyle w:val="Cmsor3"/>
        <w:numPr>
          <w:ilvl w:val="2"/>
          <w:numId w:val="5"/>
        </w:numPr>
        <w:rPr>
          <w:rFonts w:eastAsia="Times New Roman"/>
          <w:lang w:eastAsia="hu-HU"/>
        </w:rPr>
      </w:pPr>
      <w:bookmarkStart w:id="13" w:name="_Toc242540653"/>
      <w:r w:rsidRPr="00016AB2">
        <w:rPr>
          <w:rFonts w:eastAsia="Times New Roman"/>
          <w:lang w:eastAsia="hu-HU"/>
        </w:rPr>
        <w:t>Pénzügyek, tárolás és hálózatok</w:t>
      </w:r>
      <w:bookmarkEnd w:id="13"/>
    </w:p>
    <w:p w14:paraId="5E42F003" w14:textId="77777777" w:rsidR="002426F5" w:rsidRPr="000C6FC0" w:rsidRDefault="002426F5" w:rsidP="000C6FC0">
      <w:pPr>
        <w:pStyle w:val="Cmsor3"/>
        <w:numPr>
          <w:ilvl w:val="2"/>
          <w:numId w:val="5"/>
        </w:numPr>
      </w:pPr>
      <w:bookmarkStart w:id="14" w:name="_Toc242540654"/>
      <w:proofErr w:type="spellStart"/>
      <w:r w:rsidRPr="000C6FC0">
        <w:t>Kriptovaluták</w:t>
      </w:r>
      <w:proofErr w:type="spellEnd"/>
      <w:r w:rsidRPr="000C6FC0">
        <w:t xml:space="preserve"> és blokklánc</w:t>
      </w:r>
      <w:bookmarkEnd w:id="14"/>
    </w:p>
    <w:p w14:paraId="48FE8565" w14:textId="77777777" w:rsidR="002426F5" w:rsidRPr="00016AB2" w:rsidRDefault="002426F5" w:rsidP="002426F5">
      <w:pPr>
        <w:spacing w:after="0" w:line="360" w:lineRule="auto"/>
        <w:ind w:firstLine="283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 </w:t>
      </w:r>
      <w:proofErr w:type="spellStart"/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kriptovaluták</w:t>
      </w:r>
      <w:proofErr w:type="spellEnd"/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teljes egészében kriptográfiára épülnek: a tranzakciókat elliptikus görbés aláírás hitelesíti, a blokkokat pedig </w:t>
      </w:r>
      <w:proofErr w:type="spellStart"/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hash</w:t>
      </w:r>
      <w:proofErr w:type="spellEnd"/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-függvények láncolják össze, így egy korábbi bejegyzés utólagos módosítása azonnal kiderülne [3][5].</w:t>
      </w:r>
    </w:p>
    <w:p w14:paraId="67505984" w14:textId="77777777" w:rsidR="002426F5" w:rsidRPr="00C64C7A" w:rsidRDefault="002426F5" w:rsidP="00C64C7A">
      <w:pPr>
        <w:pStyle w:val="Cmsor2"/>
        <w:numPr>
          <w:ilvl w:val="1"/>
          <w:numId w:val="5"/>
        </w:numPr>
      </w:pPr>
      <w:bookmarkStart w:id="15" w:name="_Toc242540655"/>
      <w:r w:rsidRPr="00C64C7A">
        <w:lastRenderedPageBreak/>
        <w:t>A biztonság nem csak az algoritmuson múlik</w:t>
      </w:r>
      <w:bookmarkEnd w:id="15"/>
    </w:p>
    <w:p w14:paraId="7B009E0E" w14:textId="77777777" w:rsidR="00CD4125" w:rsidRPr="00016AB2" w:rsidRDefault="00CD4125" w:rsidP="002426F5">
      <w:pPr>
        <w:spacing w:after="0" w:line="360" w:lineRule="auto"/>
        <w:ind w:firstLine="283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 kriptográfia védi az </w:t>
      </w:r>
      <w:r w:rsidRPr="00016A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internetbankot</w:t>
      </w:r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és a </w:t>
      </w:r>
      <w:r w:rsidRPr="00016A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chipes bankkártyás</w:t>
      </w:r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fizetést [1][3], a </w:t>
      </w:r>
      <w:r w:rsidRPr="00016A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VPN</w:t>
      </w:r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-kapcsolatokat, amelyek titkosított „alagutat” építenek a felhasználó és a szerver között [1][5], valamint a </w:t>
      </w:r>
      <w:r w:rsidRPr="00016A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tárolt adatokat</w:t>
      </w:r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: a teljes lemez titkosítása (például a </w:t>
      </w:r>
      <w:proofErr w:type="spellStart"/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BitLocker</w:t>
      </w:r>
      <w:proofErr w:type="spellEnd"/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) miatt egy ellopott laptopról sem olvashatók ki a fájlok [3]. Az úgynevezett </w:t>
      </w:r>
      <w:proofErr w:type="spellStart"/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zero-knowledge</w:t>
      </w:r>
      <w:proofErr w:type="spellEnd"/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felhőszolgáltatásoknál maga a szolgáltató sem lát bele a nála tárolt adatokba [1].</w:t>
      </w:r>
    </w:p>
    <w:p w14:paraId="10871764" w14:textId="77777777" w:rsidR="002426F5" w:rsidRPr="00016AB2" w:rsidRDefault="002426F5" w:rsidP="002426F5">
      <w:pPr>
        <w:spacing w:after="0" w:line="360" w:lineRule="auto"/>
        <w:ind w:firstLine="283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Az algoritmusok idővel elavulnak. Az </w:t>
      </w:r>
      <w:r w:rsidRPr="00016A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SHA-1</w:t>
      </w:r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-et 2017-ben hivatalosan is nem biztonságosnak nyilvánították, a </w:t>
      </w:r>
      <w:r w:rsidRPr="00016A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3DES</w:t>
      </w:r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pedig 2023-tól nem használható [1]. Legalább ennyire fontos a helyes használat: a gyenge, újrahasznosított vagy rosszul tárolt kulcsok, az implementációs hibák (mint a Heartbleed-sebezhetőség) és a belső emberek visszaélései sokszor könnyebb célpontot jelentenek, mint maga a matematika [1][5].</w:t>
      </w:r>
    </w:p>
    <w:p w14:paraId="2999032A" w14:textId="77777777" w:rsidR="002426F5" w:rsidRPr="00541938" w:rsidRDefault="002426F5" w:rsidP="00541938">
      <w:pPr>
        <w:pStyle w:val="Cmsor1"/>
        <w:numPr>
          <w:ilvl w:val="0"/>
          <w:numId w:val="5"/>
        </w:numPr>
      </w:pPr>
      <w:bookmarkStart w:id="16" w:name="_Toc242540656"/>
      <w:r w:rsidRPr="00541938">
        <w:lastRenderedPageBreak/>
        <w:t>A kriptográfia jövője (4. hét)</w:t>
      </w:r>
      <w:bookmarkEnd w:id="16"/>
    </w:p>
    <w:p w14:paraId="6E1B1FB2" w14:textId="77777777" w:rsidR="002426F5" w:rsidRPr="00016AB2" w:rsidRDefault="002426F5" w:rsidP="000C6FC0">
      <w:pPr>
        <w:pStyle w:val="Cmsor2"/>
        <w:numPr>
          <w:ilvl w:val="1"/>
          <w:numId w:val="5"/>
        </w:numPr>
        <w:rPr>
          <w:rFonts w:eastAsia="Times New Roman"/>
          <w:lang w:eastAsia="hu-HU"/>
        </w:rPr>
      </w:pPr>
      <w:bookmarkStart w:id="17" w:name="_Toc242540657"/>
      <w:r w:rsidRPr="00016AB2">
        <w:rPr>
          <w:rFonts w:eastAsia="Times New Roman"/>
          <w:lang w:eastAsia="hu-HU"/>
        </w:rPr>
        <w:t>A kvantumszámítógépek fenyegetése</w:t>
      </w:r>
      <w:bookmarkEnd w:id="17"/>
    </w:p>
    <w:p w14:paraId="219BEDC5" w14:textId="77777777" w:rsidR="002426F5" w:rsidRPr="00016AB2" w:rsidRDefault="002426F5" w:rsidP="002426F5">
      <w:pPr>
        <w:spacing w:after="0" w:line="360" w:lineRule="auto"/>
        <w:ind w:firstLine="283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Peter </w:t>
      </w:r>
      <w:proofErr w:type="spellStart"/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Shor</w:t>
      </w:r>
      <w:proofErr w:type="spellEnd"/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1994-ben megmutatta, hogy egy elég nagy kvantumszámítógép gyorsan meg tudná oldani a prímtényezőkre bontást és a diszkrét logaritmus problémáját [2][4]. Ez azt jelentené, hogy az </w:t>
      </w:r>
      <w:r w:rsidRPr="00016A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RSA, a </w:t>
      </w:r>
      <w:proofErr w:type="spellStart"/>
      <w:r w:rsidRPr="00016A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Diffie</w:t>
      </w:r>
      <w:proofErr w:type="spellEnd"/>
      <w:r w:rsidRPr="00016A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–Hellman és az ECC</w:t>
      </w:r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– vagyis a mai internet szinte teljes nyilvános kulcsú infrastruktúrája – feltörhetővé válna. A szimmetrikus titkosítás kevésbé érintett: a </w:t>
      </w:r>
      <w:proofErr w:type="spellStart"/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Grover</w:t>
      </w:r>
      <w:proofErr w:type="spellEnd"/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-algoritmus ellen elég a kulcshossz duplázása, ezért az AES-256 továbbra is biztonságosnak számít [4].</w:t>
      </w:r>
    </w:p>
    <w:p w14:paraId="75FD6D03" w14:textId="77777777" w:rsidR="002426F5" w:rsidRPr="00016AB2" w:rsidRDefault="002426F5" w:rsidP="002426F5">
      <w:pPr>
        <w:spacing w:after="0" w:line="360" w:lineRule="auto"/>
        <w:ind w:firstLine="283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2026-ban még nincs olyan kvantumszámítógép, amely ezt képes lenne megtenni; 2019-ben egy kísérletben csak a 15-öt és a 21-et sikerült így felbontani [4]. A gond az, hogy az átállás évekig tart, és a ma lehallgatott adatokat később is vissza lehet fejteni.</w:t>
      </w:r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vertAlign w:val="superscript"/>
          <w:lang w:eastAsia="hu-HU"/>
          <w14:ligatures w14:val="none"/>
        </w:rPr>
        <w:footnoteReference w:id="4"/>
      </w:r>
    </w:p>
    <w:p w14:paraId="164C131D" w14:textId="77777777" w:rsidR="002426F5" w:rsidRPr="00016AB2" w:rsidRDefault="002426F5" w:rsidP="000C6FC0">
      <w:pPr>
        <w:pStyle w:val="Cmsor2"/>
        <w:numPr>
          <w:ilvl w:val="1"/>
          <w:numId w:val="5"/>
        </w:numPr>
        <w:rPr>
          <w:rFonts w:eastAsia="Times New Roman"/>
          <w:lang w:eastAsia="hu-HU"/>
        </w:rPr>
      </w:pPr>
      <w:bookmarkStart w:id="18" w:name="_Toc242540658"/>
      <w:proofErr w:type="gramStart"/>
      <w:r w:rsidRPr="00016AB2">
        <w:rPr>
          <w:rFonts w:eastAsia="Times New Roman"/>
          <w:lang w:eastAsia="hu-HU"/>
        </w:rPr>
        <w:t>Poszt-kvantum</w:t>
      </w:r>
      <w:proofErr w:type="gramEnd"/>
      <w:r w:rsidRPr="00016AB2">
        <w:rPr>
          <w:rFonts w:eastAsia="Times New Roman"/>
          <w:lang w:eastAsia="hu-HU"/>
        </w:rPr>
        <w:t xml:space="preserve"> kriptográfia</w:t>
      </w:r>
      <w:bookmarkEnd w:id="18"/>
    </w:p>
    <w:p w14:paraId="7F85FF4C" w14:textId="77777777" w:rsidR="002426F5" w:rsidRPr="00016AB2" w:rsidRDefault="002426F5" w:rsidP="002426F5">
      <w:pPr>
        <w:spacing w:after="0" w:line="360" w:lineRule="auto"/>
        <w:ind w:firstLine="283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 </w:t>
      </w:r>
      <w:proofErr w:type="gramStart"/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poszt-kvantum</w:t>
      </w:r>
      <w:proofErr w:type="gramEnd"/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kriptográfia olyan új, hagyományos számítógépen futó algoritmusokat jelent, amelyekről úgy gondoljuk, hogy kvantumszámítógéppel sem törhetők. Többségük rács alapú, hibajavító kódokra vagy </w:t>
      </w:r>
      <w:proofErr w:type="spellStart"/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hash</w:t>
      </w:r>
      <w:proofErr w:type="spellEnd"/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-függvényekre épül [4]. Az amerikai NIST 2024 augusztusában tette közzé az első három szabványt: az </w:t>
      </w:r>
      <w:r w:rsidRPr="00016A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ML-KEM</w:t>
      </w:r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(</w:t>
      </w:r>
      <w:proofErr w:type="spellStart"/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Kyber</w:t>
      </w:r>
      <w:proofErr w:type="spellEnd"/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) kulcscseréhez, az </w:t>
      </w:r>
      <w:r w:rsidRPr="00016A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ML-DSA</w:t>
      </w:r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(</w:t>
      </w:r>
      <w:proofErr w:type="spellStart"/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Dilithium</w:t>
      </w:r>
      <w:proofErr w:type="spellEnd"/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) és az </w:t>
      </w:r>
      <w:r w:rsidRPr="00016A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SLH-DSA</w:t>
      </w:r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(SPHINCS+) aláíráshoz. 2025 márciusában tartalékként a kód alapú </w:t>
      </w:r>
      <w:r w:rsidRPr="00016A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HQC</w:t>
      </w:r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algoritmust is kiválasztották [4]. Az új algoritmusok egyik hátránya, hogy a kulcsaik és aláírásaik jóval nagyobbak a mostaniaknál [4].</w:t>
      </w:r>
    </w:p>
    <w:p w14:paraId="529FF68D" w14:textId="77777777" w:rsidR="002426F5" w:rsidRPr="00016AB2" w:rsidRDefault="002426F5" w:rsidP="002426F5">
      <w:pPr>
        <w:spacing w:after="0" w:line="360" w:lineRule="auto"/>
        <w:ind w:firstLine="283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Az átállás már elkezdődött. A </w:t>
      </w:r>
      <w:proofErr w:type="spellStart"/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Signal</w:t>
      </w:r>
      <w:proofErr w:type="spellEnd"/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2023 óta, az Apple </w:t>
      </w:r>
      <w:proofErr w:type="spellStart"/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iMessage</w:t>
      </w:r>
      <w:proofErr w:type="spellEnd"/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2024 óta használ kvantumálló kulcscserét.</w:t>
      </w:r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vertAlign w:val="superscript"/>
          <w:lang w:eastAsia="hu-HU"/>
          <w14:ligatures w14:val="none"/>
        </w:rPr>
        <w:footnoteReference w:id="5"/>
      </w:r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Ezek </w:t>
      </w:r>
      <w:r w:rsidRPr="00016A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hibrid</w:t>
      </w:r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megoldások: a régi, bevált és az új algoritmust egyszerre alkalmazzák, </w:t>
      </w:r>
      <w:proofErr w:type="gramStart"/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így</w:t>
      </w:r>
      <w:proofErr w:type="gramEnd"/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ha az új eljárásban hibát találnak, a régi még véd [4].</w:t>
      </w:r>
    </w:p>
    <w:p w14:paraId="5DC26772" w14:textId="77777777" w:rsidR="002426F5" w:rsidRPr="00493599" w:rsidRDefault="002426F5" w:rsidP="00493599">
      <w:pPr>
        <w:pStyle w:val="Cmsor2"/>
        <w:numPr>
          <w:ilvl w:val="1"/>
          <w:numId w:val="5"/>
        </w:numPr>
      </w:pPr>
      <w:bookmarkStart w:id="19" w:name="_Toc242540659"/>
      <w:r w:rsidRPr="00493599">
        <w:t>Kvantumkriptográfia és más irányok</w:t>
      </w:r>
      <w:bookmarkEnd w:id="19"/>
    </w:p>
    <w:p w14:paraId="060773A8" w14:textId="77777777" w:rsidR="002426F5" w:rsidRPr="00016AB2" w:rsidRDefault="002426F5" w:rsidP="002426F5">
      <w:pPr>
        <w:spacing w:after="0" w:line="360" w:lineRule="auto"/>
        <w:ind w:firstLine="283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 </w:t>
      </w:r>
      <w:r w:rsidRPr="00016A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kvantum-kulcsszétosztás</w:t>
      </w:r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(QKD, például a BB84 protokoll) nem matematikára, hanem a fizika törvényeire épít: a lehallgatási kísérlet megzavarja a kvantumállapotokat, így észrevehető. Egyelőre drága, speciális optikai eszközöket igényel, és érzékeny a zajra [1]. Ígéretes terület a </w:t>
      </w:r>
      <w:r w:rsidRPr="00016A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homomorf titkosítás</w:t>
      </w:r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is, amellyel titkosított adatokon lehet </w:t>
      </w:r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lastRenderedPageBreak/>
        <w:t xml:space="preserve">műveleteket végezni visszafejtés nélkül, például egészségügyi vagy pénzügyi felhőszolgáltatásokban [1]. A </w:t>
      </w:r>
      <w:proofErr w:type="spellStart"/>
      <w:r w:rsidRPr="00016A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zero-knowledge</w:t>
      </w:r>
      <w:proofErr w:type="spellEnd"/>
      <w:r w:rsidRPr="00016A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 bizonyítások</w:t>
      </w:r>
      <w:r w:rsidRPr="00016AB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pedig lehetővé teszik, hogy valaki igazoljon egy állítást anélkül, hogy a mögötte álló adatot felfedné [3].</w:t>
      </w:r>
    </w:p>
    <w:p w14:paraId="66ECB571" w14:textId="77777777" w:rsidR="002426F5" w:rsidRPr="00016AB2" w:rsidRDefault="002426F5" w:rsidP="00F8176C">
      <w:pPr>
        <w:pStyle w:val="Cmsor1"/>
        <w:rPr>
          <w:rFonts w:eastAsia="Times New Roman"/>
          <w:lang w:eastAsia="hu-HU"/>
        </w:rPr>
      </w:pPr>
      <w:bookmarkStart w:id="20" w:name="_Toc242540660"/>
      <w:r w:rsidRPr="00016AB2">
        <w:rPr>
          <w:rFonts w:eastAsia="Times New Roman"/>
          <w:lang w:eastAsia="hu-HU"/>
        </w:rPr>
        <w:lastRenderedPageBreak/>
        <w:t>Irodalomjegyzék</w:t>
      </w:r>
      <w:bookmarkEnd w:id="20"/>
    </w:p>
    <w:p w14:paraId="21F99FD9" w14:textId="77777777" w:rsidR="002426F5" w:rsidRPr="00D23DD4" w:rsidRDefault="002426F5" w:rsidP="002426F5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23DD4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Nemzeti </w:t>
      </w:r>
      <w:proofErr w:type="spellStart"/>
      <w:r w:rsidRPr="00D23DD4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Kibervédelmi</w:t>
      </w:r>
      <w:proofErr w:type="spellEnd"/>
      <w:r w:rsidRPr="00D23DD4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Intézet (2024): A kriptográfia napjainkban. CTI jelentés. https://nki.gov.hu/wp-content/uploads/2024/10/A-kriptografia-napjainkban.pdf</w:t>
      </w:r>
    </w:p>
    <w:p w14:paraId="0075FB9D" w14:textId="77777777" w:rsidR="002426F5" w:rsidRPr="00D23DD4" w:rsidRDefault="002426F5" w:rsidP="002426F5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23DD4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Wikipédia: Kriptográfia. https://hu.wikipedia.org/wiki/Kriptográfia</w:t>
      </w:r>
    </w:p>
    <w:p w14:paraId="494256DA" w14:textId="77777777" w:rsidR="002426F5" w:rsidRPr="00D23DD4" w:rsidRDefault="002426F5" w:rsidP="002426F5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23DD4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Wikipedia: </w:t>
      </w:r>
      <w:proofErr w:type="spellStart"/>
      <w:r w:rsidRPr="00D23DD4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Cryptography</w:t>
      </w:r>
      <w:proofErr w:type="spellEnd"/>
      <w:r w:rsidRPr="00D23DD4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. https://en.wikipedia.org/wiki/Cryptography</w:t>
      </w:r>
    </w:p>
    <w:p w14:paraId="110AD878" w14:textId="77777777" w:rsidR="002426F5" w:rsidRPr="00D23DD4" w:rsidRDefault="002426F5" w:rsidP="002426F5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23DD4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Wikipedia: Post-</w:t>
      </w:r>
      <w:proofErr w:type="spellStart"/>
      <w:r w:rsidRPr="00D23DD4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quantum</w:t>
      </w:r>
      <w:proofErr w:type="spellEnd"/>
      <w:r w:rsidRPr="00D23DD4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D23DD4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cryptography</w:t>
      </w:r>
      <w:proofErr w:type="spellEnd"/>
      <w:r w:rsidRPr="00D23DD4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. https://en.wikipedia.org/wiki/Post-quantum_cryptography</w:t>
      </w:r>
    </w:p>
    <w:p w14:paraId="681F286B" w14:textId="77777777" w:rsidR="002426F5" w:rsidRPr="00D23DD4" w:rsidRDefault="002426F5" w:rsidP="002426F5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proofErr w:type="spellStart"/>
      <w:r w:rsidRPr="00D23DD4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Fortinet</w:t>
      </w:r>
      <w:proofErr w:type="spellEnd"/>
      <w:r w:rsidRPr="00D23DD4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: </w:t>
      </w:r>
      <w:proofErr w:type="spellStart"/>
      <w:r w:rsidRPr="00D23DD4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What</w:t>
      </w:r>
      <w:proofErr w:type="spellEnd"/>
      <w:r w:rsidRPr="00D23DD4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Is </w:t>
      </w:r>
      <w:proofErr w:type="spellStart"/>
      <w:r w:rsidRPr="00D23DD4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Cryptography</w:t>
      </w:r>
      <w:proofErr w:type="spellEnd"/>
      <w:r w:rsidRPr="00D23DD4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? https://www.fortinet.com/resources/cyberglossary/what-is-cryptography</w:t>
      </w:r>
    </w:p>
    <w:p w14:paraId="0E5E6CE3" w14:textId="77777777" w:rsidR="002426F5" w:rsidRPr="00D23DD4" w:rsidRDefault="002426F5" w:rsidP="002426F5">
      <w:pPr>
        <w:spacing w:before="120"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23D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Ajánlott könyvek</w:t>
      </w:r>
    </w:p>
    <w:p w14:paraId="5783F60A" w14:textId="77777777" w:rsidR="002426F5" w:rsidRPr="00D23DD4" w:rsidRDefault="002426F5" w:rsidP="002426F5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23DD4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Simon </w:t>
      </w:r>
      <w:proofErr w:type="spellStart"/>
      <w:r w:rsidRPr="00D23DD4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Singh</w:t>
      </w:r>
      <w:proofErr w:type="spellEnd"/>
      <w:r w:rsidRPr="00D23DD4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: Kódkönyv – A rejtjelezés és rejtjelfejtés története. Park Könyvkiadó, Budapest, 2001.</w:t>
      </w:r>
    </w:p>
    <w:p w14:paraId="7C82B299" w14:textId="77777777" w:rsidR="002426F5" w:rsidRPr="00D23DD4" w:rsidRDefault="002426F5" w:rsidP="002426F5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proofErr w:type="spellStart"/>
      <w:r w:rsidRPr="00D23DD4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Buttyán</w:t>
      </w:r>
      <w:proofErr w:type="spellEnd"/>
      <w:r w:rsidRPr="00D23DD4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Levente – Vajda István: Kriptográfia és alkalmazásai. </w:t>
      </w:r>
      <w:proofErr w:type="spellStart"/>
      <w:r w:rsidRPr="00D23DD4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Typotex</w:t>
      </w:r>
      <w:proofErr w:type="spellEnd"/>
      <w:r w:rsidRPr="00D23DD4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, Budapest, 2004.</w:t>
      </w:r>
    </w:p>
    <w:p w14:paraId="62D55ADB" w14:textId="4C1E426C" w:rsidR="0045643E" w:rsidRPr="00D23DD4" w:rsidRDefault="002426F5" w:rsidP="0045643E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23DD4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David </w:t>
      </w:r>
      <w:proofErr w:type="spellStart"/>
      <w:r w:rsidRPr="00D23DD4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Wong</w:t>
      </w:r>
      <w:proofErr w:type="spellEnd"/>
      <w:r w:rsidRPr="00D23DD4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: Real-World </w:t>
      </w:r>
      <w:proofErr w:type="spellStart"/>
      <w:r w:rsidRPr="00D23DD4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Cryptography</w:t>
      </w:r>
      <w:proofErr w:type="spellEnd"/>
      <w:r w:rsidRPr="00D23DD4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. Manning, 2021.</w:t>
      </w:r>
    </w:p>
    <w:p w14:paraId="1FCEFAA6" w14:textId="391FB3B8" w:rsidR="0045643E" w:rsidRPr="00D23DD4" w:rsidRDefault="0045643E" w:rsidP="0045643E">
      <w:pPr>
        <w:spacing w:after="0" w:line="360" w:lineRule="auto"/>
        <w:ind w:left="22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23DD4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 webes források letöltésének dátuma</w:t>
      </w:r>
      <w:r w:rsidR="008520BD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:</w:t>
      </w:r>
      <w:r w:rsidRPr="00D23DD4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2026.</w:t>
      </w:r>
      <w:r w:rsidR="00523DF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r w:rsidRPr="00D23DD4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október 10.</w:t>
      </w:r>
    </w:p>
    <w:sectPr w:rsidR="0045643E" w:rsidRPr="00D23DD4" w:rsidSect="000D5027">
      <w:headerReference w:type="default" r:id="rId10"/>
      <w:footerReference w:type="default" r:id="rId11"/>
      <w:pgSz w:w="11906" w:h="16838" w:code="9"/>
      <w:pgMar w:top="1418" w:right="1418" w:bottom="1418" w:left="198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80B88" w14:textId="77777777" w:rsidR="00B13B7E" w:rsidRDefault="00B13B7E" w:rsidP="00B70A8C">
      <w:pPr>
        <w:spacing w:after="0" w:line="240" w:lineRule="auto"/>
      </w:pPr>
      <w:r>
        <w:separator/>
      </w:r>
    </w:p>
  </w:endnote>
  <w:endnote w:type="continuationSeparator" w:id="0">
    <w:p w14:paraId="0D071DAC" w14:textId="77777777" w:rsidR="00B13B7E" w:rsidRDefault="00B13B7E" w:rsidP="00B70A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A433E" w14:textId="77777777" w:rsidR="002426F5" w:rsidRDefault="002426F5">
    <w:pPr>
      <w:jc w:val="center"/>
    </w:pPr>
    <w:r>
      <w:rPr>
        <w:sz w:val="20"/>
        <w:szCs w:val="20"/>
      </w:rPr>
      <w:fldChar w:fldCharType="begin"/>
    </w:r>
    <w:r>
      <w:rPr>
        <w:rFonts w:ascii="Times New Roman" w:eastAsia="Times New Roman" w:hAnsi="Times New Roman" w:cs="Times New Roman"/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CE22D" w14:textId="77777777" w:rsidR="00B13B7E" w:rsidRDefault="00B13B7E" w:rsidP="00B70A8C">
      <w:pPr>
        <w:spacing w:after="0" w:line="240" w:lineRule="auto"/>
      </w:pPr>
      <w:r>
        <w:separator/>
      </w:r>
    </w:p>
  </w:footnote>
  <w:footnote w:type="continuationSeparator" w:id="0">
    <w:p w14:paraId="2CF532BF" w14:textId="77777777" w:rsidR="00B13B7E" w:rsidRDefault="00B13B7E" w:rsidP="00B70A8C">
      <w:pPr>
        <w:spacing w:after="0" w:line="240" w:lineRule="auto"/>
      </w:pPr>
      <w:r>
        <w:continuationSeparator/>
      </w:r>
    </w:p>
  </w:footnote>
  <w:footnote w:id="1">
    <w:p w14:paraId="3BB65C26" w14:textId="77777777" w:rsidR="002426F5" w:rsidRDefault="002426F5" w:rsidP="00117743">
      <w:pPr>
        <w:pStyle w:val="lbjegyzet"/>
      </w:pPr>
      <w:r>
        <w:rPr>
          <w:rStyle w:val="Lbjegyzet-hivatkozs"/>
        </w:rPr>
        <w:footnoteRef/>
      </w:r>
      <w:proofErr w:type="spellStart"/>
      <w:r>
        <w:t>Kerckhoffs</w:t>
      </w:r>
      <w:proofErr w:type="spellEnd"/>
      <w:r>
        <w:t xml:space="preserve"> elve (1883): egy titkosítás akkor jó, ha akkor is biztonságos marad, amikor a támadó az algoritmust ismeri – csak a kulcs titkos [3].</w:t>
      </w:r>
    </w:p>
  </w:footnote>
  <w:footnote w:id="2">
    <w:p w14:paraId="5DF9F5C5" w14:textId="77777777" w:rsidR="002426F5" w:rsidRDefault="002426F5" w:rsidP="00117743">
      <w:pPr>
        <w:pStyle w:val="lbjegyzet"/>
      </w:pPr>
      <w:r>
        <w:rPr>
          <w:rStyle w:val="Lbjegyzet-hivatkozs"/>
        </w:rPr>
        <w:footnoteRef/>
      </w:r>
      <w:r>
        <w:t xml:space="preserve">A példa az NKI jelentéséből származik [1]; a két </w:t>
      </w:r>
      <w:proofErr w:type="spellStart"/>
      <w:r>
        <w:t>hash</w:t>
      </w:r>
      <w:proofErr w:type="spellEnd"/>
      <w:r>
        <w:t xml:space="preserve">-értéket </w:t>
      </w:r>
      <w:proofErr w:type="spellStart"/>
      <w:r>
        <w:t>újraszámolással</w:t>
      </w:r>
      <w:proofErr w:type="spellEnd"/>
      <w:r>
        <w:t xml:space="preserve"> ellenőriztük.</w:t>
      </w:r>
    </w:p>
  </w:footnote>
  <w:footnote w:id="3">
    <w:p w14:paraId="595669D8" w14:textId="77777777" w:rsidR="002426F5" w:rsidRDefault="002426F5" w:rsidP="00117743">
      <w:pPr>
        <w:pStyle w:val="lbjegyzet"/>
      </w:pPr>
      <w:r>
        <w:rPr>
          <w:rStyle w:val="Lbjegyzet-hivatkozs"/>
        </w:rPr>
        <w:footnoteRef/>
      </w:r>
      <w:r>
        <w:t>Sózás (</w:t>
      </w:r>
      <w:proofErr w:type="spellStart"/>
      <w:r>
        <w:t>salting</w:t>
      </w:r>
      <w:proofErr w:type="spellEnd"/>
      <w:r>
        <w:t xml:space="preserve">): a jelszóhoz tárolás előtt </w:t>
      </w:r>
      <w:proofErr w:type="spellStart"/>
      <w:r>
        <w:t>felhasználónként</w:t>
      </w:r>
      <w:proofErr w:type="spellEnd"/>
      <w:r>
        <w:t xml:space="preserve"> egyedi véletlen értéket fűznek, így két azonos jelszó </w:t>
      </w:r>
      <w:proofErr w:type="spellStart"/>
      <w:r>
        <w:t>hash</w:t>
      </w:r>
      <w:proofErr w:type="spellEnd"/>
      <w:r>
        <w:t>-e is különböző lesz, és az előre kiszámolt táblák használhatatlanok.</w:t>
      </w:r>
    </w:p>
  </w:footnote>
  <w:footnote w:id="4">
    <w:p w14:paraId="63277728" w14:textId="77777777" w:rsidR="002426F5" w:rsidRDefault="002426F5" w:rsidP="00117743">
      <w:pPr>
        <w:pStyle w:val="lbjegyzet"/>
      </w:pPr>
      <w:r>
        <w:rPr>
          <w:rStyle w:val="Lbjegyzet-hivatkozs"/>
        </w:rPr>
        <w:footnoteRef/>
      </w:r>
      <w:r>
        <w:t>Angolul „</w:t>
      </w:r>
      <w:proofErr w:type="spellStart"/>
      <w:r>
        <w:t>harvest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, </w:t>
      </w:r>
      <w:proofErr w:type="spellStart"/>
      <w:r>
        <w:t>decrypt</w:t>
      </w:r>
      <w:proofErr w:type="spellEnd"/>
      <w:r>
        <w:t xml:space="preserve"> </w:t>
      </w:r>
      <w:proofErr w:type="spellStart"/>
      <w:r>
        <w:t>later</w:t>
      </w:r>
      <w:proofErr w:type="spellEnd"/>
      <w:r>
        <w:t>”: a lehallgatott, titkosított adatot most rögzítik, és akkor fejtik vissza, amikor már lesz elég erős kvantumszámítógép [4].</w:t>
      </w:r>
    </w:p>
  </w:footnote>
  <w:footnote w:id="5">
    <w:p w14:paraId="7C1324C0" w14:textId="77777777" w:rsidR="002426F5" w:rsidRDefault="002426F5" w:rsidP="00117743">
      <w:pPr>
        <w:pStyle w:val="lbjegyzet"/>
      </w:pPr>
      <w:r>
        <w:rPr>
          <w:rStyle w:val="Lbjegyzet-hivatkozs"/>
        </w:rPr>
        <w:footnoteRef/>
      </w:r>
      <w:r>
        <w:t xml:space="preserve">Az NKI jelentése [1] ezeket a megoldásokat „kvantumkriptográfiaként” említi, valójában azonban </w:t>
      </w:r>
      <w:proofErr w:type="gramStart"/>
      <w:r>
        <w:t>poszt-kvantum</w:t>
      </w:r>
      <w:proofErr w:type="gramEnd"/>
      <w:r>
        <w:t xml:space="preserve"> (kvantumálló) algoritmusokat használnak, nem kvantumfizikai kulcsszétosztást [4].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5D72F" w14:textId="6C6ACCD7" w:rsidR="002426F5" w:rsidRDefault="007975DE">
    <w:pPr>
      <w:jc w:val="right"/>
    </w:pPr>
    <w:r w:rsidRPr="007975DE">
      <w:rPr>
        <w:rFonts w:ascii="Times New Roman" w:eastAsia="Times New Roman" w:hAnsi="Times New Roman" w:cs="Times New Roman"/>
        <w:i/>
        <w:iCs/>
        <w:sz w:val="20"/>
        <w:szCs w:val="20"/>
      </w:rPr>
      <w:t>Bevezetés a kriptográfiába</w:t>
    </w:r>
    <w:r>
      <w:rPr>
        <w:rFonts w:ascii="Times New Roman" w:eastAsia="Times New Roman" w:hAnsi="Times New Roman" w:cs="Times New Roman"/>
        <w:i/>
        <w:iCs/>
        <w:sz w:val="20"/>
        <w:szCs w:val="20"/>
      </w:rPr>
      <w:t xml:space="preserve"> </w:t>
    </w:r>
    <w:r w:rsidR="002426F5">
      <w:rPr>
        <w:rFonts w:ascii="Times New Roman" w:eastAsia="Times New Roman" w:hAnsi="Times New Roman" w:cs="Times New Roman"/>
        <w:i/>
        <w:iCs/>
        <w:sz w:val="20"/>
        <w:szCs w:val="20"/>
      </w:rPr>
      <w:t>– 4 hetes online kurzus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74FF5"/>
    <w:multiLevelType w:val="multilevel"/>
    <w:tmpl w:val="ACEA001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5D11EC3"/>
    <w:multiLevelType w:val="multilevel"/>
    <w:tmpl w:val="ACEA001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79C6A84"/>
    <w:multiLevelType w:val="hybridMultilevel"/>
    <w:tmpl w:val="0CA0C572"/>
    <w:lvl w:ilvl="0" w:tplc="5A387A1E">
      <w:start w:val="1"/>
      <w:numFmt w:val="decimal"/>
      <w:lvlText w:val="[%1]"/>
      <w:lvlJc w:val="left"/>
      <w:pPr>
        <w:ind w:left="567" w:hanging="340"/>
      </w:pPr>
    </w:lvl>
    <w:lvl w:ilvl="1" w:tplc="4F8E5BCE">
      <w:numFmt w:val="decimal"/>
      <w:lvlText w:val=""/>
      <w:lvlJc w:val="left"/>
    </w:lvl>
    <w:lvl w:ilvl="2" w:tplc="59965CE2">
      <w:numFmt w:val="decimal"/>
      <w:lvlText w:val=""/>
      <w:lvlJc w:val="left"/>
    </w:lvl>
    <w:lvl w:ilvl="3" w:tplc="9C281570">
      <w:numFmt w:val="decimal"/>
      <w:lvlText w:val=""/>
      <w:lvlJc w:val="left"/>
    </w:lvl>
    <w:lvl w:ilvl="4" w:tplc="D49E5498">
      <w:numFmt w:val="decimal"/>
      <w:lvlText w:val=""/>
      <w:lvlJc w:val="left"/>
    </w:lvl>
    <w:lvl w:ilvl="5" w:tplc="AF9A51E4">
      <w:numFmt w:val="decimal"/>
      <w:lvlText w:val=""/>
      <w:lvlJc w:val="left"/>
    </w:lvl>
    <w:lvl w:ilvl="6" w:tplc="F920CF56">
      <w:numFmt w:val="decimal"/>
      <w:lvlText w:val=""/>
      <w:lvlJc w:val="left"/>
    </w:lvl>
    <w:lvl w:ilvl="7" w:tplc="D002925A">
      <w:numFmt w:val="decimal"/>
      <w:lvlText w:val=""/>
      <w:lvlJc w:val="left"/>
    </w:lvl>
    <w:lvl w:ilvl="8" w:tplc="2026A152">
      <w:numFmt w:val="decimal"/>
      <w:lvlText w:val=""/>
      <w:lvlJc w:val="left"/>
    </w:lvl>
  </w:abstractNum>
  <w:abstractNum w:abstractNumId="3" w15:restartNumberingAfterBreak="0">
    <w:nsid w:val="17F71784"/>
    <w:multiLevelType w:val="multilevel"/>
    <w:tmpl w:val="ACEA001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D2424A0"/>
    <w:multiLevelType w:val="multilevel"/>
    <w:tmpl w:val="ACEA001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D587D87"/>
    <w:multiLevelType w:val="multilevel"/>
    <w:tmpl w:val="ACEA001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306458B"/>
    <w:multiLevelType w:val="multilevel"/>
    <w:tmpl w:val="ACEA001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4E405F9"/>
    <w:multiLevelType w:val="hybridMultilevel"/>
    <w:tmpl w:val="92D477F4"/>
    <w:lvl w:ilvl="0" w:tplc="7234B22A">
      <w:start w:val="1"/>
      <w:numFmt w:val="bullet"/>
      <w:lvlText w:val="•"/>
      <w:lvlJc w:val="left"/>
      <w:pPr>
        <w:ind w:left="567" w:hanging="340"/>
      </w:pPr>
    </w:lvl>
    <w:lvl w:ilvl="1" w:tplc="8634E8AC">
      <w:numFmt w:val="decimal"/>
      <w:lvlText w:val=""/>
      <w:lvlJc w:val="left"/>
    </w:lvl>
    <w:lvl w:ilvl="2" w:tplc="966A0994">
      <w:numFmt w:val="decimal"/>
      <w:lvlText w:val=""/>
      <w:lvlJc w:val="left"/>
    </w:lvl>
    <w:lvl w:ilvl="3" w:tplc="C1ECEE5E">
      <w:numFmt w:val="decimal"/>
      <w:lvlText w:val=""/>
      <w:lvlJc w:val="left"/>
    </w:lvl>
    <w:lvl w:ilvl="4" w:tplc="159C8834">
      <w:numFmt w:val="decimal"/>
      <w:lvlText w:val=""/>
      <w:lvlJc w:val="left"/>
    </w:lvl>
    <w:lvl w:ilvl="5" w:tplc="CD5E23D8">
      <w:numFmt w:val="decimal"/>
      <w:lvlText w:val=""/>
      <w:lvlJc w:val="left"/>
    </w:lvl>
    <w:lvl w:ilvl="6" w:tplc="739EFFB2">
      <w:numFmt w:val="decimal"/>
      <w:lvlText w:val=""/>
      <w:lvlJc w:val="left"/>
    </w:lvl>
    <w:lvl w:ilvl="7" w:tplc="01FEBD68">
      <w:numFmt w:val="decimal"/>
      <w:lvlText w:val=""/>
      <w:lvlJc w:val="left"/>
    </w:lvl>
    <w:lvl w:ilvl="8" w:tplc="C95C86A2">
      <w:numFmt w:val="decimal"/>
      <w:lvlText w:val=""/>
      <w:lvlJc w:val="left"/>
    </w:lvl>
  </w:abstractNum>
  <w:abstractNum w:abstractNumId="8" w15:restartNumberingAfterBreak="0">
    <w:nsid w:val="26C178C2"/>
    <w:multiLevelType w:val="multilevel"/>
    <w:tmpl w:val="ACEA001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D7E7BD9"/>
    <w:multiLevelType w:val="multilevel"/>
    <w:tmpl w:val="ACEA001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EBC230C"/>
    <w:multiLevelType w:val="multilevel"/>
    <w:tmpl w:val="ACEA001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37377026"/>
    <w:multiLevelType w:val="multilevel"/>
    <w:tmpl w:val="ACEA001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78E7D8C"/>
    <w:multiLevelType w:val="multilevel"/>
    <w:tmpl w:val="ACEA001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DBA537C"/>
    <w:multiLevelType w:val="multilevel"/>
    <w:tmpl w:val="ACEA001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F887DE7"/>
    <w:multiLevelType w:val="multilevel"/>
    <w:tmpl w:val="ACEA001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6A32886"/>
    <w:multiLevelType w:val="multilevel"/>
    <w:tmpl w:val="ACEA001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7276AEF"/>
    <w:multiLevelType w:val="multilevel"/>
    <w:tmpl w:val="ACEA001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89C5935"/>
    <w:multiLevelType w:val="multilevel"/>
    <w:tmpl w:val="ACEA001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C2A1F91"/>
    <w:multiLevelType w:val="hybridMultilevel"/>
    <w:tmpl w:val="0BE6E55C"/>
    <w:lvl w:ilvl="0" w:tplc="B076203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4B271C"/>
    <w:multiLevelType w:val="multilevel"/>
    <w:tmpl w:val="ACEA001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588C32FB"/>
    <w:multiLevelType w:val="multilevel"/>
    <w:tmpl w:val="ACEA001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A1F14CF"/>
    <w:multiLevelType w:val="multilevel"/>
    <w:tmpl w:val="ACEA001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5E00738A"/>
    <w:multiLevelType w:val="multilevel"/>
    <w:tmpl w:val="ACEA001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63712913"/>
    <w:multiLevelType w:val="multilevel"/>
    <w:tmpl w:val="ACEA001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683C16BE"/>
    <w:multiLevelType w:val="multilevel"/>
    <w:tmpl w:val="ACEA001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693C63A1"/>
    <w:multiLevelType w:val="multilevel"/>
    <w:tmpl w:val="ACEA001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6CAB2BD8"/>
    <w:multiLevelType w:val="multilevel"/>
    <w:tmpl w:val="ACEA001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6E853DDB"/>
    <w:multiLevelType w:val="multilevel"/>
    <w:tmpl w:val="ACEA001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714953E5"/>
    <w:multiLevelType w:val="multilevel"/>
    <w:tmpl w:val="ACEA001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787203E6"/>
    <w:multiLevelType w:val="multilevel"/>
    <w:tmpl w:val="ACEA001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7BE72A19"/>
    <w:multiLevelType w:val="multilevel"/>
    <w:tmpl w:val="ACEA001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655885220">
    <w:abstractNumId w:val="18"/>
  </w:num>
  <w:num w:numId="2" w16cid:durableId="1165971253">
    <w:abstractNumId w:val="25"/>
    <w:lvlOverride w:ilvl="0">
      <w:startOverride w:val="1"/>
    </w:lvlOverride>
  </w:num>
  <w:num w:numId="3" w16cid:durableId="529606857">
    <w:abstractNumId w:val="7"/>
    <w:lvlOverride w:ilvl="0">
      <w:startOverride w:val="1"/>
    </w:lvlOverride>
  </w:num>
  <w:num w:numId="4" w16cid:durableId="1344092546">
    <w:abstractNumId w:val="2"/>
    <w:lvlOverride w:ilvl="0">
      <w:startOverride w:val="1"/>
    </w:lvlOverride>
  </w:num>
  <w:num w:numId="5" w16cid:durableId="331105162">
    <w:abstractNumId w:val="17"/>
  </w:num>
  <w:num w:numId="6" w16cid:durableId="399602711">
    <w:abstractNumId w:val="22"/>
  </w:num>
  <w:num w:numId="7" w16cid:durableId="740905620">
    <w:abstractNumId w:val="19"/>
  </w:num>
  <w:num w:numId="8" w16cid:durableId="170950322">
    <w:abstractNumId w:val="20"/>
  </w:num>
  <w:num w:numId="9" w16cid:durableId="703557713">
    <w:abstractNumId w:val="9"/>
  </w:num>
  <w:num w:numId="10" w16cid:durableId="257294661">
    <w:abstractNumId w:val="27"/>
  </w:num>
  <w:num w:numId="11" w16cid:durableId="1930457842">
    <w:abstractNumId w:val="28"/>
  </w:num>
  <w:num w:numId="12" w16cid:durableId="1480418876">
    <w:abstractNumId w:val="21"/>
  </w:num>
  <w:num w:numId="13" w16cid:durableId="265425472">
    <w:abstractNumId w:val="23"/>
  </w:num>
  <w:num w:numId="14" w16cid:durableId="682557574">
    <w:abstractNumId w:val="15"/>
  </w:num>
  <w:num w:numId="15" w16cid:durableId="1162283743">
    <w:abstractNumId w:val="13"/>
  </w:num>
  <w:num w:numId="16" w16cid:durableId="922179355">
    <w:abstractNumId w:val="29"/>
  </w:num>
  <w:num w:numId="17" w16cid:durableId="184902029">
    <w:abstractNumId w:val="5"/>
  </w:num>
  <w:num w:numId="18" w16cid:durableId="1690371332">
    <w:abstractNumId w:val="8"/>
  </w:num>
  <w:num w:numId="19" w16cid:durableId="1773277738">
    <w:abstractNumId w:val="30"/>
  </w:num>
  <w:num w:numId="20" w16cid:durableId="740715852">
    <w:abstractNumId w:val="16"/>
  </w:num>
  <w:num w:numId="21" w16cid:durableId="1545436969">
    <w:abstractNumId w:val="10"/>
  </w:num>
  <w:num w:numId="22" w16cid:durableId="607585096">
    <w:abstractNumId w:val="6"/>
  </w:num>
  <w:num w:numId="23" w16cid:durableId="106169781">
    <w:abstractNumId w:val="0"/>
  </w:num>
  <w:num w:numId="24" w16cid:durableId="628899720">
    <w:abstractNumId w:val="1"/>
  </w:num>
  <w:num w:numId="25" w16cid:durableId="1286422217">
    <w:abstractNumId w:val="24"/>
  </w:num>
  <w:num w:numId="26" w16cid:durableId="1757289117">
    <w:abstractNumId w:val="12"/>
  </w:num>
  <w:num w:numId="27" w16cid:durableId="1562715625">
    <w:abstractNumId w:val="3"/>
  </w:num>
  <w:num w:numId="28" w16cid:durableId="992873182">
    <w:abstractNumId w:val="4"/>
  </w:num>
  <w:num w:numId="29" w16cid:durableId="453252325">
    <w:abstractNumId w:val="14"/>
  </w:num>
  <w:num w:numId="30" w16cid:durableId="2129200252">
    <w:abstractNumId w:val="11"/>
  </w:num>
  <w:num w:numId="31" w16cid:durableId="73867349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4DE"/>
    <w:rsid w:val="00002622"/>
    <w:rsid w:val="00016AB2"/>
    <w:rsid w:val="00062F9D"/>
    <w:rsid w:val="000907EA"/>
    <w:rsid w:val="000C6FC0"/>
    <w:rsid w:val="000D5027"/>
    <w:rsid w:val="00117743"/>
    <w:rsid w:val="00125C7C"/>
    <w:rsid w:val="002426F5"/>
    <w:rsid w:val="002563BF"/>
    <w:rsid w:val="0041662A"/>
    <w:rsid w:val="0045643E"/>
    <w:rsid w:val="00484135"/>
    <w:rsid w:val="00493599"/>
    <w:rsid w:val="00497760"/>
    <w:rsid w:val="00523DFC"/>
    <w:rsid w:val="00541938"/>
    <w:rsid w:val="00563BEE"/>
    <w:rsid w:val="006D0407"/>
    <w:rsid w:val="00791498"/>
    <w:rsid w:val="007975DE"/>
    <w:rsid w:val="008520BD"/>
    <w:rsid w:val="0098140E"/>
    <w:rsid w:val="009B6397"/>
    <w:rsid w:val="009D50D5"/>
    <w:rsid w:val="009E0E17"/>
    <w:rsid w:val="009F32D1"/>
    <w:rsid w:val="00AB7AD5"/>
    <w:rsid w:val="00B13B7E"/>
    <w:rsid w:val="00B15463"/>
    <w:rsid w:val="00B70A8C"/>
    <w:rsid w:val="00BE4DA6"/>
    <w:rsid w:val="00C14704"/>
    <w:rsid w:val="00C64C7A"/>
    <w:rsid w:val="00CD4125"/>
    <w:rsid w:val="00D23DD4"/>
    <w:rsid w:val="00DE54DE"/>
    <w:rsid w:val="00E410B1"/>
    <w:rsid w:val="00F6220F"/>
    <w:rsid w:val="00F8176C"/>
    <w:rsid w:val="00F83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FC80AB"/>
  <w15:chartTrackingRefBased/>
  <w15:docId w15:val="{689E7BE4-96F9-4CC6-B8BB-19120F8B5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HAns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8176C"/>
  </w:style>
  <w:style w:type="paragraph" w:styleId="Cmsor1">
    <w:name w:val="heading 1"/>
    <w:basedOn w:val="Norml"/>
    <w:next w:val="Norml"/>
    <w:link w:val="Cmsor1Char"/>
    <w:uiPriority w:val="9"/>
    <w:qFormat/>
    <w:rsid w:val="00484135"/>
    <w:pPr>
      <w:keepNext/>
      <w:keepLines/>
      <w:pageBreakBefore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541938"/>
    <w:pPr>
      <w:keepNext/>
      <w:spacing w:before="160" w:after="80"/>
      <w:jc w:val="center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CD4125"/>
    <w:pPr>
      <w:keepNext/>
      <w:keepLines/>
      <w:spacing w:before="160" w:after="80"/>
      <w:jc w:val="center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DE5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DE54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DE5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DE5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DE5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DE5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484135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541938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CD4125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DE54DE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DE54DE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DE54D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DE54D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DE54D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DE54D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484135"/>
    <w:pPr>
      <w:spacing w:after="80" w:line="240" w:lineRule="auto"/>
      <w:contextualSpacing/>
      <w:jc w:val="center"/>
    </w:pPr>
    <w:rPr>
      <w:rFonts w:ascii="Times New Roman" w:eastAsiaTheme="majorEastAsia" w:hAnsi="Times New Roman" w:cstheme="majorBidi"/>
      <w:b/>
      <w:color w:val="000000" w:themeColor="text1"/>
      <w:spacing w:val="-10"/>
      <w:kern w:val="28"/>
      <w:sz w:val="32"/>
      <w:szCs w:val="56"/>
    </w:rPr>
  </w:style>
  <w:style w:type="character" w:customStyle="1" w:styleId="CmChar">
    <w:name w:val="Cím Char"/>
    <w:basedOn w:val="Bekezdsalapbettpusa"/>
    <w:link w:val="Cm"/>
    <w:uiPriority w:val="10"/>
    <w:rsid w:val="00484135"/>
    <w:rPr>
      <w:rFonts w:ascii="Times New Roman" w:eastAsiaTheme="majorEastAsia" w:hAnsi="Times New Roman" w:cstheme="majorBidi"/>
      <w:b/>
      <w:color w:val="000000" w:themeColor="text1"/>
      <w:spacing w:val="-10"/>
      <w:kern w:val="28"/>
      <w:sz w:val="32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DE5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DE5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DE5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DE54D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DE54D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DE54DE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DE54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DE54DE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DE54DE"/>
    <w:rPr>
      <w:b/>
      <w:bCs/>
      <w:smallCaps/>
      <w:color w:val="0F4761" w:themeColor="accent1" w:themeShade="BF"/>
      <w:spacing w:val="5"/>
    </w:rPr>
  </w:style>
  <w:style w:type="character" w:styleId="Lbjegyzet-hivatkozs">
    <w:name w:val="footnote reference"/>
    <w:uiPriority w:val="99"/>
    <w:semiHidden/>
    <w:unhideWhenUsed/>
    <w:rsid w:val="002426F5"/>
    <w:rPr>
      <w:vertAlign w:val="superscript"/>
    </w:rPr>
  </w:style>
  <w:style w:type="paragraph" w:styleId="lfej">
    <w:name w:val="header"/>
    <w:basedOn w:val="Norml"/>
    <w:link w:val="lfejChar"/>
    <w:uiPriority w:val="99"/>
    <w:unhideWhenUsed/>
    <w:rsid w:val="00016AB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016AB2"/>
  </w:style>
  <w:style w:type="paragraph" w:styleId="llb">
    <w:name w:val="footer"/>
    <w:basedOn w:val="Norml"/>
    <w:link w:val="llbChar"/>
    <w:uiPriority w:val="99"/>
    <w:unhideWhenUsed/>
    <w:rsid w:val="00016AB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016AB2"/>
  </w:style>
  <w:style w:type="paragraph" w:customStyle="1" w:styleId="kpalrs">
    <w:name w:val="képaláírás"/>
    <w:basedOn w:val="Norml"/>
    <w:qFormat/>
    <w:rsid w:val="00C14704"/>
    <w:pPr>
      <w:spacing w:before="60" w:after="240" w:line="276" w:lineRule="auto"/>
      <w:jc w:val="center"/>
    </w:pPr>
    <w:rPr>
      <w:rFonts w:ascii="Times New Roman" w:eastAsia="Times New Roman" w:hAnsi="Times New Roman" w:cs="Times New Roman"/>
      <w:i/>
      <w:iCs/>
      <w:color w:val="000000" w:themeColor="text1"/>
      <w:kern w:val="0"/>
      <w:szCs w:val="20"/>
      <w:lang w:eastAsia="hu-HU"/>
      <w14:ligatures w14:val="none"/>
    </w:rPr>
  </w:style>
  <w:style w:type="paragraph" w:styleId="TJ1">
    <w:name w:val="toc 1"/>
    <w:basedOn w:val="Norml"/>
    <w:next w:val="Norml"/>
    <w:autoRedefine/>
    <w:uiPriority w:val="39"/>
    <w:unhideWhenUsed/>
    <w:rsid w:val="00125C7C"/>
    <w:pPr>
      <w:tabs>
        <w:tab w:val="right" w:leader="dot" w:pos="8493"/>
      </w:tabs>
      <w:spacing w:after="100"/>
    </w:pPr>
    <w:rPr>
      <w:rFonts w:ascii="Times New Roman" w:eastAsia="Times New Roman" w:hAnsi="Times New Roman" w:cs="Times New Roman"/>
      <w:noProof/>
      <w:kern w:val="0"/>
      <w:lang w:eastAsia="hu-HU"/>
      <w14:ligatures w14:val="none"/>
    </w:rPr>
  </w:style>
  <w:style w:type="paragraph" w:styleId="TJ2">
    <w:name w:val="toc 2"/>
    <w:basedOn w:val="Norml"/>
    <w:next w:val="Norml"/>
    <w:autoRedefine/>
    <w:uiPriority w:val="39"/>
    <w:unhideWhenUsed/>
    <w:rsid w:val="000D5027"/>
    <w:pPr>
      <w:spacing w:after="100"/>
      <w:ind w:left="220"/>
    </w:pPr>
  </w:style>
  <w:style w:type="paragraph" w:styleId="TJ3">
    <w:name w:val="toc 3"/>
    <w:basedOn w:val="Norml"/>
    <w:next w:val="Norml"/>
    <w:autoRedefine/>
    <w:uiPriority w:val="39"/>
    <w:unhideWhenUsed/>
    <w:rsid w:val="000D5027"/>
    <w:pPr>
      <w:spacing w:after="100"/>
      <w:ind w:left="440"/>
    </w:pPr>
  </w:style>
  <w:style w:type="character" w:styleId="Hiperhivatkozs">
    <w:name w:val="Hyperlink"/>
    <w:basedOn w:val="Bekezdsalapbettpusa"/>
    <w:uiPriority w:val="99"/>
    <w:unhideWhenUsed/>
    <w:rsid w:val="000D5027"/>
    <w:rPr>
      <w:color w:val="467886" w:themeColor="hyperlink"/>
      <w:u w:val="single"/>
    </w:rPr>
  </w:style>
  <w:style w:type="paragraph" w:styleId="brajegyzk">
    <w:name w:val="table of figures"/>
    <w:basedOn w:val="Norml"/>
    <w:next w:val="Norml"/>
    <w:uiPriority w:val="99"/>
    <w:unhideWhenUsed/>
    <w:rsid w:val="000D5027"/>
    <w:pPr>
      <w:spacing w:after="0"/>
    </w:pPr>
  </w:style>
  <w:style w:type="paragraph" w:customStyle="1" w:styleId="lbjegyzet">
    <w:name w:val="lábjegyzet"/>
    <w:basedOn w:val="Norml"/>
    <w:qFormat/>
    <w:rsid w:val="00117743"/>
    <w:rPr>
      <w:rFonts w:ascii="Times New Roman" w:hAnsi="Times New Roman"/>
      <w:color w:val="000000" w:themeColor="text1"/>
      <w:sz w:val="20"/>
    </w:rPr>
  </w:style>
  <w:style w:type="paragraph" w:styleId="Kpalrs0">
    <w:name w:val="caption"/>
    <w:basedOn w:val="Norml"/>
    <w:next w:val="Norml"/>
    <w:link w:val="KpalrsChar"/>
    <w:uiPriority w:val="35"/>
    <w:unhideWhenUsed/>
    <w:qFormat/>
    <w:rsid w:val="00F8176C"/>
    <w:pPr>
      <w:spacing w:after="200" w:line="240" w:lineRule="auto"/>
      <w:jc w:val="center"/>
    </w:pPr>
    <w:rPr>
      <w:rFonts w:ascii="Times New Roman" w:hAnsi="Times New Roman"/>
      <w:b/>
      <w:iCs/>
      <w:color w:val="000000" w:themeColor="text1"/>
      <w:szCs w:val="18"/>
    </w:rPr>
  </w:style>
  <w:style w:type="paragraph" w:customStyle="1" w:styleId="Forrs">
    <w:name w:val="Forrás"/>
    <w:basedOn w:val="Kpalrs0"/>
    <w:link w:val="ForrsChar"/>
    <w:qFormat/>
    <w:rsid w:val="000907EA"/>
    <w:rPr>
      <w:b w:val="0"/>
      <w:i/>
      <w:sz w:val="18"/>
    </w:rPr>
  </w:style>
  <w:style w:type="character" w:customStyle="1" w:styleId="KpalrsChar">
    <w:name w:val="Képaláírás Char"/>
    <w:basedOn w:val="Bekezdsalapbettpusa"/>
    <w:link w:val="Kpalrs0"/>
    <w:uiPriority w:val="35"/>
    <w:rsid w:val="000907EA"/>
    <w:rPr>
      <w:rFonts w:ascii="Times New Roman" w:hAnsi="Times New Roman"/>
      <w:b/>
      <w:iCs/>
      <w:color w:val="000000" w:themeColor="text1"/>
      <w:szCs w:val="18"/>
    </w:rPr>
  </w:style>
  <w:style w:type="character" w:customStyle="1" w:styleId="ForrsChar">
    <w:name w:val="Forrás Char"/>
    <w:basedOn w:val="KpalrsChar"/>
    <w:link w:val="Forrs"/>
    <w:rsid w:val="000907EA"/>
    <w:rPr>
      <w:rFonts w:ascii="Times New Roman" w:hAnsi="Times New Roman"/>
      <w:b w:val="0"/>
      <w:i/>
      <w:iCs/>
      <w:color w:val="000000" w:themeColor="tex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9</Pages>
  <Words>1583</Words>
  <Characters>10928</Characters>
  <Application>Microsoft Office Word</Application>
  <DocSecurity>0</DocSecurity>
  <Lines>91</Lines>
  <Paragraphs>24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</dc:creator>
  <cp:keywords/>
  <dc:description/>
  <cp:lastModifiedBy>Jin</cp:lastModifiedBy>
  <cp:revision>31</cp:revision>
  <dcterms:created xsi:type="dcterms:W3CDTF">2026-10-10T10:40:00Z</dcterms:created>
  <dcterms:modified xsi:type="dcterms:W3CDTF">2026-10-10T14:12:00Z</dcterms:modified>
</cp:coreProperties>
</file>