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6F6E" w14:textId="2753884E" w:rsidR="00684112" w:rsidRDefault="00684112" w:rsidP="0002032A">
      <w:pPr>
        <w:shd w:val="clear" w:color="auto" w:fill="FFFFFF"/>
        <w:rPr>
          <w:rFonts w:ascii="Candara" w:hAnsi="Candara"/>
          <w:b/>
          <w:i/>
          <w:iCs/>
          <w:sz w:val="28"/>
          <w:szCs w:val="28"/>
        </w:rPr>
      </w:pPr>
    </w:p>
    <w:p w14:paraId="4AACD18A" w14:textId="0EE18A5A" w:rsidR="004A5719" w:rsidRPr="00902F24" w:rsidRDefault="00090ABB" w:rsidP="00352633">
      <w:pPr>
        <w:shd w:val="clear" w:color="auto" w:fill="FFFFFF"/>
        <w:jc w:val="center"/>
        <w:rPr>
          <w:rFonts w:ascii="Candara" w:hAnsi="Candara"/>
          <w:b/>
          <w:i/>
          <w:iCs/>
          <w:sz w:val="28"/>
          <w:szCs w:val="28"/>
        </w:rPr>
      </w:pPr>
      <w:r w:rsidRPr="00902F24">
        <w:rPr>
          <w:rFonts w:ascii="Candara" w:hAnsi="Candara"/>
          <w:b/>
          <w:i/>
          <w:iCs/>
          <w:sz w:val="28"/>
          <w:szCs w:val="28"/>
        </w:rPr>
        <w:t xml:space="preserve">Ooredoo lance la </w:t>
      </w:r>
      <w:r w:rsidR="0082491B" w:rsidRPr="00902F24">
        <w:rPr>
          <w:rFonts w:ascii="Candara" w:hAnsi="Candara"/>
          <w:b/>
          <w:i/>
          <w:iCs/>
          <w:sz w:val="28"/>
          <w:szCs w:val="28"/>
        </w:rPr>
        <w:t>1</w:t>
      </w:r>
      <w:r w:rsidR="00352633" w:rsidRPr="00902F24">
        <w:rPr>
          <w:rFonts w:ascii="Candara" w:hAnsi="Candara"/>
          <w:b/>
          <w:i/>
          <w:iCs/>
          <w:sz w:val="28"/>
          <w:szCs w:val="28"/>
        </w:rPr>
        <w:t>6</w:t>
      </w:r>
      <w:r w:rsidR="004A5719" w:rsidRPr="00902F24">
        <w:rPr>
          <w:rFonts w:ascii="Candara" w:hAnsi="Candara"/>
          <w:b/>
          <w:i/>
          <w:iCs/>
          <w:sz w:val="28"/>
          <w:szCs w:val="28"/>
          <w:vertAlign w:val="superscript"/>
        </w:rPr>
        <w:t>ème</w:t>
      </w:r>
      <w:r w:rsidR="004A5719" w:rsidRPr="00902F24">
        <w:rPr>
          <w:rFonts w:ascii="Candara" w:hAnsi="Candara"/>
          <w:b/>
          <w:i/>
          <w:iCs/>
          <w:sz w:val="28"/>
          <w:szCs w:val="28"/>
        </w:rPr>
        <w:t xml:space="preserve"> édition du concours </w:t>
      </w:r>
    </w:p>
    <w:p w14:paraId="62EF6B4E" w14:textId="28151CC5" w:rsidR="004A5719" w:rsidRPr="00902F24" w:rsidRDefault="00090ABB" w:rsidP="009822FB">
      <w:pPr>
        <w:shd w:val="clear" w:color="auto" w:fill="FFFFFF"/>
        <w:jc w:val="center"/>
        <w:rPr>
          <w:rFonts w:ascii="Candara" w:hAnsi="Candara"/>
          <w:b/>
          <w:i/>
          <w:iCs/>
          <w:sz w:val="28"/>
          <w:szCs w:val="28"/>
          <w:rtl/>
        </w:rPr>
      </w:pPr>
      <w:r w:rsidRPr="00902F24">
        <w:rPr>
          <w:rFonts w:ascii="Candara" w:hAnsi="Candara"/>
          <w:b/>
          <w:i/>
          <w:iCs/>
          <w:color w:val="FF0000"/>
          <w:sz w:val="28"/>
          <w:szCs w:val="28"/>
        </w:rPr>
        <w:t>« Media Star</w:t>
      </w:r>
      <w:r w:rsidR="004A5719" w:rsidRPr="00902F24">
        <w:rPr>
          <w:rFonts w:ascii="Candara" w:hAnsi="Candara"/>
          <w:b/>
          <w:i/>
          <w:iCs/>
          <w:color w:val="FF0000"/>
          <w:sz w:val="28"/>
          <w:szCs w:val="28"/>
        </w:rPr>
        <w:t xml:space="preserve"> » </w:t>
      </w:r>
      <w:r w:rsidR="004A5719" w:rsidRPr="00902F24">
        <w:rPr>
          <w:rFonts w:ascii="Candara" w:hAnsi="Candara"/>
          <w:b/>
          <w:i/>
          <w:iCs/>
          <w:sz w:val="28"/>
          <w:szCs w:val="28"/>
        </w:rPr>
        <w:t>destiné aux journalistes professionnels</w:t>
      </w:r>
      <w:r w:rsidR="0092029D" w:rsidRPr="00902F24">
        <w:rPr>
          <w:rFonts w:ascii="Candara" w:hAnsi="Candara"/>
          <w:b/>
          <w:i/>
          <w:iCs/>
          <w:sz w:val="28"/>
          <w:szCs w:val="28"/>
        </w:rPr>
        <w:t xml:space="preserve"> des médias</w:t>
      </w:r>
      <w:r w:rsidR="004A5719" w:rsidRPr="00902F24">
        <w:rPr>
          <w:rFonts w:ascii="Candara" w:hAnsi="Candara"/>
          <w:b/>
          <w:i/>
          <w:iCs/>
          <w:sz w:val="28"/>
          <w:szCs w:val="28"/>
        </w:rPr>
        <w:t xml:space="preserve"> algériens</w:t>
      </w:r>
    </w:p>
    <w:p w14:paraId="60DD5EFF" w14:textId="77777777" w:rsidR="00AC5C36" w:rsidRPr="00902F24" w:rsidRDefault="00AC5C36" w:rsidP="0082491B">
      <w:pPr>
        <w:shd w:val="clear" w:color="auto" w:fill="FFFFFF"/>
        <w:jc w:val="center"/>
        <w:rPr>
          <w:rFonts w:ascii="Candara" w:hAnsi="Candara"/>
          <w:b/>
          <w:i/>
          <w:iCs/>
          <w:sz w:val="28"/>
          <w:szCs w:val="28"/>
        </w:rPr>
      </w:pPr>
    </w:p>
    <w:p w14:paraId="6394A0AE" w14:textId="79E70162" w:rsidR="00936398" w:rsidRPr="00902F24" w:rsidRDefault="00AC5C36" w:rsidP="00352633">
      <w:pPr>
        <w:pStyle w:val="Paragraphedeliste"/>
        <w:jc w:val="center"/>
        <w:textAlignment w:val="baseline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Cs/>
          <w:sz w:val="28"/>
          <w:szCs w:val="28"/>
        </w:rPr>
        <w:t>L’édition 202</w:t>
      </w:r>
      <w:r w:rsidR="00352633" w:rsidRPr="00902F24">
        <w:rPr>
          <w:rFonts w:ascii="Candara" w:hAnsi="Candara"/>
          <w:bCs/>
          <w:sz w:val="28"/>
          <w:szCs w:val="28"/>
        </w:rPr>
        <w:t>3</w:t>
      </w:r>
      <w:r w:rsidRPr="00902F24">
        <w:rPr>
          <w:rFonts w:ascii="Candara" w:hAnsi="Candara"/>
          <w:bCs/>
          <w:sz w:val="28"/>
          <w:szCs w:val="28"/>
        </w:rPr>
        <w:t xml:space="preserve"> traite d</w:t>
      </w:r>
      <w:r w:rsidR="00936398" w:rsidRPr="00902F24">
        <w:rPr>
          <w:rFonts w:ascii="Candara" w:hAnsi="Candara"/>
          <w:bCs/>
          <w:sz w:val="28"/>
          <w:szCs w:val="28"/>
        </w:rPr>
        <w:t>e la thématique principale de</w:t>
      </w:r>
      <w:r w:rsidR="000F6148" w:rsidRPr="00902F24">
        <w:rPr>
          <w:rFonts w:ascii="Candara" w:hAnsi="Candara"/>
          <w:bCs/>
          <w:sz w:val="28"/>
          <w:szCs w:val="28"/>
        </w:rPr>
        <w:t> :</w:t>
      </w:r>
    </w:p>
    <w:p w14:paraId="43AA0652" w14:textId="638FDCFA" w:rsidR="00AC5C36" w:rsidRPr="00902F24" w:rsidRDefault="00AC5C36" w:rsidP="004F1412">
      <w:pPr>
        <w:pStyle w:val="Paragraphedeliste"/>
        <w:jc w:val="center"/>
        <w:textAlignment w:val="baseline"/>
        <w:rPr>
          <w:rFonts w:ascii="Candara" w:hAnsi="Candara"/>
          <w:b/>
          <w:sz w:val="28"/>
          <w:szCs w:val="28"/>
          <w:rtl/>
          <w:lang w:bidi="ar-DZ"/>
        </w:rPr>
      </w:pPr>
      <w:r w:rsidRPr="00902F24">
        <w:rPr>
          <w:rFonts w:ascii="Candara" w:hAnsi="Candara"/>
          <w:bCs/>
          <w:sz w:val="28"/>
          <w:szCs w:val="28"/>
        </w:rPr>
        <w:t>« </w:t>
      </w:r>
      <w:r w:rsidRPr="00902F24">
        <w:rPr>
          <w:rFonts w:ascii="Candara" w:hAnsi="Candara"/>
          <w:b/>
          <w:sz w:val="28"/>
          <w:szCs w:val="28"/>
        </w:rPr>
        <w:t xml:space="preserve">La </w:t>
      </w:r>
      <w:r w:rsidR="004F1412" w:rsidRPr="00902F24">
        <w:rPr>
          <w:rFonts w:ascii="Candara" w:hAnsi="Candara"/>
          <w:b/>
          <w:sz w:val="28"/>
          <w:szCs w:val="28"/>
        </w:rPr>
        <w:t>numérisation en Algérie</w:t>
      </w:r>
      <w:r w:rsidRPr="00902F24">
        <w:rPr>
          <w:rFonts w:ascii="Candara" w:hAnsi="Candara"/>
          <w:b/>
          <w:sz w:val="28"/>
          <w:szCs w:val="28"/>
        </w:rPr>
        <w:t xml:space="preserve"> : </w:t>
      </w:r>
      <w:r w:rsidR="004F1412" w:rsidRPr="00902F24">
        <w:rPr>
          <w:rFonts w:ascii="Candara" w:hAnsi="Candara"/>
          <w:b/>
          <w:sz w:val="28"/>
          <w:szCs w:val="28"/>
        </w:rPr>
        <w:t xml:space="preserve">acquis, </w:t>
      </w:r>
      <w:r w:rsidRPr="00902F24">
        <w:rPr>
          <w:rFonts w:ascii="Candara" w:hAnsi="Candara"/>
          <w:b/>
          <w:sz w:val="28"/>
          <w:szCs w:val="28"/>
        </w:rPr>
        <w:t>enjeux et perspectives »</w:t>
      </w:r>
    </w:p>
    <w:p w14:paraId="15F476D1" w14:textId="44C09EB1" w:rsidR="004A5719" w:rsidRPr="00902F24" w:rsidRDefault="004A5719" w:rsidP="004A5719">
      <w:pPr>
        <w:shd w:val="clear" w:color="auto" w:fill="FFFFFF"/>
        <w:jc w:val="center"/>
        <w:rPr>
          <w:rFonts w:ascii="Candara" w:hAnsi="Candara"/>
          <w:b/>
          <w:i/>
          <w:iCs/>
          <w:sz w:val="18"/>
          <w:szCs w:val="28"/>
        </w:rPr>
      </w:pPr>
    </w:p>
    <w:p w14:paraId="79015CED" w14:textId="735AE0C9" w:rsidR="005E65F9" w:rsidRPr="00902F24" w:rsidRDefault="005E65F9" w:rsidP="005E65F9">
      <w:pPr>
        <w:pStyle w:val="Paragraphedeliste"/>
        <w:textAlignment w:val="baseline"/>
        <w:rPr>
          <w:rFonts w:ascii="Candara" w:hAnsi="Candara"/>
          <w:b/>
          <w:color w:val="FF0000"/>
          <w:sz w:val="28"/>
          <w:szCs w:val="28"/>
          <w:u w:val="single"/>
        </w:rPr>
      </w:pPr>
      <w:r w:rsidRPr="00902F24">
        <w:rPr>
          <w:rFonts w:ascii="Candara" w:hAnsi="Candara"/>
          <w:b/>
          <w:color w:val="FF0000"/>
          <w:sz w:val="28"/>
          <w:szCs w:val="28"/>
        </w:rPr>
        <w:t>Sous-thèmes</w:t>
      </w:r>
      <w:r w:rsidR="00917830" w:rsidRPr="00902F24">
        <w:rPr>
          <w:rFonts w:ascii="Candara" w:hAnsi="Candara"/>
          <w:b/>
          <w:color w:val="FF0000"/>
          <w:sz w:val="28"/>
          <w:szCs w:val="28"/>
        </w:rPr>
        <w:t> :</w:t>
      </w:r>
    </w:p>
    <w:p w14:paraId="0DDF579A" w14:textId="6C7A9EF6" w:rsidR="00DC39F9" w:rsidRPr="00902F24" w:rsidRDefault="005E65F9" w:rsidP="00204539">
      <w:pPr>
        <w:pStyle w:val="Paragraphedeliste"/>
        <w:numPr>
          <w:ilvl w:val="0"/>
          <w:numId w:val="7"/>
        </w:numPr>
        <w:textAlignment w:val="baseline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L’impact de la digitalisation sur le développement économique</w:t>
      </w:r>
      <w:r w:rsidR="00204539" w:rsidRPr="00902F24">
        <w:rPr>
          <w:rFonts w:ascii="Candara" w:hAnsi="Candara"/>
          <w:b/>
          <w:sz w:val="28"/>
          <w:szCs w:val="28"/>
        </w:rPr>
        <w:t xml:space="preserve"> et</w:t>
      </w:r>
      <w:r w:rsidRPr="00902F24">
        <w:rPr>
          <w:rFonts w:ascii="Candara" w:hAnsi="Candara"/>
          <w:b/>
          <w:sz w:val="28"/>
          <w:szCs w:val="28"/>
        </w:rPr>
        <w:t xml:space="preserve"> social</w:t>
      </w:r>
      <w:r w:rsidR="00DC39F9" w:rsidRPr="00902F24">
        <w:rPr>
          <w:rFonts w:ascii="Candara" w:hAnsi="Candara"/>
          <w:b/>
          <w:sz w:val="28"/>
          <w:szCs w:val="28"/>
        </w:rPr>
        <w:t> </w:t>
      </w:r>
      <w:r w:rsidR="00917830" w:rsidRPr="00902F24">
        <w:rPr>
          <w:rFonts w:ascii="Candara" w:hAnsi="Candara"/>
          <w:b/>
          <w:sz w:val="28"/>
          <w:szCs w:val="28"/>
        </w:rPr>
        <w:t>en Algérie ;</w:t>
      </w:r>
    </w:p>
    <w:p w14:paraId="04DF78D0" w14:textId="77777777" w:rsidR="00DC39F9" w:rsidRPr="00902F24" w:rsidRDefault="00DC39F9" w:rsidP="00DC39F9">
      <w:pPr>
        <w:pStyle w:val="Paragraphedeliste"/>
        <w:textAlignment w:val="baseline"/>
        <w:rPr>
          <w:rFonts w:ascii="Candara" w:hAnsi="Candara"/>
          <w:b/>
          <w:sz w:val="28"/>
          <w:szCs w:val="28"/>
        </w:rPr>
      </w:pPr>
    </w:p>
    <w:p w14:paraId="4456D95F" w14:textId="72E307A9" w:rsidR="005E65F9" w:rsidRPr="00902F24" w:rsidRDefault="00DC39F9" w:rsidP="00DC39F9">
      <w:pPr>
        <w:pStyle w:val="Paragraphedeliste"/>
        <w:numPr>
          <w:ilvl w:val="0"/>
          <w:numId w:val="7"/>
        </w:numPr>
        <w:textAlignment w:val="baseline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L’impact de la digitalisation sur </w:t>
      </w:r>
      <w:r w:rsidR="00204539" w:rsidRPr="00902F24">
        <w:rPr>
          <w:rFonts w:ascii="Candara" w:hAnsi="Candara"/>
          <w:b/>
          <w:sz w:val="28"/>
          <w:szCs w:val="28"/>
        </w:rPr>
        <w:t>le développement</w:t>
      </w:r>
      <w:r w:rsidR="005E65F9" w:rsidRPr="00902F24">
        <w:rPr>
          <w:rFonts w:ascii="Candara" w:hAnsi="Candara"/>
          <w:b/>
          <w:sz w:val="28"/>
          <w:szCs w:val="28"/>
        </w:rPr>
        <w:t xml:space="preserve"> environnemental en Algérie</w:t>
      </w:r>
      <w:r w:rsidR="00204539" w:rsidRPr="00902F24">
        <w:rPr>
          <w:rFonts w:ascii="Candara" w:hAnsi="Candara"/>
          <w:b/>
          <w:sz w:val="28"/>
          <w:szCs w:val="28"/>
        </w:rPr>
        <w:t> ;</w:t>
      </w:r>
    </w:p>
    <w:p w14:paraId="413BBB1A" w14:textId="77777777" w:rsidR="00204539" w:rsidRPr="00902F24" w:rsidRDefault="00204539" w:rsidP="00204539">
      <w:pPr>
        <w:pStyle w:val="Paragraphedeliste"/>
        <w:textAlignment w:val="baseline"/>
        <w:rPr>
          <w:rFonts w:ascii="Candara" w:hAnsi="Candara"/>
          <w:b/>
          <w:sz w:val="28"/>
          <w:szCs w:val="28"/>
        </w:rPr>
      </w:pPr>
    </w:p>
    <w:p w14:paraId="41E63EFA" w14:textId="608DB7B1" w:rsidR="00204539" w:rsidRPr="00902F24" w:rsidRDefault="00204539" w:rsidP="00917830">
      <w:pPr>
        <w:pStyle w:val="Paragraphedeliste"/>
        <w:numPr>
          <w:ilvl w:val="0"/>
          <w:numId w:val="7"/>
        </w:numPr>
        <w:textAlignment w:val="baseline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La </w:t>
      </w:r>
      <w:r w:rsidR="00DC39F9" w:rsidRPr="00902F24">
        <w:rPr>
          <w:rFonts w:ascii="Candara" w:hAnsi="Candara"/>
          <w:b/>
          <w:sz w:val="28"/>
          <w:szCs w:val="28"/>
        </w:rPr>
        <w:t>dématérialisation</w:t>
      </w:r>
      <w:r w:rsidRPr="00902F24">
        <w:rPr>
          <w:rFonts w:ascii="Candara" w:hAnsi="Candara"/>
          <w:b/>
          <w:sz w:val="28"/>
          <w:szCs w:val="28"/>
        </w:rPr>
        <w:t xml:space="preserve"> des</w:t>
      </w:r>
      <w:r w:rsidR="00917830" w:rsidRPr="00902F24">
        <w:rPr>
          <w:rFonts w:ascii="Candara" w:hAnsi="Candara"/>
          <w:b/>
          <w:sz w:val="28"/>
          <w:szCs w:val="28"/>
        </w:rPr>
        <w:t xml:space="preserve"> démarches et des documents </w:t>
      </w:r>
      <w:r w:rsidRPr="00902F24">
        <w:rPr>
          <w:rFonts w:ascii="Candara" w:hAnsi="Candara"/>
          <w:b/>
          <w:sz w:val="28"/>
          <w:szCs w:val="28"/>
        </w:rPr>
        <w:t>administratifs en Algérie ;</w:t>
      </w:r>
    </w:p>
    <w:p w14:paraId="5C0BA066" w14:textId="77777777" w:rsidR="00DC39F9" w:rsidRPr="00902F24" w:rsidRDefault="00DC39F9" w:rsidP="00DC39F9">
      <w:pPr>
        <w:pStyle w:val="Paragraphedeliste"/>
        <w:rPr>
          <w:rFonts w:ascii="Candara" w:hAnsi="Candara"/>
          <w:b/>
          <w:sz w:val="28"/>
          <w:szCs w:val="28"/>
        </w:rPr>
      </w:pPr>
    </w:p>
    <w:p w14:paraId="08C7B2DD" w14:textId="630CB9EB" w:rsidR="00DC39F9" w:rsidRPr="00902F24" w:rsidRDefault="00DC39F9" w:rsidP="00DC39F9">
      <w:pPr>
        <w:pStyle w:val="Paragraphedeliste"/>
        <w:numPr>
          <w:ilvl w:val="0"/>
          <w:numId w:val="7"/>
        </w:numPr>
        <w:textAlignment w:val="baseline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Les startups et la digitalisation en Algérie</w:t>
      </w:r>
      <w:r w:rsidR="00917830" w:rsidRPr="00902F24">
        <w:rPr>
          <w:rFonts w:ascii="Candara" w:hAnsi="Candara"/>
          <w:b/>
          <w:sz w:val="28"/>
          <w:szCs w:val="28"/>
        </w:rPr>
        <w:t> ;</w:t>
      </w:r>
    </w:p>
    <w:p w14:paraId="72DD6A4A" w14:textId="77777777" w:rsidR="00204539" w:rsidRPr="00902F24" w:rsidRDefault="00204539" w:rsidP="00204539">
      <w:pPr>
        <w:pStyle w:val="Paragraphedeliste"/>
        <w:rPr>
          <w:rFonts w:ascii="Candara" w:hAnsi="Candara"/>
          <w:b/>
          <w:sz w:val="28"/>
          <w:szCs w:val="28"/>
        </w:rPr>
      </w:pPr>
    </w:p>
    <w:p w14:paraId="2CB8A605" w14:textId="7A62F03D" w:rsidR="00204539" w:rsidRPr="00902F24" w:rsidRDefault="00204539" w:rsidP="00204539">
      <w:pPr>
        <w:pStyle w:val="Paragraphedeliste"/>
        <w:numPr>
          <w:ilvl w:val="0"/>
          <w:numId w:val="7"/>
        </w:numPr>
        <w:textAlignment w:val="baseline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 Le paiement électronique et le commerce électronique</w:t>
      </w:r>
      <w:r w:rsidR="00917830" w:rsidRPr="00902F24">
        <w:rPr>
          <w:rFonts w:ascii="Candara" w:hAnsi="Candara"/>
          <w:b/>
          <w:sz w:val="28"/>
          <w:szCs w:val="28"/>
        </w:rPr>
        <w:t> ;</w:t>
      </w:r>
      <w:r w:rsidRPr="00902F24">
        <w:rPr>
          <w:rFonts w:ascii="Candara" w:hAnsi="Candara"/>
          <w:b/>
          <w:sz w:val="28"/>
          <w:szCs w:val="28"/>
        </w:rPr>
        <w:t xml:space="preserve"> </w:t>
      </w:r>
    </w:p>
    <w:p w14:paraId="2694A858" w14:textId="220F596C" w:rsidR="00204539" w:rsidRPr="00902F24" w:rsidRDefault="00204539" w:rsidP="00DC39F9">
      <w:pPr>
        <w:pStyle w:val="Paragraphedeliste"/>
        <w:textAlignment w:val="baseline"/>
        <w:rPr>
          <w:rFonts w:ascii="Candara" w:hAnsi="Candara"/>
          <w:b/>
          <w:sz w:val="28"/>
          <w:szCs w:val="28"/>
        </w:rPr>
      </w:pPr>
    </w:p>
    <w:p w14:paraId="4021A0F3" w14:textId="32D1DC77" w:rsidR="005E65F9" w:rsidRPr="00902F24" w:rsidRDefault="00204539" w:rsidP="00204539">
      <w:pPr>
        <w:pStyle w:val="Paragraphedeliste"/>
        <w:numPr>
          <w:ilvl w:val="0"/>
          <w:numId w:val="7"/>
        </w:numPr>
        <w:textAlignment w:val="baseline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 </w:t>
      </w:r>
      <w:r w:rsidR="005E65F9" w:rsidRPr="00902F24">
        <w:rPr>
          <w:rFonts w:ascii="Candara" w:hAnsi="Candara"/>
          <w:b/>
          <w:sz w:val="28"/>
          <w:szCs w:val="28"/>
        </w:rPr>
        <w:t>L</w:t>
      </w:r>
      <w:r w:rsidRPr="00902F24">
        <w:rPr>
          <w:rFonts w:ascii="Candara" w:hAnsi="Candara"/>
          <w:b/>
          <w:sz w:val="28"/>
          <w:szCs w:val="28"/>
        </w:rPr>
        <w:t>a certification et la signature électroniques</w:t>
      </w:r>
      <w:r w:rsidR="00917830" w:rsidRPr="00902F24">
        <w:rPr>
          <w:rFonts w:ascii="Candara" w:hAnsi="Candara"/>
          <w:b/>
          <w:sz w:val="28"/>
          <w:szCs w:val="28"/>
        </w:rPr>
        <w:t> ;</w:t>
      </w:r>
      <w:r w:rsidR="00DC39F9" w:rsidRPr="00902F24">
        <w:rPr>
          <w:rFonts w:ascii="Candara" w:hAnsi="Candara"/>
          <w:b/>
          <w:sz w:val="28"/>
          <w:szCs w:val="28"/>
        </w:rPr>
        <w:t> </w:t>
      </w:r>
    </w:p>
    <w:p w14:paraId="1B61E4E6" w14:textId="77777777" w:rsidR="00D652BF" w:rsidRPr="00902F24" w:rsidRDefault="00D652BF" w:rsidP="00D652BF">
      <w:pPr>
        <w:pStyle w:val="Paragraphedeliste"/>
        <w:rPr>
          <w:rFonts w:ascii="Candara" w:hAnsi="Candara"/>
          <w:b/>
          <w:sz w:val="28"/>
          <w:szCs w:val="28"/>
        </w:rPr>
      </w:pPr>
    </w:p>
    <w:p w14:paraId="037E9910" w14:textId="5764F46B" w:rsidR="00D652BF" w:rsidRPr="00902F24" w:rsidRDefault="00D652BF" w:rsidP="00D652BF">
      <w:pPr>
        <w:pStyle w:val="Paragraphedeliste"/>
        <w:numPr>
          <w:ilvl w:val="0"/>
          <w:numId w:val="7"/>
        </w:numPr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La création de contenu numérique local et le support de diffusion</w:t>
      </w:r>
      <w:r w:rsidR="00917830" w:rsidRPr="00902F24">
        <w:rPr>
          <w:rFonts w:ascii="Candara" w:hAnsi="Candara"/>
          <w:b/>
          <w:sz w:val="28"/>
          <w:szCs w:val="28"/>
        </w:rPr>
        <w:t>.</w:t>
      </w:r>
      <w:r w:rsidRPr="00902F24">
        <w:rPr>
          <w:rFonts w:ascii="Candara" w:hAnsi="Candara"/>
          <w:b/>
          <w:sz w:val="28"/>
          <w:szCs w:val="28"/>
        </w:rPr>
        <w:t xml:space="preserve"> </w:t>
      </w:r>
    </w:p>
    <w:p w14:paraId="63383D60" w14:textId="2194CD64" w:rsidR="00D652BF" w:rsidRPr="00902F24" w:rsidRDefault="00D652BF" w:rsidP="00D652BF">
      <w:pPr>
        <w:pStyle w:val="Paragraphedeliste"/>
        <w:textAlignment w:val="baseline"/>
        <w:rPr>
          <w:rFonts w:ascii="Candara" w:hAnsi="Candara"/>
          <w:b/>
          <w:sz w:val="28"/>
          <w:szCs w:val="28"/>
        </w:rPr>
      </w:pPr>
    </w:p>
    <w:p w14:paraId="5E7EDD7B" w14:textId="4F45D4AF" w:rsidR="004A5719" w:rsidRPr="00902F24" w:rsidRDefault="004A5719" w:rsidP="000A0C1B">
      <w:pPr>
        <w:shd w:val="clear" w:color="auto" w:fill="FFFFFF"/>
        <w:rPr>
          <w:rFonts w:ascii="Candara" w:hAnsi="Candara"/>
          <w:b/>
          <w:sz w:val="10"/>
          <w:szCs w:val="10"/>
        </w:rPr>
      </w:pPr>
    </w:p>
    <w:p w14:paraId="035010AC" w14:textId="35A10978" w:rsidR="005E65F9" w:rsidRPr="00902F24" w:rsidRDefault="000F6148" w:rsidP="000F6148">
      <w:pPr>
        <w:shd w:val="clear" w:color="auto" w:fill="FFFFFF"/>
        <w:jc w:val="center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/>
          <w:color w:val="FF0000"/>
          <w:sz w:val="28"/>
          <w:szCs w:val="28"/>
        </w:rPr>
        <w:t>« Media Star</w:t>
      </w:r>
      <w:r w:rsidR="005179B5" w:rsidRPr="00902F24">
        <w:rPr>
          <w:rFonts w:ascii="Candara" w:hAnsi="Candara"/>
          <w:b/>
          <w:color w:val="FF0000"/>
          <w:sz w:val="28"/>
          <w:szCs w:val="28"/>
        </w:rPr>
        <w:t xml:space="preserve"> »</w:t>
      </w:r>
      <w:r w:rsidR="004A5719" w:rsidRPr="00902F24">
        <w:rPr>
          <w:rFonts w:ascii="Candara" w:hAnsi="Candara"/>
          <w:bCs/>
          <w:color w:val="FF0000"/>
          <w:sz w:val="28"/>
          <w:szCs w:val="28"/>
        </w:rPr>
        <w:t xml:space="preserve"> </w:t>
      </w:r>
      <w:r w:rsidR="004A5719" w:rsidRPr="00902F24">
        <w:rPr>
          <w:rFonts w:ascii="Candara" w:hAnsi="Candara"/>
          <w:bCs/>
          <w:sz w:val="28"/>
          <w:szCs w:val="28"/>
        </w:rPr>
        <w:t>récompense les meilleurs travaux journalistique</w:t>
      </w:r>
      <w:r w:rsidR="005E178E" w:rsidRPr="00902F24">
        <w:rPr>
          <w:rFonts w:ascii="Candara" w:hAnsi="Candara"/>
          <w:bCs/>
          <w:sz w:val="28"/>
          <w:szCs w:val="28"/>
        </w:rPr>
        <w:t>s</w:t>
      </w:r>
      <w:r w:rsidR="004A5719" w:rsidRPr="00902F24">
        <w:rPr>
          <w:rFonts w:ascii="Candara" w:hAnsi="Candara"/>
          <w:bCs/>
          <w:sz w:val="28"/>
          <w:szCs w:val="28"/>
        </w:rPr>
        <w:t xml:space="preserve"> </w:t>
      </w:r>
      <w:r w:rsidR="005E65F9" w:rsidRPr="00902F24">
        <w:rPr>
          <w:rFonts w:ascii="Candara" w:hAnsi="Candara"/>
          <w:bCs/>
          <w:sz w:val="28"/>
          <w:szCs w:val="28"/>
        </w:rPr>
        <w:t xml:space="preserve">de la presse écrite, </w:t>
      </w:r>
      <w:r w:rsidR="00204539" w:rsidRPr="00902F24">
        <w:rPr>
          <w:rFonts w:ascii="Candara" w:hAnsi="Candara"/>
          <w:bCs/>
          <w:sz w:val="28"/>
          <w:szCs w:val="28"/>
        </w:rPr>
        <w:t xml:space="preserve">de </w:t>
      </w:r>
      <w:r w:rsidR="005E65F9" w:rsidRPr="00902F24">
        <w:rPr>
          <w:rFonts w:ascii="Candara" w:hAnsi="Candara"/>
          <w:bCs/>
          <w:sz w:val="28"/>
          <w:szCs w:val="28"/>
        </w:rPr>
        <w:t>l’audiovisuel et des médias électroniques.</w:t>
      </w:r>
    </w:p>
    <w:p w14:paraId="4403A24E" w14:textId="582E4D15" w:rsidR="004A5719" w:rsidRPr="00902F24" w:rsidRDefault="004A5719" w:rsidP="005E65F9">
      <w:pPr>
        <w:shd w:val="clear" w:color="auto" w:fill="FFFFFF"/>
        <w:jc w:val="center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Cs/>
          <w:sz w:val="28"/>
          <w:szCs w:val="28"/>
        </w:rPr>
        <w:t xml:space="preserve"> </w:t>
      </w:r>
    </w:p>
    <w:p w14:paraId="1027F0A4" w14:textId="7EFA641A" w:rsidR="004A5719" w:rsidRPr="00902F24" w:rsidRDefault="00042E3F" w:rsidP="00042E3F">
      <w:pPr>
        <w:pStyle w:val="Paragraphedeliste"/>
        <w:textAlignment w:val="baseline"/>
        <w:rPr>
          <w:rFonts w:ascii="Candara" w:hAnsi="Candara"/>
          <w:b/>
          <w:sz w:val="28"/>
          <w:szCs w:val="28"/>
          <w:u w:val="single"/>
        </w:rPr>
      </w:pPr>
      <w:r w:rsidRPr="00902F24">
        <w:rPr>
          <w:rFonts w:ascii="Candara" w:hAnsi="Candara"/>
          <w:b/>
          <w:sz w:val="28"/>
          <w:szCs w:val="28"/>
        </w:rPr>
        <w:t xml:space="preserve">         </w:t>
      </w:r>
      <w:r w:rsidR="004A5719" w:rsidRPr="00902F24">
        <w:rPr>
          <w:rFonts w:ascii="Candara" w:hAnsi="Candara"/>
          <w:b/>
          <w:sz w:val="28"/>
          <w:szCs w:val="28"/>
        </w:rPr>
        <w:t>Le concours est ouvert aux travaux publiés ou diffusés</w:t>
      </w:r>
    </w:p>
    <w:p w14:paraId="674779C0" w14:textId="29D22551" w:rsidR="004A5719" w:rsidRPr="00902F24" w:rsidRDefault="001B48C4" w:rsidP="00DB57AA">
      <w:pPr>
        <w:shd w:val="clear" w:color="auto" w:fill="FFFFFF"/>
        <w:jc w:val="center"/>
        <w:rPr>
          <w:rFonts w:ascii="Candara" w:hAnsi="Candara"/>
          <w:b/>
          <w:color w:val="FF0000"/>
          <w:sz w:val="28"/>
          <w:szCs w:val="28"/>
          <w:u w:val="single"/>
        </w:rPr>
      </w:pPr>
      <w:proofErr w:type="gramStart"/>
      <w:r w:rsidRPr="00902F24">
        <w:rPr>
          <w:rFonts w:ascii="Candara" w:hAnsi="Candara"/>
          <w:b/>
          <w:color w:val="FF0000"/>
          <w:sz w:val="28"/>
          <w:szCs w:val="28"/>
          <w:u w:val="single"/>
        </w:rPr>
        <w:t>e</w:t>
      </w:r>
      <w:r w:rsidR="00C804E4" w:rsidRPr="00902F24">
        <w:rPr>
          <w:rFonts w:ascii="Candara" w:hAnsi="Candara"/>
          <w:b/>
          <w:color w:val="FF0000"/>
          <w:sz w:val="28"/>
          <w:szCs w:val="28"/>
          <w:u w:val="single"/>
        </w:rPr>
        <w:t>ntre</w:t>
      </w:r>
      <w:proofErr w:type="gramEnd"/>
      <w:r w:rsidR="004A5719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 le </w:t>
      </w:r>
      <w:r w:rsidR="00DB57AA" w:rsidRPr="00902F24">
        <w:rPr>
          <w:rFonts w:ascii="Candara" w:hAnsi="Candara"/>
          <w:b/>
          <w:color w:val="FF0000"/>
          <w:sz w:val="28"/>
          <w:szCs w:val="28"/>
          <w:u w:val="single"/>
        </w:rPr>
        <w:t>12 septembre</w:t>
      </w:r>
      <w:r w:rsidR="00A67D77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 </w:t>
      </w:r>
      <w:r w:rsidR="003D7B74" w:rsidRPr="00902F24">
        <w:rPr>
          <w:rFonts w:ascii="Candara" w:hAnsi="Candara"/>
          <w:b/>
          <w:color w:val="FF0000"/>
          <w:sz w:val="28"/>
          <w:szCs w:val="28"/>
          <w:u w:val="single"/>
        </w:rPr>
        <w:t>202</w:t>
      </w:r>
      <w:r w:rsidR="00352633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2 </w:t>
      </w:r>
      <w:r w:rsidR="004A5719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et </w:t>
      </w:r>
      <w:r w:rsidR="004A5719" w:rsidRPr="00902F24">
        <w:rPr>
          <w:rFonts w:ascii="Candara" w:hAnsi="Candara"/>
          <w:b/>
          <w:bCs/>
          <w:color w:val="FF0000"/>
          <w:sz w:val="28"/>
          <w:szCs w:val="28"/>
          <w:u w:val="single"/>
        </w:rPr>
        <w:t xml:space="preserve">le </w:t>
      </w:r>
      <w:r w:rsidR="00DB57AA" w:rsidRPr="00902F24">
        <w:rPr>
          <w:rFonts w:ascii="Candara" w:hAnsi="Candara"/>
          <w:b/>
          <w:bCs/>
          <w:color w:val="FF0000"/>
          <w:sz w:val="28"/>
          <w:szCs w:val="28"/>
          <w:u w:val="single"/>
        </w:rPr>
        <w:t xml:space="preserve">29 juin </w:t>
      </w:r>
      <w:r w:rsidR="00A67D77" w:rsidRPr="00902F24">
        <w:rPr>
          <w:rFonts w:ascii="Candara" w:hAnsi="Candara"/>
          <w:b/>
          <w:bCs/>
          <w:color w:val="FF0000"/>
          <w:sz w:val="28"/>
          <w:szCs w:val="28"/>
          <w:u w:val="single"/>
        </w:rPr>
        <w:t>2</w:t>
      </w:r>
      <w:r w:rsidR="00352633" w:rsidRPr="00902F24">
        <w:rPr>
          <w:rFonts w:ascii="Candara" w:hAnsi="Candara"/>
          <w:b/>
          <w:bCs/>
          <w:color w:val="FF0000"/>
          <w:sz w:val="28"/>
          <w:szCs w:val="28"/>
          <w:u w:val="single"/>
        </w:rPr>
        <w:t>023</w:t>
      </w:r>
      <w:r w:rsidR="004A5719" w:rsidRPr="00902F24">
        <w:rPr>
          <w:rFonts w:ascii="Candara" w:hAnsi="Candara"/>
          <w:b/>
          <w:bCs/>
          <w:color w:val="FF0000"/>
          <w:sz w:val="28"/>
          <w:szCs w:val="28"/>
          <w:u w:val="single"/>
        </w:rPr>
        <w:t xml:space="preserve"> (inclus)</w:t>
      </w:r>
      <w:r w:rsidR="004A5719" w:rsidRPr="00902F24">
        <w:rPr>
          <w:rFonts w:ascii="Candara" w:hAnsi="Candara"/>
          <w:b/>
          <w:color w:val="FF0000"/>
          <w:sz w:val="28"/>
          <w:szCs w:val="28"/>
          <w:u w:val="single"/>
        </w:rPr>
        <w:t>.</w:t>
      </w:r>
    </w:p>
    <w:p w14:paraId="413BA612" w14:textId="5003B2B4" w:rsidR="0002032A" w:rsidRPr="00902F24" w:rsidRDefault="0002032A" w:rsidP="0002032A">
      <w:pPr>
        <w:shd w:val="clear" w:color="auto" w:fill="FFFFFF"/>
        <w:rPr>
          <w:rFonts w:ascii="Candara" w:hAnsi="Candara"/>
          <w:b/>
          <w:szCs w:val="28"/>
          <w:u w:val="single"/>
        </w:rPr>
      </w:pPr>
    </w:p>
    <w:p w14:paraId="38EB7CDB" w14:textId="77777777" w:rsidR="0002032A" w:rsidRPr="00902F24" w:rsidRDefault="0002032A" w:rsidP="0002032A">
      <w:pPr>
        <w:shd w:val="clear" w:color="auto" w:fill="FFFFFF"/>
        <w:rPr>
          <w:rFonts w:ascii="Candara" w:hAnsi="Candara"/>
          <w:b/>
          <w:color w:val="FF0000"/>
          <w:sz w:val="52"/>
          <w:szCs w:val="52"/>
          <w:u w:val="single"/>
        </w:rPr>
      </w:pPr>
    </w:p>
    <w:p w14:paraId="7DB1FA66" w14:textId="77777777" w:rsidR="001634D9" w:rsidRPr="00902F24" w:rsidRDefault="001634D9" w:rsidP="004A5719">
      <w:pPr>
        <w:shd w:val="clear" w:color="auto" w:fill="FFFFFF"/>
        <w:jc w:val="center"/>
        <w:rPr>
          <w:rFonts w:ascii="Candara" w:hAnsi="Candara"/>
          <w:b/>
          <w:color w:val="FF0000"/>
          <w:sz w:val="52"/>
          <w:szCs w:val="52"/>
          <w:u w:val="single"/>
          <w:rtl/>
        </w:rPr>
      </w:pPr>
    </w:p>
    <w:p w14:paraId="4B2F40EE" w14:textId="600011A6" w:rsidR="004A5719" w:rsidRPr="00902F24" w:rsidRDefault="004A5719" w:rsidP="004A5719">
      <w:pPr>
        <w:shd w:val="clear" w:color="auto" w:fill="FFFFFF"/>
        <w:jc w:val="center"/>
        <w:rPr>
          <w:rFonts w:ascii="Candara" w:hAnsi="Candara"/>
          <w:b/>
          <w:color w:val="FF0000"/>
          <w:sz w:val="52"/>
          <w:szCs w:val="52"/>
          <w:u w:val="single"/>
        </w:rPr>
      </w:pPr>
      <w:r w:rsidRPr="00902F24">
        <w:rPr>
          <w:rFonts w:ascii="Candara" w:hAnsi="Candara"/>
          <w:b/>
          <w:color w:val="FF0000"/>
          <w:sz w:val="52"/>
          <w:szCs w:val="52"/>
          <w:u w:val="single"/>
        </w:rPr>
        <w:lastRenderedPageBreak/>
        <w:t>Règlement du concours</w:t>
      </w:r>
    </w:p>
    <w:p w14:paraId="6EDAC62C" w14:textId="77777777" w:rsidR="004A5719" w:rsidRPr="00902F24" w:rsidRDefault="004A5719" w:rsidP="004A5719">
      <w:pPr>
        <w:shd w:val="clear" w:color="auto" w:fill="FFFFFF"/>
        <w:jc w:val="center"/>
        <w:rPr>
          <w:rFonts w:ascii="Candara" w:hAnsi="Candara"/>
          <w:b/>
          <w:color w:val="FF0000"/>
          <w:sz w:val="20"/>
          <w:szCs w:val="28"/>
          <w:u w:val="single"/>
        </w:rPr>
      </w:pPr>
    </w:p>
    <w:p w14:paraId="59F16C69" w14:textId="046FAD11" w:rsidR="004A5719" w:rsidRPr="00902F24" w:rsidRDefault="004A5719" w:rsidP="00DB57AA">
      <w:pPr>
        <w:shd w:val="clear" w:color="auto" w:fill="FFFFFF"/>
        <w:jc w:val="both"/>
        <w:rPr>
          <w:rFonts w:ascii="Candara" w:hAnsi="Candara"/>
          <w:b/>
          <w:color w:val="FF0000"/>
          <w:sz w:val="28"/>
          <w:szCs w:val="28"/>
          <w:u w:val="single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>Art. 1 :</w:t>
      </w:r>
      <w:r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Pr="00902F24">
        <w:rPr>
          <w:rFonts w:ascii="Candara" w:hAnsi="Candara"/>
          <w:b/>
          <w:sz w:val="28"/>
          <w:szCs w:val="28"/>
        </w:rPr>
        <w:t>Le concours porte sur tout travail</w:t>
      </w:r>
      <w:r w:rsidR="00016C90" w:rsidRPr="00902F24">
        <w:rPr>
          <w:rFonts w:ascii="Candara" w:hAnsi="Candara"/>
          <w:b/>
          <w:sz w:val="28"/>
          <w:szCs w:val="28"/>
        </w:rPr>
        <w:t xml:space="preserve"> </w:t>
      </w:r>
      <w:r w:rsidR="00204539" w:rsidRPr="00902F24">
        <w:rPr>
          <w:rFonts w:ascii="Candara" w:hAnsi="Candara"/>
          <w:b/>
          <w:sz w:val="28"/>
          <w:szCs w:val="28"/>
        </w:rPr>
        <w:t xml:space="preserve">de la presse écrite, de l’audiovisuel et des médias électroniques, </w:t>
      </w:r>
      <w:r w:rsidRPr="00902F24">
        <w:rPr>
          <w:rFonts w:ascii="Candara" w:hAnsi="Candara"/>
          <w:b/>
          <w:sz w:val="28"/>
          <w:szCs w:val="28"/>
        </w:rPr>
        <w:t xml:space="preserve">publié </w:t>
      </w:r>
      <w:r w:rsidR="00A44976" w:rsidRPr="00902F24">
        <w:rPr>
          <w:rFonts w:ascii="Candara" w:hAnsi="Candara"/>
          <w:b/>
          <w:sz w:val="28"/>
          <w:szCs w:val="28"/>
        </w:rPr>
        <w:t>ou</w:t>
      </w:r>
      <w:r w:rsidRPr="00902F24">
        <w:rPr>
          <w:rFonts w:ascii="Candara" w:hAnsi="Candara"/>
          <w:b/>
          <w:sz w:val="28"/>
          <w:szCs w:val="28"/>
        </w:rPr>
        <w:t xml:space="preserve"> diffusé dans les médias algériens </w:t>
      </w:r>
      <w:r w:rsidR="003D7B74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entre le </w:t>
      </w:r>
      <w:r w:rsidR="00446541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12 septembre </w:t>
      </w:r>
      <w:r w:rsidR="00A67D77" w:rsidRPr="00902F24">
        <w:rPr>
          <w:rFonts w:ascii="Candara" w:hAnsi="Candara"/>
          <w:b/>
          <w:color w:val="FF0000"/>
          <w:sz w:val="28"/>
          <w:szCs w:val="28"/>
          <w:u w:val="single"/>
        </w:rPr>
        <w:t>2</w:t>
      </w:r>
      <w:r w:rsidR="0082491B" w:rsidRPr="00902F24">
        <w:rPr>
          <w:rFonts w:ascii="Candara" w:hAnsi="Candara"/>
          <w:b/>
          <w:color w:val="FF0000"/>
          <w:sz w:val="28"/>
          <w:szCs w:val="28"/>
          <w:u w:val="single"/>
        </w:rPr>
        <w:t>02</w:t>
      </w:r>
      <w:r w:rsidR="00352633" w:rsidRPr="00902F24">
        <w:rPr>
          <w:rFonts w:ascii="Candara" w:hAnsi="Candara"/>
          <w:b/>
          <w:color w:val="FF0000"/>
          <w:sz w:val="28"/>
          <w:szCs w:val="28"/>
          <w:u w:val="single"/>
        </w:rPr>
        <w:t>2</w:t>
      </w:r>
      <w:r w:rsidR="003D7B74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 et le </w:t>
      </w:r>
      <w:r w:rsidR="00446541" w:rsidRPr="00902F24">
        <w:rPr>
          <w:rFonts w:ascii="Candara" w:hAnsi="Candara"/>
          <w:b/>
          <w:color w:val="FF0000"/>
          <w:sz w:val="28"/>
          <w:szCs w:val="28"/>
          <w:u w:val="single"/>
        </w:rPr>
        <w:t>2</w:t>
      </w:r>
      <w:r w:rsidR="00DB57AA" w:rsidRPr="00902F24">
        <w:rPr>
          <w:rFonts w:ascii="Candara" w:hAnsi="Candara"/>
          <w:b/>
          <w:color w:val="FF0000"/>
          <w:sz w:val="28"/>
          <w:szCs w:val="28"/>
          <w:u w:val="single"/>
        </w:rPr>
        <w:t>9 juin</w:t>
      </w:r>
      <w:r w:rsidR="00446541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 </w:t>
      </w:r>
      <w:r w:rsidR="00D62863" w:rsidRPr="00902F24">
        <w:rPr>
          <w:rFonts w:ascii="Candara" w:hAnsi="Candara"/>
          <w:b/>
          <w:color w:val="FF0000"/>
          <w:sz w:val="28"/>
          <w:szCs w:val="28"/>
          <w:u w:val="single"/>
        </w:rPr>
        <w:t>202</w:t>
      </w:r>
      <w:r w:rsidR="00352633" w:rsidRPr="00902F24">
        <w:rPr>
          <w:rFonts w:ascii="Candara" w:hAnsi="Candara"/>
          <w:b/>
          <w:color w:val="FF0000"/>
          <w:sz w:val="28"/>
          <w:szCs w:val="28"/>
          <w:u w:val="single"/>
        </w:rPr>
        <w:t>3</w:t>
      </w:r>
      <w:r w:rsidR="0082491B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 </w:t>
      </w:r>
      <w:r w:rsidRPr="00902F24">
        <w:rPr>
          <w:rFonts w:ascii="Candara" w:hAnsi="Candara"/>
          <w:b/>
          <w:bCs/>
          <w:color w:val="FF0000"/>
          <w:sz w:val="28"/>
          <w:szCs w:val="28"/>
          <w:u w:val="single"/>
        </w:rPr>
        <w:t>(inclus)</w:t>
      </w:r>
      <w:r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. </w:t>
      </w:r>
    </w:p>
    <w:p w14:paraId="1DD8DDAD" w14:textId="77777777" w:rsidR="004A5719" w:rsidRPr="00902F24" w:rsidRDefault="004A5719" w:rsidP="004A5719">
      <w:pPr>
        <w:shd w:val="clear" w:color="auto" w:fill="FFFFFF"/>
        <w:jc w:val="both"/>
        <w:rPr>
          <w:rFonts w:ascii="Candara" w:hAnsi="Candara"/>
          <w:b/>
          <w:sz w:val="16"/>
          <w:szCs w:val="28"/>
        </w:rPr>
      </w:pPr>
    </w:p>
    <w:p w14:paraId="23BCEE0C" w14:textId="360A71B9" w:rsidR="004A5719" w:rsidRPr="00902F24" w:rsidRDefault="004A5719" w:rsidP="004B12DA">
      <w:pPr>
        <w:shd w:val="clear" w:color="auto" w:fill="FFFFFF"/>
        <w:spacing w:after="240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 </w:t>
      </w: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>Art. 2 :</w:t>
      </w:r>
      <w:r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Pr="00902F24">
        <w:rPr>
          <w:rFonts w:ascii="Candara" w:hAnsi="Candara"/>
          <w:bCs/>
          <w:sz w:val="28"/>
          <w:szCs w:val="28"/>
        </w:rPr>
        <w:t xml:space="preserve">Le concours est ouvert à tous </w:t>
      </w:r>
      <w:r w:rsidRPr="00902F24">
        <w:rPr>
          <w:rFonts w:ascii="Candara" w:hAnsi="Candara"/>
          <w:b/>
          <w:sz w:val="28"/>
          <w:szCs w:val="28"/>
        </w:rPr>
        <w:t>les journ</w:t>
      </w:r>
      <w:r w:rsidR="00114E77" w:rsidRPr="00902F24">
        <w:rPr>
          <w:rFonts w:ascii="Candara" w:hAnsi="Candara"/>
          <w:b/>
          <w:sz w:val="28"/>
          <w:szCs w:val="28"/>
        </w:rPr>
        <w:t>alistes professionnels exerçant</w:t>
      </w:r>
      <w:r w:rsidRPr="00902F24">
        <w:rPr>
          <w:rFonts w:ascii="Candara" w:hAnsi="Candara"/>
          <w:b/>
          <w:sz w:val="28"/>
          <w:szCs w:val="28"/>
        </w:rPr>
        <w:t xml:space="preserve"> dans les médias algériens</w:t>
      </w:r>
      <w:r w:rsidR="000250BB" w:rsidRPr="00902F24">
        <w:rPr>
          <w:rFonts w:ascii="Candara" w:hAnsi="Candara"/>
          <w:bCs/>
          <w:sz w:val="28"/>
          <w:szCs w:val="28"/>
        </w:rPr>
        <w:t xml:space="preserve"> de la p</w:t>
      </w:r>
      <w:r w:rsidRPr="00902F24">
        <w:rPr>
          <w:rFonts w:ascii="Candara" w:hAnsi="Candara"/>
          <w:bCs/>
          <w:sz w:val="28"/>
          <w:szCs w:val="28"/>
        </w:rPr>
        <w:t xml:space="preserve">resse écrite, </w:t>
      </w:r>
      <w:r w:rsidR="001C2BCC" w:rsidRPr="00902F24">
        <w:rPr>
          <w:rFonts w:ascii="Candara" w:hAnsi="Candara"/>
          <w:bCs/>
          <w:sz w:val="28"/>
          <w:szCs w:val="28"/>
        </w:rPr>
        <w:t xml:space="preserve">de la </w:t>
      </w:r>
      <w:r w:rsidR="000250BB" w:rsidRPr="00902F24">
        <w:rPr>
          <w:rFonts w:ascii="Candara" w:hAnsi="Candara"/>
          <w:bCs/>
          <w:sz w:val="28"/>
          <w:szCs w:val="28"/>
        </w:rPr>
        <w:t xml:space="preserve">presse </w:t>
      </w:r>
      <w:r w:rsidRPr="00902F24">
        <w:rPr>
          <w:rFonts w:ascii="Candara" w:hAnsi="Candara"/>
          <w:bCs/>
          <w:sz w:val="28"/>
          <w:szCs w:val="28"/>
        </w:rPr>
        <w:t>électroniq</w:t>
      </w:r>
      <w:r w:rsidR="00A67D77" w:rsidRPr="00902F24">
        <w:rPr>
          <w:rFonts w:ascii="Candara" w:hAnsi="Candara"/>
          <w:bCs/>
          <w:sz w:val="28"/>
          <w:szCs w:val="28"/>
        </w:rPr>
        <w:t>ue</w:t>
      </w:r>
      <w:r w:rsidR="000250BB" w:rsidRPr="00902F24">
        <w:rPr>
          <w:rFonts w:ascii="Candara" w:hAnsi="Candara"/>
          <w:bCs/>
          <w:sz w:val="28"/>
          <w:szCs w:val="28"/>
        </w:rPr>
        <w:t xml:space="preserve"> agréé</w:t>
      </w:r>
      <w:r w:rsidR="004B12DA" w:rsidRPr="00902F24">
        <w:rPr>
          <w:rFonts w:ascii="Candara" w:hAnsi="Candara"/>
          <w:bCs/>
          <w:sz w:val="28"/>
          <w:szCs w:val="28"/>
        </w:rPr>
        <w:t>e</w:t>
      </w:r>
      <w:r w:rsidR="00A67D77" w:rsidRPr="00902F24">
        <w:rPr>
          <w:rFonts w:ascii="Candara" w:hAnsi="Candara"/>
          <w:bCs/>
          <w:sz w:val="28"/>
          <w:szCs w:val="28"/>
        </w:rPr>
        <w:t>, radiophonique</w:t>
      </w:r>
      <w:r w:rsidR="007A1C0D" w:rsidRPr="00902F24">
        <w:rPr>
          <w:rFonts w:ascii="Candara" w:hAnsi="Candara"/>
          <w:bCs/>
          <w:sz w:val="28"/>
          <w:szCs w:val="28"/>
        </w:rPr>
        <w:t>s</w:t>
      </w:r>
      <w:r w:rsidR="00A67D77" w:rsidRPr="00902F24">
        <w:rPr>
          <w:rFonts w:ascii="Candara" w:hAnsi="Candara"/>
          <w:bCs/>
          <w:sz w:val="28"/>
          <w:szCs w:val="28"/>
        </w:rPr>
        <w:t>, télévis</w:t>
      </w:r>
      <w:r w:rsidR="007A1C0D" w:rsidRPr="00902F24">
        <w:rPr>
          <w:rFonts w:ascii="Candara" w:hAnsi="Candara"/>
          <w:bCs/>
          <w:sz w:val="28"/>
          <w:szCs w:val="28"/>
        </w:rPr>
        <w:t xml:space="preserve">uels </w:t>
      </w:r>
      <w:r w:rsidR="005837CC" w:rsidRPr="00902F24">
        <w:rPr>
          <w:rFonts w:ascii="Candara" w:hAnsi="Candara"/>
          <w:bCs/>
          <w:sz w:val="28"/>
          <w:szCs w:val="28"/>
        </w:rPr>
        <w:t xml:space="preserve">ainsi que </w:t>
      </w:r>
      <w:r w:rsidR="00936398" w:rsidRPr="00902F24">
        <w:rPr>
          <w:rFonts w:ascii="Candara" w:hAnsi="Candara"/>
          <w:bCs/>
          <w:sz w:val="28"/>
          <w:szCs w:val="28"/>
        </w:rPr>
        <w:t>les agences de presse</w:t>
      </w:r>
      <w:r w:rsidR="00A67D77" w:rsidRPr="00902F24">
        <w:rPr>
          <w:rFonts w:ascii="Candara" w:hAnsi="Candara"/>
          <w:bCs/>
          <w:sz w:val="28"/>
          <w:szCs w:val="28"/>
        </w:rPr>
        <w:t>.</w:t>
      </w:r>
      <w:r w:rsidRPr="00902F24">
        <w:rPr>
          <w:rFonts w:ascii="Candara" w:hAnsi="Candara"/>
          <w:bCs/>
          <w:sz w:val="28"/>
          <w:szCs w:val="28"/>
        </w:rPr>
        <w:t xml:space="preserve">                                                                       </w:t>
      </w:r>
    </w:p>
    <w:p w14:paraId="2AC74229" w14:textId="77777777" w:rsidR="00A67D77" w:rsidRPr="00902F24" w:rsidRDefault="004A5719" w:rsidP="00A67D77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>Art. 3 :</w:t>
      </w:r>
      <w:r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A67D77" w:rsidRPr="00902F24">
        <w:rPr>
          <w:rFonts w:ascii="Candara" w:hAnsi="Candara"/>
          <w:bCs/>
          <w:sz w:val="28"/>
          <w:szCs w:val="28"/>
        </w:rPr>
        <w:t xml:space="preserve">Le concours récompense les candidatures retenues dans les catégories suivantes : </w:t>
      </w:r>
    </w:p>
    <w:p w14:paraId="3941E1E2" w14:textId="77777777" w:rsidR="00A67D77" w:rsidRPr="00902F24" w:rsidRDefault="00A67D77" w:rsidP="00A67D77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</w:p>
    <w:p w14:paraId="2F835D6A" w14:textId="77777777" w:rsidR="00A67D77" w:rsidRPr="00902F24" w:rsidRDefault="00A67D77" w:rsidP="00A67D77">
      <w:pPr>
        <w:numPr>
          <w:ilvl w:val="0"/>
          <w:numId w:val="2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Presse écrite généraliste et spécialisée ;</w:t>
      </w:r>
    </w:p>
    <w:p w14:paraId="63D2696D" w14:textId="77C7050F" w:rsidR="00A67D77" w:rsidRPr="00902F24" w:rsidRDefault="000250BB" w:rsidP="00DC39F9">
      <w:pPr>
        <w:numPr>
          <w:ilvl w:val="0"/>
          <w:numId w:val="2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Médias électroniques</w:t>
      </w:r>
      <w:r w:rsidR="005E65F9" w:rsidRPr="00902F24">
        <w:rPr>
          <w:rFonts w:ascii="Candara" w:hAnsi="Candara"/>
          <w:b/>
          <w:sz w:val="28"/>
          <w:szCs w:val="28"/>
        </w:rPr>
        <w:t xml:space="preserve"> </w:t>
      </w:r>
      <w:r w:rsidR="00A67D77" w:rsidRPr="00902F24">
        <w:rPr>
          <w:rFonts w:ascii="Candara" w:hAnsi="Candara"/>
          <w:b/>
          <w:sz w:val="28"/>
          <w:szCs w:val="28"/>
        </w:rPr>
        <w:t>;</w:t>
      </w:r>
    </w:p>
    <w:p w14:paraId="1A236CA4" w14:textId="77777777" w:rsidR="00A67D77" w:rsidRPr="00902F24" w:rsidRDefault="00A67D77" w:rsidP="00A67D77">
      <w:pPr>
        <w:numPr>
          <w:ilvl w:val="0"/>
          <w:numId w:val="2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Programmes radiophoniques ;</w:t>
      </w:r>
    </w:p>
    <w:p w14:paraId="5C0B9496" w14:textId="0FAABCB1" w:rsidR="00A67D77" w:rsidRPr="00902F24" w:rsidRDefault="00A67D77" w:rsidP="00A67D77">
      <w:pPr>
        <w:numPr>
          <w:ilvl w:val="0"/>
          <w:numId w:val="2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Programmes télévisuels ;</w:t>
      </w:r>
    </w:p>
    <w:p w14:paraId="5480C195" w14:textId="77777777" w:rsidR="00A67D77" w:rsidRPr="00902F24" w:rsidRDefault="00A67D77" w:rsidP="000A0C1B">
      <w:pPr>
        <w:shd w:val="clear" w:color="auto" w:fill="FFFFFF"/>
        <w:spacing w:after="240"/>
        <w:jc w:val="both"/>
        <w:rPr>
          <w:rFonts w:ascii="Candara" w:hAnsi="Candara"/>
          <w:b/>
          <w:color w:val="E36C0A"/>
          <w:sz w:val="32"/>
          <w:szCs w:val="32"/>
        </w:rPr>
      </w:pPr>
    </w:p>
    <w:p w14:paraId="21FB06A4" w14:textId="67E7141E" w:rsidR="003D2131" w:rsidRPr="00902F24" w:rsidRDefault="004A5719" w:rsidP="0089098F">
      <w:pPr>
        <w:shd w:val="clear" w:color="auto" w:fill="FFFFFF"/>
        <w:spacing w:after="240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>Art. 4 :</w:t>
      </w:r>
      <w:r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A67D77" w:rsidRPr="00902F24">
        <w:rPr>
          <w:rFonts w:ascii="Candara" w:hAnsi="Candara"/>
          <w:bCs/>
          <w:sz w:val="28"/>
          <w:szCs w:val="28"/>
        </w:rPr>
        <w:t xml:space="preserve">Les travaux professionnels en langues </w:t>
      </w:r>
      <w:r w:rsidR="00A67D77" w:rsidRPr="00902F24">
        <w:rPr>
          <w:rFonts w:ascii="Candara" w:hAnsi="Candara"/>
          <w:b/>
          <w:sz w:val="28"/>
          <w:szCs w:val="28"/>
        </w:rPr>
        <w:t>arabe, tamazight, française</w:t>
      </w:r>
      <w:r w:rsidR="00A67D77" w:rsidRPr="00902F24">
        <w:rPr>
          <w:rFonts w:ascii="Candara" w:hAnsi="Candara"/>
          <w:bCs/>
          <w:sz w:val="28"/>
          <w:szCs w:val="28"/>
        </w:rPr>
        <w:t xml:space="preserve"> </w:t>
      </w:r>
      <w:r w:rsidR="00A67D77" w:rsidRPr="00902F24">
        <w:rPr>
          <w:rFonts w:ascii="Candara" w:hAnsi="Candara"/>
          <w:b/>
          <w:sz w:val="28"/>
          <w:szCs w:val="28"/>
        </w:rPr>
        <w:t>et anglaise</w:t>
      </w:r>
      <w:r w:rsidR="00A67D77" w:rsidRPr="00902F24">
        <w:rPr>
          <w:rFonts w:ascii="Candara" w:hAnsi="Candara"/>
          <w:bCs/>
          <w:sz w:val="28"/>
          <w:szCs w:val="28"/>
        </w:rPr>
        <w:t xml:space="preserve"> éligibles au concours, doivent </w:t>
      </w:r>
      <w:r w:rsidR="00A67D77" w:rsidRPr="00902F24">
        <w:rPr>
          <w:rFonts w:ascii="Candara" w:hAnsi="Candara"/>
          <w:b/>
          <w:sz w:val="28"/>
          <w:szCs w:val="28"/>
        </w:rPr>
        <w:t xml:space="preserve">traiter de la thématique principale </w:t>
      </w:r>
      <w:r w:rsidR="00DC39F9" w:rsidRPr="00902F24">
        <w:rPr>
          <w:rFonts w:ascii="Candara" w:hAnsi="Candara"/>
          <w:b/>
          <w:sz w:val="28"/>
          <w:szCs w:val="28"/>
        </w:rPr>
        <w:t>de l’édition 202</w:t>
      </w:r>
      <w:r w:rsidR="00352633" w:rsidRPr="00902F24">
        <w:rPr>
          <w:rFonts w:ascii="Candara" w:hAnsi="Candara"/>
          <w:b/>
          <w:sz w:val="28"/>
          <w:szCs w:val="28"/>
        </w:rPr>
        <w:t>3</w:t>
      </w:r>
      <w:r w:rsidR="00DC39F9" w:rsidRPr="00902F24">
        <w:rPr>
          <w:rFonts w:ascii="Candara" w:hAnsi="Candara"/>
          <w:b/>
          <w:sz w:val="28"/>
          <w:szCs w:val="28"/>
        </w:rPr>
        <w:t xml:space="preserve"> à savoir : « L</w:t>
      </w:r>
      <w:r w:rsidR="00A67D77" w:rsidRPr="00902F24">
        <w:rPr>
          <w:rFonts w:ascii="Candara" w:hAnsi="Candara"/>
          <w:b/>
          <w:sz w:val="28"/>
          <w:szCs w:val="28"/>
        </w:rPr>
        <w:t xml:space="preserve">a </w:t>
      </w:r>
      <w:r w:rsidR="0089098F" w:rsidRPr="00902F24">
        <w:rPr>
          <w:rFonts w:ascii="Candara" w:hAnsi="Candara"/>
          <w:b/>
          <w:sz w:val="28"/>
          <w:szCs w:val="28"/>
        </w:rPr>
        <w:t>numérisation</w:t>
      </w:r>
      <w:r w:rsidR="00A67D77" w:rsidRPr="00902F24">
        <w:rPr>
          <w:rFonts w:ascii="Candara" w:hAnsi="Candara"/>
          <w:b/>
          <w:sz w:val="28"/>
          <w:szCs w:val="28"/>
        </w:rPr>
        <w:t xml:space="preserve"> en Algérie : </w:t>
      </w:r>
      <w:r w:rsidR="0089098F" w:rsidRPr="00902F24">
        <w:rPr>
          <w:rFonts w:ascii="Candara" w:hAnsi="Candara"/>
          <w:b/>
          <w:sz w:val="28"/>
          <w:szCs w:val="28"/>
        </w:rPr>
        <w:t>acquis</w:t>
      </w:r>
      <w:r w:rsidR="00A67D77" w:rsidRPr="00902F24">
        <w:rPr>
          <w:rFonts w:ascii="Candara" w:hAnsi="Candara"/>
          <w:b/>
          <w:sz w:val="28"/>
          <w:szCs w:val="28"/>
        </w:rPr>
        <w:t xml:space="preserve">, enjeux et perspectives » </w:t>
      </w:r>
    </w:p>
    <w:p w14:paraId="6E7D8F96" w14:textId="5AAC6066" w:rsidR="00A67D77" w:rsidRPr="00902F24" w:rsidRDefault="00A67D77" w:rsidP="00A67D77">
      <w:pPr>
        <w:shd w:val="clear" w:color="auto" w:fill="FFFFFF"/>
        <w:spacing w:after="240"/>
        <w:jc w:val="both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Cs/>
          <w:sz w:val="28"/>
          <w:szCs w:val="28"/>
        </w:rPr>
        <w:t>Et ce</w:t>
      </w:r>
      <w:r w:rsidRPr="00902F24">
        <w:rPr>
          <w:rFonts w:ascii="Candara" w:hAnsi="Candara"/>
          <w:b/>
          <w:sz w:val="28"/>
          <w:szCs w:val="28"/>
        </w:rPr>
        <w:t xml:space="preserve"> </w:t>
      </w:r>
      <w:r w:rsidRPr="00902F24">
        <w:rPr>
          <w:rFonts w:ascii="Candara" w:hAnsi="Candara"/>
          <w:bCs/>
          <w:sz w:val="28"/>
          <w:szCs w:val="28"/>
        </w:rPr>
        <w:t xml:space="preserve">dans les genres suivants : </w:t>
      </w:r>
    </w:p>
    <w:p w14:paraId="61FA62C1" w14:textId="77777777" w:rsidR="00A67D77" w:rsidRPr="00902F24" w:rsidRDefault="00A67D77" w:rsidP="00A67D77">
      <w:pPr>
        <w:numPr>
          <w:ilvl w:val="0"/>
          <w:numId w:val="1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Les reportages ;</w:t>
      </w:r>
    </w:p>
    <w:p w14:paraId="5DAB6A4A" w14:textId="77777777" w:rsidR="00A67D77" w:rsidRPr="00902F24" w:rsidRDefault="00A67D77" w:rsidP="00A67D77">
      <w:pPr>
        <w:numPr>
          <w:ilvl w:val="0"/>
          <w:numId w:val="1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Les enquêtes ;</w:t>
      </w:r>
    </w:p>
    <w:p w14:paraId="14199378" w14:textId="6AFE02A2" w:rsidR="00A67D77" w:rsidRPr="00902F24" w:rsidRDefault="00A67D77" w:rsidP="004F1412">
      <w:pPr>
        <w:pStyle w:val="Paragraphedeliste"/>
        <w:numPr>
          <w:ilvl w:val="0"/>
          <w:numId w:val="1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Les articles </w:t>
      </w:r>
      <w:r w:rsidR="004F1412" w:rsidRPr="00902F24">
        <w:rPr>
          <w:rFonts w:ascii="Candara" w:hAnsi="Candara"/>
          <w:b/>
          <w:sz w:val="28"/>
          <w:szCs w:val="28"/>
        </w:rPr>
        <w:t>d’analyse ;</w:t>
      </w:r>
    </w:p>
    <w:p w14:paraId="2DB7F48B" w14:textId="1506F2D4" w:rsidR="004F1412" w:rsidRPr="00902F24" w:rsidRDefault="004B12DA" w:rsidP="004B12DA">
      <w:pPr>
        <w:pStyle w:val="Paragraphedeliste"/>
        <w:numPr>
          <w:ilvl w:val="0"/>
          <w:numId w:val="1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L’éditorial et la</w:t>
      </w:r>
      <w:r w:rsidR="004F1412" w:rsidRPr="00902F24">
        <w:rPr>
          <w:rFonts w:ascii="Candara" w:hAnsi="Candara"/>
          <w:b/>
          <w:sz w:val="28"/>
          <w:szCs w:val="28"/>
        </w:rPr>
        <w:t xml:space="preserve"> chronique ; </w:t>
      </w:r>
    </w:p>
    <w:p w14:paraId="343B1C5D" w14:textId="03D52023" w:rsidR="00A67D77" w:rsidRPr="00902F24" w:rsidRDefault="00A67D77" w:rsidP="005E65F9">
      <w:pPr>
        <w:numPr>
          <w:ilvl w:val="0"/>
          <w:numId w:val="1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Les travaux multimédias ;</w:t>
      </w:r>
    </w:p>
    <w:p w14:paraId="780CE9D2" w14:textId="77777777" w:rsidR="00A67D77" w:rsidRPr="00902F24" w:rsidRDefault="00A67D77" w:rsidP="00A67D77">
      <w:pPr>
        <w:numPr>
          <w:ilvl w:val="0"/>
          <w:numId w:val="1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Les programmes radiophoniques ; </w:t>
      </w:r>
    </w:p>
    <w:p w14:paraId="22730AFC" w14:textId="4D2BD50F" w:rsidR="00A67D77" w:rsidRPr="00902F24" w:rsidRDefault="00A67D77" w:rsidP="00A67D77">
      <w:pPr>
        <w:numPr>
          <w:ilvl w:val="0"/>
          <w:numId w:val="1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Les programmes télévisuels ;</w:t>
      </w:r>
    </w:p>
    <w:p w14:paraId="5F0A0D71" w14:textId="23C11023" w:rsidR="004A5719" w:rsidRPr="00902F24" w:rsidRDefault="00DC39F9" w:rsidP="00042E3F">
      <w:pPr>
        <w:numPr>
          <w:ilvl w:val="0"/>
          <w:numId w:val="1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lastRenderedPageBreak/>
        <w:t xml:space="preserve">Les </w:t>
      </w:r>
      <w:r w:rsidR="00042E3F" w:rsidRPr="00902F24">
        <w:rPr>
          <w:rFonts w:ascii="Candara" w:hAnsi="Candara"/>
          <w:b/>
          <w:sz w:val="28"/>
          <w:szCs w:val="28"/>
        </w:rPr>
        <w:t>d</w:t>
      </w:r>
      <w:r w:rsidR="005E65F9" w:rsidRPr="00902F24">
        <w:rPr>
          <w:rFonts w:ascii="Candara" w:hAnsi="Candara"/>
          <w:b/>
          <w:sz w:val="28"/>
          <w:szCs w:val="28"/>
        </w:rPr>
        <w:t>ébats et</w:t>
      </w:r>
      <w:r w:rsidRPr="00902F24">
        <w:rPr>
          <w:rFonts w:ascii="Candara" w:hAnsi="Candara"/>
          <w:b/>
          <w:sz w:val="28"/>
          <w:szCs w:val="28"/>
        </w:rPr>
        <w:t xml:space="preserve"> les</w:t>
      </w:r>
      <w:r w:rsidR="00042E3F" w:rsidRPr="00902F24">
        <w:rPr>
          <w:rFonts w:ascii="Candara" w:hAnsi="Candara"/>
          <w:b/>
          <w:sz w:val="28"/>
          <w:szCs w:val="28"/>
        </w:rPr>
        <w:t xml:space="preserve"> i</w:t>
      </w:r>
      <w:r w:rsidR="005E65F9" w:rsidRPr="00902F24">
        <w:rPr>
          <w:rFonts w:ascii="Candara" w:hAnsi="Candara"/>
          <w:b/>
          <w:sz w:val="28"/>
          <w:szCs w:val="28"/>
        </w:rPr>
        <w:t>nterviews</w:t>
      </w:r>
      <w:r w:rsidR="00917830" w:rsidRPr="00902F24">
        <w:rPr>
          <w:rFonts w:ascii="Candara" w:hAnsi="Candara"/>
          <w:b/>
          <w:sz w:val="28"/>
          <w:szCs w:val="28"/>
        </w:rPr>
        <w:t>.</w:t>
      </w:r>
      <w:r w:rsidR="005E65F9" w:rsidRPr="00902F24">
        <w:rPr>
          <w:rFonts w:ascii="Candara" w:hAnsi="Candara"/>
          <w:b/>
          <w:sz w:val="28"/>
          <w:szCs w:val="28"/>
        </w:rPr>
        <w:t xml:space="preserve"> </w:t>
      </w:r>
      <w:r w:rsidR="0053051D" w:rsidRPr="00902F24">
        <w:rPr>
          <w:rFonts w:ascii="Candara" w:hAnsi="Candara"/>
          <w:b/>
          <w:sz w:val="28"/>
          <w:szCs w:val="28"/>
        </w:rPr>
        <w:t xml:space="preserve"> </w:t>
      </w:r>
    </w:p>
    <w:p w14:paraId="1FB29812" w14:textId="77777777" w:rsidR="004A5719" w:rsidRPr="00902F24" w:rsidRDefault="004A5719" w:rsidP="004A5719">
      <w:pPr>
        <w:shd w:val="clear" w:color="auto" w:fill="FFFFFF"/>
        <w:jc w:val="both"/>
        <w:rPr>
          <w:rFonts w:ascii="Candara" w:hAnsi="Candara"/>
          <w:b/>
          <w:sz w:val="28"/>
          <w:szCs w:val="28"/>
          <w:u w:val="single"/>
        </w:rPr>
      </w:pPr>
    </w:p>
    <w:p w14:paraId="794CA112" w14:textId="01976C4E" w:rsidR="006A3A07" w:rsidRPr="00902F24" w:rsidRDefault="004A5719" w:rsidP="005E65F9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>Art. 5 :</w:t>
      </w:r>
      <w:r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Pr="00902F24">
        <w:rPr>
          <w:rFonts w:ascii="Candara" w:hAnsi="Candara"/>
          <w:b/>
          <w:color w:val="FF0000"/>
          <w:sz w:val="28"/>
          <w:szCs w:val="28"/>
        </w:rPr>
        <w:t>Ne sont pas éligibles au concours</w:t>
      </w:r>
      <w:r w:rsidRPr="00902F24">
        <w:rPr>
          <w:rFonts w:ascii="Candara" w:hAnsi="Candara"/>
          <w:bCs/>
          <w:sz w:val="28"/>
          <w:szCs w:val="28"/>
        </w:rPr>
        <w:t xml:space="preserve"> </w:t>
      </w:r>
      <w:r w:rsidRPr="00902F24">
        <w:rPr>
          <w:rFonts w:ascii="Candara" w:hAnsi="Candara"/>
          <w:bCs/>
          <w:color w:val="FF0000"/>
          <w:sz w:val="28"/>
          <w:szCs w:val="28"/>
        </w:rPr>
        <w:t>:</w:t>
      </w:r>
      <w:r w:rsidRPr="00902F24">
        <w:rPr>
          <w:rFonts w:ascii="Candara" w:hAnsi="Candara"/>
          <w:bCs/>
          <w:sz w:val="28"/>
          <w:szCs w:val="28"/>
        </w:rPr>
        <w:t xml:space="preserve"> </w:t>
      </w:r>
      <w:r w:rsidR="00543C50" w:rsidRPr="00902F24">
        <w:rPr>
          <w:rFonts w:ascii="Candara" w:hAnsi="Candara"/>
          <w:bCs/>
          <w:sz w:val="28"/>
          <w:szCs w:val="28"/>
        </w:rPr>
        <w:t xml:space="preserve">les </w:t>
      </w:r>
      <w:r w:rsidR="00C804E4" w:rsidRPr="00902F24">
        <w:rPr>
          <w:rFonts w:ascii="Candara" w:hAnsi="Candara"/>
          <w:bCs/>
          <w:sz w:val="28"/>
          <w:szCs w:val="28"/>
        </w:rPr>
        <w:t>compte-rendus</w:t>
      </w:r>
      <w:r w:rsidRPr="00902F24">
        <w:rPr>
          <w:rFonts w:ascii="Candara" w:hAnsi="Candara"/>
          <w:bCs/>
          <w:sz w:val="28"/>
          <w:szCs w:val="28"/>
        </w:rPr>
        <w:t xml:space="preserve"> de conférences de presse, les articles de promotion des</w:t>
      </w:r>
      <w:r w:rsidR="0082491B" w:rsidRPr="00902F24">
        <w:rPr>
          <w:rFonts w:ascii="Candara" w:hAnsi="Candara"/>
          <w:bCs/>
          <w:sz w:val="28"/>
          <w:szCs w:val="28"/>
        </w:rPr>
        <w:t xml:space="preserve"> </w:t>
      </w:r>
      <w:r w:rsidRPr="00902F24">
        <w:rPr>
          <w:rFonts w:ascii="Candara" w:hAnsi="Candara"/>
          <w:bCs/>
          <w:sz w:val="28"/>
          <w:szCs w:val="28"/>
        </w:rPr>
        <w:t>opérateurs économiques, toute forme de reportage publicitaire, les reprises d’articles, les reprises de dépêches d’agences de presse et les travaux puisés du web</w:t>
      </w:r>
      <w:r w:rsidR="005E65F9" w:rsidRPr="00902F24">
        <w:rPr>
          <w:rFonts w:ascii="Candara" w:hAnsi="Candara"/>
          <w:bCs/>
          <w:sz w:val="28"/>
          <w:szCs w:val="28"/>
        </w:rPr>
        <w:t>.</w:t>
      </w:r>
    </w:p>
    <w:p w14:paraId="0BCC1B11" w14:textId="77777777" w:rsidR="004A5719" w:rsidRPr="00902F24" w:rsidRDefault="004A5719" w:rsidP="004A5719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</w:p>
    <w:p w14:paraId="30370177" w14:textId="070A8A9C" w:rsidR="004A5719" w:rsidRPr="00902F24" w:rsidRDefault="006A3A07" w:rsidP="00155ACB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Art. </w:t>
      </w:r>
      <w:r w:rsidR="00C10B35" w:rsidRPr="00902F24">
        <w:rPr>
          <w:rFonts w:ascii="Candara" w:hAnsi="Candara"/>
          <w:b/>
          <w:color w:val="FF0000"/>
          <w:sz w:val="32"/>
          <w:szCs w:val="32"/>
          <w:u w:val="single"/>
          <w:rtl/>
        </w:rPr>
        <w:t>6</w:t>
      </w:r>
      <w:r w:rsidR="005E65F9"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 </w:t>
      </w:r>
      <w:r w:rsidR="00EB029A" w:rsidRPr="00902F24">
        <w:rPr>
          <w:rFonts w:ascii="Candara" w:hAnsi="Candara"/>
          <w:b/>
          <w:color w:val="FF0000"/>
          <w:sz w:val="32"/>
          <w:szCs w:val="32"/>
        </w:rPr>
        <w:t xml:space="preserve">: </w:t>
      </w:r>
      <w:r w:rsidR="004A5719" w:rsidRPr="00902F24">
        <w:rPr>
          <w:rFonts w:ascii="Candara" w:hAnsi="Candara"/>
          <w:bCs/>
          <w:sz w:val="28"/>
          <w:szCs w:val="28"/>
        </w:rPr>
        <w:t>La durée des travaux radioph</w:t>
      </w:r>
      <w:r w:rsidR="002A720D" w:rsidRPr="00902F24">
        <w:rPr>
          <w:rFonts w:ascii="Candara" w:hAnsi="Candara"/>
          <w:bCs/>
          <w:sz w:val="28"/>
          <w:szCs w:val="28"/>
        </w:rPr>
        <w:t>oniques et télévisuels ne doi</w:t>
      </w:r>
      <w:r w:rsidRPr="00902F24">
        <w:rPr>
          <w:rFonts w:ascii="Candara" w:hAnsi="Candara"/>
          <w:bCs/>
          <w:sz w:val="28"/>
          <w:szCs w:val="28"/>
        </w:rPr>
        <w:t xml:space="preserve">t pas dépasser </w:t>
      </w:r>
      <w:r w:rsidRPr="00902F24">
        <w:rPr>
          <w:rFonts w:ascii="Candara" w:hAnsi="Candara" w:hint="cs"/>
          <w:b/>
          <w:sz w:val="28"/>
          <w:szCs w:val="28"/>
          <w:rtl/>
        </w:rPr>
        <w:t>52</w:t>
      </w:r>
      <w:r w:rsidR="004A5719" w:rsidRPr="00902F24">
        <w:rPr>
          <w:rFonts w:ascii="Candara" w:hAnsi="Candara"/>
          <w:bCs/>
          <w:sz w:val="28"/>
          <w:szCs w:val="28"/>
        </w:rPr>
        <w:t xml:space="preserve"> minutes. </w:t>
      </w:r>
    </w:p>
    <w:p w14:paraId="4940051A" w14:textId="77777777" w:rsidR="004A5719" w:rsidRPr="00902F24" w:rsidRDefault="004A5719" w:rsidP="004A5719">
      <w:pPr>
        <w:shd w:val="clear" w:color="auto" w:fill="FFFFFF"/>
        <w:jc w:val="both"/>
        <w:rPr>
          <w:rFonts w:ascii="Candara" w:hAnsi="Candara"/>
          <w:b/>
          <w:color w:val="FF0000"/>
          <w:sz w:val="32"/>
          <w:szCs w:val="32"/>
          <w:u w:val="single"/>
        </w:rPr>
      </w:pPr>
    </w:p>
    <w:p w14:paraId="38108C3D" w14:textId="13EAAE82" w:rsidR="004A5719" w:rsidRPr="00902F24" w:rsidRDefault="006A3A07" w:rsidP="0053051D">
      <w:pPr>
        <w:shd w:val="clear" w:color="auto" w:fill="FFFFFF"/>
        <w:jc w:val="both"/>
        <w:rPr>
          <w:rFonts w:ascii="Candara" w:hAnsi="Candara"/>
          <w:b/>
          <w:sz w:val="28"/>
          <w:szCs w:val="28"/>
          <w:u w:val="single"/>
          <w:rtl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Art. </w:t>
      </w:r>
      <w:r w:rsidR="00C10B35" w:rsidRPr="00902F24">
        <w:rPr>
          <w:rFonts w:ascii="Candara" w:hAnsi="Candara"/>
          <w:b/>
          <w:color w:val="FF0000"/>
          <w:sz w:val="32"/>
          <w:szCs w:val="32"/>
          <w:u w:val="single"/>
          <w:rtl/>
        </w:rPr>
        <w:t>7</w:t>
      </w:r>
      <w:r w:rsidR="005E65F9"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 </w:t>
      </w:r>
      <w:r w:rsidR="004A5719" w:rsidRPr="00902F24">
        <w:rPr>
          <w:rFonts w:ascii="Candara" w:hAnsi="Candara"/>
          <w:b/>
          <w:color w:val="FF0000"/>
          <w:sz w:val="32"/>
          <w:szCs w:val="32"/>
          <w:u w:val="single"/>
        </w:rPr>
        <w:t>:</w:t>
      </w:r>
      <w:r w:rsidR="004A5719"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2A720D" w:rsidRPr="00902F24">
        <w:rPr>
          <w:rFonts w:ascii="Candara" w:hAnsi="Candara"/>
          <w:bCs/>
          <w:sz w:val="28"/>
          <w:szCs w:val="28"/>
        </w:rPr>
        <w:t>Tout</w:t>
      </w:r>
      <w:r w:rsidR="004A5719" w:rsidRPr="00902F24">
        <w:rPr>
          <w:rFonts w:ascii="Candara" w:hAnsi="Candara"/>
          <w:bCs/>
          <w:sz w:val="28"/>
          <w:szCs w:val="28"/>
        </w:rPr>
        <w:t xml:space="preserve"> candidat </w:t>
      </w:r>
      <w:r w:rsidR="005E65F9" w:rsidRPr="00902F24">
        <w:rPr>
          <w:rFonts w:ascii="Candara" w:hAnsi="Candara"/>
          <w:bCs/>
          <w:sz w:val="28"/>
          <w:szCs w:val="28"/>
        </w:rPr>
        <w:t xml:space="preserve">ne </w:t>
      </w:r>
      <w:r w:rsidR="002A720D" w:rsidRPr="00902F24">
        <w:rPr>
          <w:rFonts w:ascii="Candara" w:hAnsi="Candara"/>
          <w:bCs/>
          <w:sz w:val="28"/>
          <w:szCs w:val="28"/>
        </w:rPr>
        <w:t xml:space="preserve">peut participer </w:t>
      </w:r>
      <w:r w:rsidR="005E65F9" w:rsidRPr="00902F24">
        <w:rPr>
          <w:rFonts w:ascii="Candara" w:hAnsi="Candara"/>
          <w:bCs/>
          <w:sz w:val="28"/>
          <w:szCs w:val="28"/>
        </w:rPr>
        <w:t>qu’</w:t>
      </w:r>
      <w:r w:rsidR="004A5719" w:rsidRPr="00902F24">
        <w:rPr>
          <w:rFonts w:ascii="Candara" w:hAnsi="Candara"/>
          <w:bCs/>
          <w:sz w:val="28"/>
          <w:szCs w:val="28"/>
        </w:rPr>
        <w:t xml:space="preserve">avec </w:t>
      </w:r>
      <w:r w:rsidR="004A5719" w:rsidRPr="00902F24">
        <w:rPr>
          <w:rFonts w:ascii="Candara" w:hAnsi="Candara"/>
          <w:b/>
          <w:sz w:val="28"/>
          <w:szCs w:val="28"/>
          <w:u w:val="single"/>
        </w:rPr>
        <w:t>un seul</w:t>
      </w:r>
      <w:r w:rsidR="0053051D" w:rsidRPr="00902F24">
        <w:rPr>
          <w:rFonts w:ascii="Candara" w:hAnsi="Candara"/>
          <w:b/>
          <w:sz w:val="28"/>
          <w:szCs w:val="28"/>
          <w:u w:val="single"/>
        </w:rPr>
        <w:t xml:space="preserve"> travail.</w:t>
      </w:r>
    </w:p>
    <w:p w14:paraId="2D355F29" w14:textId="61B6072F" w:rsidR="00BA4161" w:rsidRPr="00902F24" w:rsidRDefault="00BA4161" w:rsidP="0053051D">
      <w:pPr>
        <w:shd w:val="clear" w:color="auto" w:fill="FFFFFF"/>
        <w:jc w:val="both"/>
        <w:rPr>
          <w:rFonts w:ascii="Candara" w:hAnsi="Candara"/>
          <w:b/>
          <w:sz w:val="28"/>
          <w:szCs w:val="28"/>
          <w:u w:val="single"/>
          <w:rtl/>
        </w:rPr>
      </w:pPr>
    </w:p>
    <w:p w14:paraId="4A166C38" w14:textId="4D76705C" w:rsidR="00AA4248" w:rsidRPr="00902F24" w:rsidRDefault="00352633" w:rsidP="004F1412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>Art. 8 :</w:t>
      </w:r>
      <w:r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446541" w:rsidRPr="00902F24">
        <w:rPr>
          <w:rFonts w:ascii="Candara" w:hAnsi="Candara"/>
          <w:bCs/>
          <w:sz w:val="28"/>
          <w:szCs w:val="28"/>
        </w:rPr>
        <w:t>Le</w:t>
      </w:r>
      <w:r w:rsidR="00940643" w:rsidRPr="00902F24">
        <w:rPr>
          <w:rFonts w:ascii="Candara" w:hAnsi="Candara"/>
          <w:bCs/>
          <w:sz w:val="28"/>
          <w:szCs w:val="28"/>
        </w:rPr>
        <w:t xml:space="preserve">s </w:t>
      </w:r>
      <w:r w:rsidR="004B2342" w:rsidRPr="00902F24">
        <w:rPr>
          <w:rFonts w:ascii="Candara" w:hAnsi="Candara"/>
          <w:bCs/>
          <w:sz w:val="28"/>
          <w:szCs w:val="28"/>
        </w:rPr>
        <w:t>travaux publiés dans le</w:t>
      </w:r>
      <w:r w:rsidR="00940643" w:rsidRPr="00902F24">
        <w:rPr>
          <w:rFonts w:ascii="Candara" w:hAnsi="Candara"/>
          <w:bCs/>
          <w:sz w:val="28"/>
          <w:szCs w:val="28"/>
        </w:rPr>
        <w:t xml:space="preserve"> site web relevant</w:t>
      </w:r>
      <w:r w:rsidR="00446541" w:rsidRPr="00902F24">
        <w:rPr>
          <w:rFonts w:ascii="Candara" w:hAnsi="Candara"/>
          <w:bCs/>
          <w:sz w:val="28"/>
          <w:szCs w:val="28"/>
        </w:rPr>
        <w:t xml:space="preserve"> d’un </w:t>
      </w:r>
      <w:r w:rsidR="004F1412" w:rsidRPr="00902F24">
        <w:rPr>
          <w:rFonts w:ascii="Candara" w:hAnsi="Candara"/>
          <w:bCs/>
          <w:sz w:val="28"/>
          <w:szCs w:val="28"/>
        </w:rPr>
        <w:t>titre</w:t>
      </w:r>
      <w:r w:rsidR="00446541" w:rsidRPr="00902F24">
        <w:rPr>
          <w:rFonts w:ascii="Candara" w:hAnsi="Candara"/>
          <w:bCs/>
          <w:sz w:val="28"/>
          <w:szCs w:val="28"/>
        </w:rPr>
        <w:t xml:space="preserve"> de la presse écrite </w:t>
      </w:r>
      <w:r w:rsidR="004B2342" w:rsidRPr="00902F24">
        <w:rPr>
          <w:rFonts w:ascii="Candara" w:hAnsi="Candara"/>
          <w:bCs/>
          <w:sz w:val="28"/>
          <w:szCs w:val="28"/>
        </w:rPr>
        <w:t xml:space="preserve">ne peuvent être soumis dans </w:t>
      </w:r>
      <w:r w:rsidR="00940643" w:rsidRPr="00902F24">
        <w:rPr>
          <w:rFonts w:ascii="Candara" w:hAnsi="Candara"/>
          <w:bCs/>
          <w:sz w:val="28"/>
          <w:szCs w:val="28"/>
        </w:rPr>
        <w:t xml:space="preserve">la catégorie Médias </w:t>
      </w:r>
      <w:r w:rsidR="00446541" w:rsidRPr="00902F24">
        <w:rPr>
          <w:rFonts w:ascii="Candara" w:hAnsi="Candara"/>
          <w:bCs/>
          <w:sz w:val="28"/>
          <w:szCs w:val="28"/>
        </w:rPr>
        <w:t>électroniques</w:t>
      </w:r>
      <w:r w:rsidR="00940643" w:rsidRPr="00902F24">
        <w:rPr>
          <w:rFonts w:ascii="Candara" w:hAnsi="Candara"/>
          <w:bCs/>
          <w:sz w:val="28"/>
          <w:szCs w:val="28"/>
        </w:rPr>
        <w:t xml:space="preserve">. </w:t>
      </w:r>
    </w:p>
    <w:p w14:paraId="136F4B33" w14:textId="77777777" w:rsidR="00AA4248" w:rsidRPr="00902F24" w:rsidRDefault="00AA4248" w:rsidP="00AA4248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</w:p>
    <w:p w14:paraId="37B56097" w14:textId="2077F84E" w:rsidR="00CD6697" w:rsidRPr="00902F24" w:rsidRDefault="006A3A07" w:rsidP="00352633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Art. </w:t>
      </w:r>
      <w:r w:rsidR="00352633" w:rsidRPr="00902F24">
        <w:rPr>
          <w:rFonts w:ascii="Candara" w:hAnsi="Candara"/>
          <w:b/>
          <w:color w:val="FF0000"/>
          <w:sz w:val="32"/>
          <w:szCs w:val="32"/>
          <w:u w:val="single"/>
        </w:rPr>
        <w:t>9</w:t>
      </w:r>
      <w:r w:rsidR="004A5719" w:rsidRPr="00902F24">
        <w:rPr>
          <w:rFonts w:ascii="Candara" w:hAnsi="Candara"/>
          <w:b/>
          <w:color w:val="FF0000"/>
          <w:sz w:val="32"/>
          <w:szCs w:val="32"/>
          <w:u w:val="single"/>
        </w:rPr>
        <w:t> :</w:t>
      </w:r>
      <w:r w:rsidR="004A5719"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710E50" w:rsidRPr="00902F24">
        <w:rPr>
          <w:rFonts w:ascii="Candara" w:hAnsi="Candara"/>
          <w:b/>
          <w:sz w:val="28"/>
          <w:szCs w:val="28"/>
        </w:rPr>
        <w:t xml:space="preserve">Les travaux peuvent être envoyés </w:t>
      </w:r>
      <w:r w:rsidR="00BA4161" w:rsidRPr="00902F24">
        <w:rPr>
          <w:rFonts w:ascii="Candara" w:hAnsi="Candara"/>
          <w:b/>
          <w:sz w:val="28"/>
          <w:szCs w:val="28"/>
        </w:rPr>
        <w:t>sur la plateforme dédiée</w:t>
      </w:r>
      <w:r w:rsidR="00CD6697" w:rsidRPr="00902F24">
        <w:rPr>
          <w:rFonts w:ascii="Candara" w:hAnsi="Candara"/>
          <w:b/>
          <w:sz w:val="28"/>
          <w:szCs w:val="28"/>
        </w:rPr>
        <w:t xml:space="preserve"> : </w:t>
      </w:r>
    </w:p>
    <w:p w14:paraId="7D60C66A" w14:textId="118CE78E" w:rsidR="00BA4161" w:rsidRPr="00902F24" w:rsidRDefault="00D631DE" w:rsidP="00CD6697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hyperlink r:id="rId7" w:history="1">
        <w:r w:rsidR="00CD6697" w:rsidRPr="00902F24">
          <w:rPr>
            <w:rStyle w:val="Lienhypertexte"/>
            <w:rFonts w:ascii="Candara" w:hAnsi="Candara"/>
            <w:b/>
            <w:sz w:val="28"/>
            <w:szCs w:val="28"/>
          </w:rPr>
          <w:t>http://ore.do/media-star-participation</w:t>
        </w:r>
      </w:hyperlink>
      <w:r w:rsidR="00CD6697" w:rsidRPr="00902F24">
        <w:rPr>
          <w:rFonts w:ascii="Candara" w:hAnsi="Candara"/>
          <w:b/>
          <w:sz w:val="28"/>
          <w:szCs w:val="28"/>
        </w:rPr>
        <w:t xml:space="preserve">; </w:t>
      </w:r>
      <w:r w:rsidR="00BA4161" w:rsidRPr="00902F24">
        <w:rPr>
          <w:rFonts w:ascii="Candara" w:hAnsi="Candara"/>
          <w:b/>
          <w:sz w:val="28"/>
          <w:szCs w:val="28"/>
        </w:rPr>
        <w:t xml:space="preserve">ou bien </w:t>
      </w:r>
      <w:r w:rsidR="00710E50" w:rsidRPr="00902F24">
        <w:rPr>
          <w:rFonts w:ascii="Candara" w:hAnsi="Candara"/>
          <w:b/>
          <w:sz w:val="28"/>
          <w:szCs w:val="28"/>
        </w:rPr>
        <w:t>par mail à l’adresse</w:t>
      </w:r>
      <w:r w:rsidR="00CD6697" w:rsidRPr="00902F24">
        <w:rPr>
          <w:rFonts w:ascii="Candara" w:hAnsi="Candara"/>
          <w:b/>
          <w:sz w:val="28"/>
          <w:szCs w:val="28"/>
        </w:rPr>
        <w:t> :</w:t>
      </w:r>
      <w:r w:rsidR="00710E50" w:rsidRPr="00902F24">
        <w:rPr>
          <w:rFonts w:ascii="Candara" w:hAnsi="Candara"/>
          <w:b/>
          <w:sz w:val="28"/>
          <w:szCs w:val="28"/>
        </w:rPr>
        <w:t xml:space="preserve"> </w:t>
      </w:r>
      <w:hyperlink r:id="rId8" w:history="1">
        <w:r w:rsidR="00BA4161" w:rsidRPr="00902F24">
          <w:rPr>
            <w:rStyle w:val="Lienhypertexte"/>
            <w:rFonts w:ascii="Candara" w:hAnsi="Candara"/>
            <w:b/>
            <w:sz w:val="28"/>
            <w:szCs w:val="28"/>
          </w:rPr>
          <w:t>Rpubliques@ooredoo.dz</w:t>
        </w:r>
      </w:hyperlink>
      <w:r w:rsidR="00BA4161" w:rsidRPr="00902F24">
        <w:rPr>
          <w:rFonts w:ascii="Candara" w:hAnsi="Candara"/>
          <w:b/>
          <w:sz w:val="28"/>
          <w:szCs w:val="28"/>
        </w:rPr>
        <w:t>.</w:t>
      </w:r>
    </w:p>
    <w:p w14:paraId="33C02305" w14:textId="41514400" w:rsidR="00BA4161" w:rsidRPr="00902F24" w:rsidRDefault="00BA4161" w:rsidP="00BA4161">
      <w:pPr>
        <w:shd w:val="clear" w:color="auto" w:fill="FFFFFF"/>
        <w:jc w:val="both"/>
        <w:rPr>
          <w:rFonts w:ascii="Candara" w:hAnsi="Candara"/>
          <w:bCs/>
          <w:sz w:val="28"/>
          <w:szCs w:val="28"/>
          <w:rtl/>
        </w:rPr>
      </w:pPr>
    </w:p>
    <w:p w14:paraId="65AA89A4" w14:textId="77777777" w:rsidR="001634D9" w:rsidRPr="00902F24" w:rsidRDefault="001634D9" w:rsidP="00BA4161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</w:p>
    <w:p w14:paraId="65F86518" w14:textId="4895949B" w:rsidR="004A5719" w:rsidRPr="00902F24" w:rsidRDefault="00BA4161" w:rsidP="00917830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Les candidats de la catégorie Presse écrite doivent </w:t>
      </w:r>
      <w:r w:rsidR="00917830" w:rsidRPr="00902F24">
        <w:rPr>
          <w:rFonts w:ascii="Candara" w:hAnsi="Candara"/>
          <w:b/>
          <w:sz w:val="28"/>
          <w:szCs w:val="28"/>
        </w:rPr>
        <w:t xml:space="preserve">envoyer </w:t>
      </w:r>
      <w:r w:rsidRPr="00902F24">
        <w:rPr>
          <w:rFonts w:ascii="Candara" w:hAnsi="Candara"/>
          <w:b/>
          <w:sz w:val="28"/>
          <w:szCs w:val="28"/>
        </w:rPr>
        <w:t xml:space="preserve">les </w:t>
      </w:r>
      <w:r w:rsidR="00710E50" w:rsidRPr="00902F24">
        <w:rPr>
          <w:rFonts w:ascii="Candara" w:hAnsi="Candara"/>
          <w:b/>
          <w:sz w:val="28"/>
          <w:szCs w:val="28"/>
        </w:rPr>
        <w:t xml:space="preserve">coupures originales datées </w:t>
      </w:r>
      <w:r w:rsidRPr="00902F24">
        <w:rPr>
          <w:rFonts w:ascii="Candara" w:hAnsi="Candara"/>
          <w:b/>
          <w:sz w:val="28"/>
          <w:szCs w:val="28"/>
        </w:rPr>
        <w:t xml:space="preserve">avec une </w:t>
      </w:r>
      <w:r w:rsidR="00710E50" w:rsidRPr="00902F24">
        <w:rPr>
          <w:rFonts w:ascii="Candara" w:hAnsi="Candara"/>
          <w:b/>
          <w:sz w:val="28"/>
          <w:szCs w:val="28"/>
        </w:rPr>
        <w:t>version électronique sur un support numérique</w:t>
      </w:r>
      <w:r w:rsidRPr="00902F24">
        <w:rPr>
          <w:rFonts w:ascii="Candara" w:hAnsi="Candara"/>
          <w:b/>
          <w:sz w:val="28"/>
          <w:szCs w:val="28"/>
        </w:rPr>
        <w:t xml:space="preserve"> (Clef USB)</w:t>
      </w:r>
      <w:r w:rsidR="00710E50" w:rsidRPr="00902F24">
        <w:rPr>
          <w:rFonts w:ascii="Candara" w:hAnsi="Candara"/>
          <w:b/>
          <w:sz w:val="28"/>
          <w:szCs w:val="28"/>
        </w:rPr>
        <w:t>.</w:t>
      </w:r>
    </w:p>
    <w:p w14:paraId="5C77DDAA" w14:textId="53A82EC8" w:rsidR="00204539" w:rsidRPr="00902F24" w:rsidRDefault="00204539" w:rsidP="005E65F9">
      <w:pPr>
        <w:shd w:val="clear" w:color="auto" w:fill="FFFFFF"/>
        <w:jc w:val="both"/>
        <w:rPr>
          <w:rFonts w:ascii="Candara" w:hAnsi="Candara"/>
          <w:b/>
          <w:bCs/>
          <w:sz w:val="28"/>
          <w:szCs w:val="28"/>
        </w:rPr>
      </w:pPr>
    </w:p>
    <w:p w14:paraId="6C7351DF" w14:textId="7AC4BE97" w:rsidR="00BA4161" w:rsidRPr="00902F24" w:rsidRDefault="00BA4161" w:rsidP="00917830">
      <w:pPr>
        <w:shd w:val="clear" w:color="auto" w:fill="FFFFFF"/>
        <w:jc w:val="both"/>
        <w:rPr>
          <w:b/>
          <w:sz w:val="32"/>
          <w:szCs w:val="32"/>
        </w:rPr>
      </w:pPr>
      <w:r w:rsidRPr="00902F24">
        <w:rPr>
          <w:rFonts w:ascii="Candara" w:hAnsi="Candara"/>
          <w:b/>
          <w:sz w:val="28"/>
          <w:szCs w:val="28"/>
        </w:rPr>
        <w:t>Les candidats des catégories Programmes té</w:t>
      </w:r>
      <w:r w:rsidR="000E62C5" w:rsidRPr="00902F24">
        <w:rPr>
          <w:rFonts w:ascii="Candara" w:hAnsi="Candara"/>
          <w:b/>
          <w:sz w:val="28"/>
          <w:szCs w:val="28"/>
        </w:rPr>
        <w:t>lévisuel</w:t>
      </w:r>
      <w:r w:rsidR="004A5719" w:rsidRPr="00902F24">
        <w:rPr>
          <w:rFonts w:ascii="Candara" w:hAnsi="Candara"/>
          <w:b/>
          <w:sz w:val="28"/>
          <w:szCs w:val="28"/>
        </w:rPr>
        <w:t xml:space="preserve">s </w:t>
      </w:r>
      <w:r w:rsidR="00917830" w:rsidRPr="00902F24">
        <w:rPr>
          <w:rFonts w:ascii="Candara" w:hAnsi="Candara"/>
          <w:b/>
          <w:sz w:val="28"/>
          <w:szCs w:val="28"/>
        </w:rPr>
        <w:t xml:space="preserve">et Programmes radiophoniques </w:t>
      </w:r>
      <w:r w:rsidRPr="00902F24">
        <w:rPr>
          <w:rFonts w:ascii="Candara" w:hAnsi="Candara"/>
          <w:b/>
          <w:sz w:val="28"/>
          <w:szCs w:val="28"/>
        </w:rPr>
        <w:t xml:space="preserve">doivent envoyer le lien </w:t>
      </w:r>
      <w:r w:rsidR="00E14DE7" w:rsidRPr="00902F24">
        <w:rPr>
          <w:rFonts w:ascii="Candara" w:hAnsi="Candara"/>
          <w:b/>
          <w:sz w:val="28"/>
          <w:szCs w:val="28"/>
        </w:rPr>
        <w:t>YouT</w:t>
      </w:r>
      <w:r w:rsidR="005E65F9" w:rsidRPr="00902F24">
        <w:rPr>
          <w:rFonts w:ascii="Candara" w:hAnsi="Candara"/>
          <w:b/>
          <w:sz w:val="28"/>
          <w:szCs w:val="28"/>
        </w:rPr>
        <w:t xml:space="preserve">ube </w:t>
      </w:r>
      <w:r w:rsidRPr="00902F24">
        <w:rPr>
          <w:rFonts w:ascii="Candara" w:hAnsi="Candara"/>
          <w:b/>
          <w:sz w:val="28"/>
          <w:szCs w:val="28"/>
        </w:rPr>
        <w:t xml:space="preserve">de leur travail via la plateforme ou bien le déposer sur </w:t>
      </w:r>
      <w:r w:rsidR="004A5719" w:rsidRPr="00902F24">
        <w:rPr>
          <w:rFonts w:ascii="Candara" w:hAnsi="Candara"/>
          <w:b/>
          <w:sz w:val="28"/>
          <w:szCs w:val="28"/>
        </w:rPr>
        <w:t>un support numérique</w:t>
      </w:r>
      <w:r w:rsidR="00B57A92" w:rsidRPr="00902F24">
        <w:rPr>
          <w:rFonts w:ascii="Candara" w:hAnsi="Candara"/>
          <w:b/>
          <w:sz w:val="28"/>
          <w:szCs w:val="28"/>
        </w:rPr>
        <w:t xml:space="preserve"> </w:t>
      </w:r>
      <w:r w:rsidR="00637692" w:rsidRPr="00902F24">
        <w:rPr>
          <w:rFonts w:ascii="Candara" w:hAnsi="Candara"/>
          <w:b/>
          <w:sz w:val="28"/>
          <w:szCs w:val="28"/>
        </w:rPr>
        <w:t>(Clé USB)</w:t>
      </w:r>
      <w:r w:rsidRPr="00902F24">
        <w:rPr>
          <w:rFonts w:ascii="Candara" w:hAnsi="Candara"/>
          <w:b/>
          <w:sz w:val="28"/>
          <w:szCs w:val="28"/>
        </w:rPr>
        <w:t xml:space="preserve">. </w:t>
      </w:r>
    </w:p>
    <w:p w14:paraId="1F18C7BB" w14:textId="77777777" w:rsidR="00BA4161" w:rsidRPr="00902F24" w:rsidRDefault="00BA4161" w:rsidP="00BA4161">
      <w:pPr>
        <w:shd w:val="clear" w:color="auto" w:fill="FFFFFF"/>
        <w:jc w:val="both"/>
        <w:rPr>
          <w:rFonts w:ascii="Candara" w:hAnsi="Candara"/>
          <w:b/>
          <w:sz w:val="28"/>
          <w:szCs w:val="28"/>
          <w:rtl/>
        </w:rPr>
      </w:pPr>
    </w:p>
    <w:p w14:paraId="2F9CEB3E" w14:textId="6724DDAA" w:rsidR="004A5719" w:rsidRPr="00902F24" w:rsidRDefault="00BA4161" w:rsidP="00BA4161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Les candidats n’ayant pas envoyé leurs travaux via la plateforme ou par mail doivent déposer leur dossier au niveau des différents </w:t>
      </w:r>
      <w:r w:rsidR="00B57A92" w:rsidRPr="00902F24">
        <w:rPr>
          <w:rFonts w:ascii="Candara" w:hAnsi="Candara"/>
          <w:b/>
          <w:sz w:val="28"/>
          <w:szCs w:val="28"/>
        </w:rPr>
        <w:t>sièges de Ooredoo aux adresses suivantes :</w:t>
      </w:r>
      <w:r w:rsidR="004A5719" w:rsidRPr="00902F24">
        <w:rPr>
          <w:rFonts w:ascii="Candara" w:hAnsi="Candara"/>
          <w:b/>
          <w:sz w:val="28"/>
          <w:szCs w:val="28"/>
        </w:rPr>
        <w:t xml:space="preserve"> </w:t>
      </w:r>
    </w:p>
    <w:p w14:paraId="31F97188" w14:textId="77777777" w:rsidR="00B57A92" w:rsidRPr="00902F24" w:rsidRDefault="00B57A92" w:rsidP="00B57A92">
      <w:pPr>
        <w:pStyle w:val="Paragraphedeliste"/>
        <w:shd w:val="clear" w:color="auto" w:fill="FFFFFF"/>
        <w:ind w:left="644"/>
        <w:jc w:val="both"/>
        <w:rPr>
          <w:rFonts w:ascii="Candara" w:hAnsi="Candara"/>
          <w:b/>
          <w:sz w:val="28"/>
          <w:szCs w:val="28"/>
        </w:rPr>
      </w:pPr>
    </w:p>
    <w:p w14:paraId="4985373C" w14:textId="435E8F48" w:rsidR="00B57A92" w:rsidRPr="00902F24" w:rsidRDefault="00B57A92" w:rsidP="00B57A92">
      <w:pPr>
        <w:numPr>
          <w:ilvl w:val="0"/>
          <w:numId w:val="6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  <w:u w:val="single"/>
        </w:rPr>
        <w:t>Siège Central Ooredoo</w:t>
      </w:r>
      <w:r w:rsidRPr="00902F24">
        <w:rPr>
          <w:rFonts w:ascii="Candara" w:hAnsi="Candara"/>
          <w:b/>
          <w:sz w:val="28"/>
          <w:szCs w:val="28"/>
        </w:rPr>
        <w:t xml:space="preserve"> : 66, route de </w:t>
      </w:r>
      <w:proofErr w:type="spellStart"/>
      <w:r w:rsidRPr="00902F24">
        <w:rPr>
          <w:rFonts w:ascii="Candara" w:hAnsi="Candara"/>
          <w:b/>
          <w:sz w:val="28"/>
          <w:szCs w:val="28"/>
        </w:rPr>
        <w:t>Ouled</w:t>
      </w:r>
      <w:proofErr w:type="spellEnd"/>
      <w:r w:rsidRPr="00902F24">
        <w:rPr>
          <w:rFonts w:ascii="Candara" w:hAnsi="Candara"/>
          <w:b/>
          <w:sz w:val="28"/>
          <w:szCs w:val="28"/>
        </w:rPr>
        <w:t xml:space="preserve"> Fayet, </w:t>
      </w:r>
      <w:proofErr w:type="spellStart"/>
      <w:r w:rsidRPr="00902F24">
        <w:rPr>
          <w:rFonts w:ascii="Candara" w:hAnsi="Candara"/>
          <w:b/>
          <w:sz w:val="28"/>
          <w:szCs w:val="28"/>
        </w:rPr>
        <w:t>Chéraga</w:t>
      </w:r>
      <w:proofErr w:type="spellEnd"/>
      <w:r w:rsidRPr="00902F24">
        <w:rPr>
          <w:rFonts w:ascii="Candara" w:hAnsi="Candara"/>
          <w:b/>
          <w:sz w:val="28"/>
          <w:szCs w:val="28"/>
        </w:rPr>
        <w:t xml:space="preserve">, Alger. </w:t>
      </w:r>
    </w:p>
    <w:p w14:paraId="1DAB91E7" w14:textId="77777777" w:rsidR="00917830" w:rsidRPr="00902F24" w:rsidRDefault="00917830" w:rsidP="00917830">
      <w:pPr>
        <w:shd w:val="clear" w:color="auto" w:fill="FFFFFF"/>
        <w:ind w:left="644"/>
        <w:jc w:val="both"/>
        <w:rPr>
          <w:rFonts w:ascii="Candara" w:hAnsi="Candara"/>
          <w:b/>
          <w:sz w:val="28"/>
          <w:szCs w:val="28"/>
        </w:rPr>
      </w:pPr>
    </w:p>
    <w:p w14:paraId="16A4E7EB" w14:textId="7F2B9BD9" w:rsidR="00B57A92" w:rsidRPr="00902F24" w:rsidRDefault="00B57A92" w:rsidP="00B57A92">
      <w:pPr>
        <w:numPr>
          <w:ilvl w:val="0"/>
          <w:numId w:val="6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  <w:u w:val="single"/>
        </w:rPr>
        <w:t>Région Ouest, Direction régionale Ooredoo :</w:t>
      </w:r>
      <w:r w:rsidRPr="00902F24">
        <w:rPr>
          <w:rFonts w:ascii="Candara" w:hAnsi="Candara"/>
          <w:b/>
          <w:sz w:val="28"/>
          <w:szCs w:val="28"/>
        </w:rPr>
        <w:t xml:space="preserve"> Coopérative Ibn Sina Ilot n°137-Point du Jour, Oran.</w:t>
      </w:r>
    </w:p>
    <w:p w14:paraId="4706DD07" w14:textId="024A6338" w:rsidR="005E65F9" w:rsidRPr="00902F24" w:rsidRDefault="005E65F9" w:rsidP="005E65F9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</w:p>
    <w:p w14:paraId="4F61E428" w14:textId="0032DE64" w:rsidR="00B57A92" w:rsidRPr="00902F24" w:rsidRDefault="00B57A92" w:rsidP="00B57A92">
      <w:pPr>
        <w:numPr>
          <w:ilvl w:val="0"/>
          <w:numId w:val="6"/>
        </w:num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  <w:u w:val="single"/>
        </w:rPr>
        <w:t>Région Est, Direction régionale Ooredoo :</w:t>
      </w:r>
      <w:r w:rsidRPr="00902F24">
        <w:rPr>
          <w:rFonts w:ascii="Candara" w:hAnsi="Candara"/>
          <w:b/>
          <w:sz w:val="28"/>
          <w:szCs w:val="28"/>
        </w:rPr>
        <w:t xml:space="preserve"> Zone industrielle Palma, Constantine.</w:t>
      </w:r>
    </w:p>
    <w:p w14:paraId="3A8A4612" w14:textId="77777777" w:rsidR="00201D0C" w:rsidRPr="00902F24" w:rsidRDefault="00201D0C" w:rsidP="00201D0C">
      <w:pPr>
        <w:shd w:val="clear" w:color="auto" w:fill="FFFFFF"/>
        <w:ind w:left="644"/>
        <w:jc w:val="both"/>
        <w:rPr>
          <w:rFonts w:ascii="Candara" w:hAnsi="Candara"/>
          <w:b/>
          <w:sz w:val="28"/>
          <w:szCs w:val="28"/>
        </w:rPr>
      </w:pPr>
    </w:p>
    <w:p w14:paraId="797ABECD" w14:textId="71796DBF" w:rsidR="00B57A92" w:rsidRPr="00902F24" w:rsidRDefault="00B57A92" w:rsidP="00DC39F9">
      <w:pPr>
        <w:shd w:val="clear" w:color="auto" w:fill="FFFFFF"/>
        <w:ind w:left="284"/>
        <w:jc w:val="both"/>
        <w:rPr>
          <w:rFonts w:ascii="Candara" w:hAnsi="Candara"/>
          <w:b/>
          <w:sz w:val="28"/>
          <w:szCs w:val="28"/>
          <w:u w:val="single"/>
        </w:rPr>
      </w:pPr>
      <w:r w:rsidRPr="00902F24">
        <w:rPr>
          <w:rFonts w:ascii="Candara" w:hAnsi="Candara"/>
          <w:b/>
          <w:sz w:val="28"/>
          <w:szCs w:val="28"/>
        </w:rPr>
        <w:t xml:space="preserve">Les candidats exerçant en dehors des wilayas d’Alger, d’Oran et de Constantine peuvent aussi déposer leurs travaux </w:t>
      </w:r>
      <w:r w:rsidR="00201D0C" w:rsidRPr="00902F24">
        <w:rPr>
          <w:rFonts w:ascii="Candara" w:hAnsi="Candara"/>
          <w:b/>
          <w:sz w:val="28"/>
          <w:szCs w:val="28"/>
          <w:u w:val="single"/>
        </w:rPr>
        <w:t>au niveau des Espaces Ooredoo de leur wilaya.</w:t>
      </w:r>
    </w:p>
    <w:p w14:paraId="74F6AA5E" w14:textId="77777777" w:rsidR="00B57A92" w:rsidRPr="00902F24" w:rsidRDefault="00B57A92" w:rsidP="00B57A92">
      <w:pPr>
        <w:shd w:val="clear" w:color="auto" w:fill="FFFFFF"/>
        <w:ind w:left="284"/>
        <w:jc w:val="both"/>
        <w:rPr>
          <w:rFonts w:ascii="Candara" w:hAnsi="Candara"/>
          <w:b/>
          <w:sz w:val="28"/>
          <w:szCs w:val="28"/>
          <w:u w:val="single"/>
          <w:rtl/>
        </w:rPr>
      </w:pPr>
    </w:p>
    <w:p w14:paraId="35F2C791" w14:textId="1CD53E2A" w:rsidR="00B57A92" w:rsidRPr="00902F24" w:rsidRDefault="00B57A92" w:rsidP="00DC39F9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Un accusé de </w:t>
      </w:r>
      <w:r w:rsidR="00B001D2" w:rsidRPr="00902F24">
        <w:rPr>
          <w:rFonts w:ascii="Candara" w:hAnsi="Candara"/>
          <w:b/>
          <w:sz w:val="28"/>
          <w:szCs w:val="28"/>
        </w:rPr>
        <w:t xml:space="preserve">réception du dossier </w:t>
      </w:r>
      <w:r w:rsidRPr="00902F24">
        <w:rPr>
          <w:rFonts w:ascii="Candara" w:hAnsi="Candara"/>
          <w:b/>
          <w:sz w:val="28"/>
          <w:szCs w:val="28"/>
        </w:rPr>
        <w:t>est remis à chaque candidat.</w:t>
      </w:r>
    </w:p>
    <w:p w14:paraId="3DDEE369" w14:textId="77777777" w:rsidR="00B57A92" w:rsidRPr="00902F24" w:rsidRDefault="00B57A92" w:rsidP="00B57A92">
      <w:pPr>
        <w:shd w:val="clear" w:color="auto" w:fill="FFFFFF"/>
        <w:ind w:left="284"/>
        <w:jc w:val="both"/>
        <w:rPr>
          <w:rFonts w:ascii="Candara" w:hAnsi="Candara"/>
          <w:b/>
          <w:sz w:val="28"/>
          <w:szCs w:val="28"/>
        </w:rPr>
      </w:pPr>
    </w:p>
    <w:p w14:paraId="683465B8" w14:textId="5B720C90" w:rsidR="00E14DE7" w:rsidRPr="00902F24" w:rsidRDefault="00291454" w:rsidP="00352633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Art. </w:t>
      </w:r>
      <w:r w:rsidR="00352633" w:rsidRPr="00902F24">
        <w:rPr>
          <w:rFonts w:ascii="Candara" w:hAnsi="Candara"/>
          <w:b/>
          <w:color w:val="FF0000"/>
          <w:sz w:val="32"/>
          <w:szCs w:val="32"/>
          <w:u w:val="single"/>
        </w:rPr>
        <w:t>10</w:t>
      </w:r>
      <w:r w:rsidR="004A5719" w:rsidRPr="00902F24">
        <w:rPr>
          <w:rFonts w:ascii="Candara" w:hAnsi="Candara"/>
          <w:b/>
          <w:color w:val="FF0000"/>
          <w:sz w:val="32"/>
          <w:szCs w:val="32"/>
          <w:u w:val="single"/>
        </w:rPr>
        <w:t>:</w:t>
      </w:r>
      <w:r w:rsidR="004A5719"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BA4161" w:rsidRPr="00902F24">
        <w:rPr>
          <w:rFonts w:ascii="Candara" w:hAnsi="Candara"/>
          <w:bCs/>
          <w:sz w:val="28"/>
          <w:szCs w:val="28"/>
        </w:rPr>
        <w:t xml:space="preserve">Les </w:t>
      </w:r>
      <w:r w:rsidR="004A5719" w:rsidRPr="00902F24">
        <w:rPr>
          <w:rFonts w:ascii="Candara" w:hAnsi="Candara"/>
          <w:bCs/>
          <w:sz w:val="28"/>
          <w:szCs w:val="28"/>
        </w:rPr>
        <w:t>postulant</w:t>
      </w:r>
      <w:r w:rsidR="00BA4161" w:rsidRPr="00902F24">
        <w:rPr>
          <w:rFonts w:ascii="Candara" w:hAnsi="Candara"/>
          <w:bCs/>
          <w:sz w:val="28"/>
          <w:szCs w:val="28"/>
        </w:rPr>
        <w:t xml:space="preserve">s devant déposer leur dossier de candidature au niveau des sièges et des Espaces Ooredoo doivent </w:t>
      </w:r>
      <w:r w:rsidR="004A5719" w:rsidRPr="00902F24">
        <w:rPr>
          <w:rFonts w:ascii="Candara" w:hAnsi="Candara"/>
          <w:bCs/>
          <w:sz w:val="28"/>
          <w:szCs w:val="28"/>
        </w:rPr>
        <w:t>remplir un formulaire</w:t>
      </w:r>
      <w:r w:rsidR="00BA4161" w:rsidRPr="00902F24">
        <w:rPr>
          <w:rFonts w:ascii="Candara" w:hAnsi="Candara"/>
          <w:bCs/>
          <w:sz w:val="28"/>
          <w:szCs w:val="28"/>
        </w:rPr>
        <w:t xml:space="preserve"> de candidature </w:t>
      </w:r>
      <w:r w:rsidR="004A5719" w:rsidRPr="00902F24">
        <w:rPr>
          <w:rFonts w:ascii="Candara" w:hAnsi="Candara"/>
          <w:bCs/>
          <w:sz w:val="28"/>
          <w:szCs w:val="28"/>
        </w:rPr>
        <w:t>téléchargeable sur</w:t>
      </w:r>
      <w:r w:rsidR="00687314" w:rsidRPr="00902F24">
        <w:rPr>
          <w:rFonts w:ascii="Candara" w:hAnsi="Candara"/>
          <w:bCs/>
          <w:sz w:val="28"/>
          <w:szCs w:val="28"/>
        </w:rPr>
        <w:t> </w:t>
      </w:r>
      <w:r w:rsidR="00687314" w:rsidRPr="00902F24">
        <w:t xml:space="preserve">: </w:t>
      </w:r>
      <w:hyperlink r:id="rId9" w:history="1">
        <w:r w:rsidR="004A5719" w:rsidRPr="00902F24">
          <w:rPr>
            <w:rStyle w:val="Lienhypertexte"/>
            <w:rFonts w:ascii="Candara" w:hAnsi="Candara"/>
            <w:b/>
            <w:sz w:val="28"/>
            <w:szCs w:val="28"/>
            <w:u w:val="none"/>
          </w:rPr>
          <w:t>www.ooredoo.dz</w:t>
        </w:r>
      </w:hyperlink>
      <w:r w:rsidR="004A5719" w:rsidRPr="00902F24">
        <w:rPr>
          <w:rFonts w:ascii="Candara" w:hAnsi="Candara"/>
          <w:b/>
          <w:sz w:val="28"/>
          <w:szCs w:val="28"/>
        </w:rPr>
        <w:t xml:space="preserve"> </w:t>
      </w:r>
      <w:r w:rsidR="00687314" w:rsidRPr="00902F24">
        <w:rPr>
          <w:rFonts w:ascii="Candara" w:hAnsi="Candara"/>
          <w:b/>
          <w:sz w:val="28"/>
          <w:szCs w:val="28"/>
        </w:rPr>
        <w:t>(r</w:t>
      </w:r>
      <w:r w:rsidR="004A5719" w:rsidRPr="00902F24">
        <w:rPr>
          <w:rFonts w:ascii="Candara" w:hAnsi="Candara"/>
          <w:b/>
          <w:sz w:val="28"/>
          <w:szCs w:val="28"/>
        </w:rPr>
        <w:t xml:space="preserve">ubrique </w:t>
      </w:r>
      <w:r w:rsidR="00687314" w:rsidRPr="00902F24">
        <w:rPr>
          <w:rFonts w:ascii="Candara" w:hAnsi="Candara"/>
          <w:b/>
          <w:sz w:val="28"/>
          <w:szCs w:val="28"/>
        </w:rPr>
        <w:t xml:space="preserve">Tout sur Ooredoo, sous rubrique </w:t>
      </w:r>
      <w:r w:rsidR="004A5719" w:rsidRPr="00902F24">
        <w:rPr>
          <w:rFonts w:ascii="Candara" w:hAnsi="Candara"/>
          <w:b/>
          <w:sz w:val="28"/>
          <w:szCs w:val="28"/>
        </w:rPr>
        <w:t>Media Star)</w:t>
      </w:r>
      <w:r w:rsidR="00BA4161" w:rsidRPr="00902F24">
        <w:rPr>
          <w:rFonts w:ascii="Candara" w:hAnsi="Candara"/>
          <w:b/>
          <w:sz w:val="28"/>
          <w:szCs w:val="28"/>
        </w:rPr>
        <w:t xml:space="preserve">. </w:t>
      </w:r>
      <w:r w:rsidR="004A5719" w:rsidRPr="00902F24">
        <w:rPr>
          <w:rFonts w:ascii="Candara" w:hAnsi="Candara"/>
          <w:bCs/>
          <w:sz w:val="28"/>
          <w:szCs w:val="28"/>
        </w:rPr>
        <w:t xml:space="preserve"> </w:t>
      </w:r>
    </w:p>
    <w:p w14:paraId="43265183" w14:textId="77777777" w:rsidR="00E14DE7" w:rsidRPr="00902F24" w:rsidRDefault="00E14DE7" w:rsidP="00637692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</w:p>
    <w:p w14:paraId="32A001D4" w14:textId="2A3EB805" w:rsidR="004A5719" w:rsidRPr="00902F24" w:rsidRDefault="004A5719" w:rsidP="00637692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Cs/>
          <w:sz w:val="28"/>
          <w:szCs w:val="28"/>
        </w:rPr>
        <w:t xml:space="preserve">Pour les candidats des médias radiophoniques, télévisuels, électroniques et agenciers, </w:t>
      </w:r>
      <w:r w:rsidRPr="00902F24">
        <w:rPr>
          <w:rFonts w:ascii="Candara" w:hAnsi="Candara"/>
          <w:b/>
          <w:sz w:val="28"/>
          <w:szCs w:val="28"/>
        </w:rPr>
        <w:t>un document justifiant la date de la première diffusion</w:t>
      </w:r>
      <w:r w:rsidRPr="00902F24">
        <w:rPr>
          <w:rFonts w:ascii="Candara" w:hAnsi="Candara"/>
          <w:bCs/>
          <w:sz w:val="28"/>
          <w:szCs w:val="28"/>
        </w:rPr>
        <w:t xml:space="preserve"> de l’œuvre est requis (attestation ou autres). </w:t>
      </w:r>
    </w:p>
    <w:p w14:paraId="0C0F28EA" w14:textId="77777777" w:rsidR="00684112" w:rsidRPr="00902F24" w:rsidRDefault="00684112" w:rsidP="006A6D0F">
      <w:pPr>
        <w:shd w:val="clear" w:color="auto" w:fill="FFFFFF"/>
        <w:jc w:val="both"/>
        <w:rPr>
          <w:rFonts w:ascii="Candara" w:hAnsi="Candara"/>
          <w:b/>
          <w:color w:val="FF0000"/>
          <w:sz w:val="32"/>
          <w:szCs w:val="32"/>
          <w:u w:val="single"/>
        </w:rPr>
      </w:pPr>
    </w:p>
    <w:p w14:paraId="3F7303B9" w14:textId="7578953E" w:rsidR="004A5719" w:rsidRPr="00902F24" w:rsidRDefault="00291454" w:rsidP="00352633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>Art. 1</w:t>
      </w:r>
      <w:r w:rsidR="00352633" w:rsidRPr="00902F24">
        <w:rPr>
          <w:rFonts w:ascii="Candara" w:hAnsi="Candara"/>
          <w:b/>
          <w:color w:val="FF0000"/>
          <w:sz w:val="32"/>
          <w:szCs w:val="32"/>
          <w:u w:val="single"/>
        </w:rPr>
        <w:t>1</w:t>
      </w:r>
      <w:r w:rsidR="00C33E13"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 </w:t>
      </w:r>
      <w:r w:rsidR="004A5719" w:rsidRPr="00902F24">
        <w:rPr>
          <w:rFonts w:ascii="Candara" w:hAnsi="Candara"/>
          <w:b/>
          <w:color w:val="FF0000"/>
          <w:sz w:val="32"/>
          <w:szCs w:val="32"/>
          <w:u w:val="single"/>
        </w:rPr>
        <w:t>:</w:t>
      </w:r>
      <w:r w:rsidR="004A5719"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4A5719" w:rsidRPr="00902F24">
        <w:rPr>
          <w:rFonts w:ascii="Candara" w:hAnsi="Candara"/>
          <w:bCs/>
          <w:sz w:val="28"/>
          <w:szCs w:val="28"/>
        </w:rPr>
        <w:t xml:space="preserve">Tout candidat doit joindre un justificatif d’exercice de sa profession </w:t>
      </w:r>
      <w:r w:rsidR="00E14DE7" w:rsidRPr="00902F24">
        <w:rPr>
          <w:rFonts w:ascii="Candara" w:hAnsi="Candara"/>
          <w:b/>
          <w:sz w:val="28"/>
          <w:szCs w:val="28"/>
        </w:rPr>
        <w:t>(copie de la C</w:t>
      </w:r>
      <w:r w:rsidR="004A5719" w:rsidRPr="00902F24">
        <w:rPr>
          <w:rFonts w:ascii="Candara" w:hAnsi="Candara"/>
          <w:b/>
          <w:sz w:val="28"/>
          <w:szCs w:val="28"/>
        </w:rPr>
        <w:t>arte professionnelle de presse ou à défaut le certificat de l’employeur attestant de son identité, notamment pour les journalistes publiant sous pseudonyme)</w:t>
      </w:r>
      <w:r w:rsidR="004A5719" w:rsidRPr="00902F24">
        <w:rPr>
          <w:rFonts w:ascii="Candara" w:hAnsi="Candara"/>
          <w:bCs/>
          <w:sz w:val="28"/>
          <w:szCs w:val="28"/>
        </w:rPr>
        <w:t xml:space="preserve"> </w:t>
      </w:r>
      <w:r w:rsidR="004A5719" w:rsidRPr="00902F24">
        <w:rPr>
          <w:rFonts w:ascii="Candara" w:hAnsi="Candara"/>
          <w:b/>
          <w:sz w:val="28"/>
          <w:szCs w:val="28"/>
        </w:rPr>
        <w:t>et une photographie d’identité récente</w:t>
      </w:r>
      <w:r w:rsidR="004A5719" w:rsidRPr="00902F24">
        <w:rPr>
          <w:rFonts w:ascii="Candara" w:hAnsi="Candara"/>
          <w:bCs/>
          <w:sz w:val="28"/>
          <w:szCs w:val="28"/>
        </w:rPr>
        <w:t xml:space="preserve">. </w:t>
      </w:r>
    </w:p>
    <w:p w14:paraId="40F76C3E" w14:textId="2003CE90" w:rsidR="00204539" w:rsidRPr="00902F24" w:rsidRDefault="00204539" w:rsidP="006A6D0F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</w:p>
    <w:p w14:paraId="75536957" w14:textId="68963EAE" w:rsidR="00B57A92" w:rsidRPr="00902F24" w:rsidRDefault="00291454" w:rsidP="00DB57AA">
      <w:pPr>
        <w:shd w:val="clear" w:color="auto" w:fill="FFFFFF"/>
        <w:jc w:val="both"/>
        <w:rPr>
          <w:rFonts w:ascii="Candara" w:hAnsi="Candara"/>
          <w:b/>
          <w:color w:val="FF0000"/>
          <w:sz w:val="28"/>
          <w:szCs w:val="28"/>
          <w:u w:val="single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Art. </w:t>
      </w:r>
      <w:r w:rsidR="00C21D00" w:rsidRPr="00902F24">
        <w:rPr>
          <w:rFonts w:ascii="Candara" w:hAnsi="Candara"/>
          <w:b/>
          <w:color w:val="FF0000"/>
          <w:sz w:val="32"/>
          <w:szCs w:val="32"/>
          <w:u w:val="single"/>
        </w:rPr>
        <w:t>1</w:t>
      </w:r>
      <w:r w:rsidR="00352633" w:rsidRPr="00902F24">
        <w:rPr>
          <w:rFonts w:ascii="Candara" w:hAnsi="Candara"/>
          <w:b/>
          <w:color w:val="FF0000"/>
          <w:sz w:val="32"/>
          <w:szCs w:val="32"/>
          <w:u w:val="single"/>
        </w:rPr>
        <w:t>2</w:t>
      </w:r>
      <w:r w:rsidR="00C21D00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 :</w:t>
      </w:r>
      <w:r w:rsidR="004A5719" w:rsidRPr="00902F24">
        <w:rPr>
          <w:rFonts w:ascii="Candara" w:hAnsi="Candara"/>
          <w:b/>
          <w:sz w:val="28"/>
          <w:szCs w:val="28"/>
          <w:u w:val="single"/>
        </w:rPr>
        <w:t xml:space="preserve"> </w:t>
      </w:r>
      <w:r w:rsidR="004A5719" w:rsidRPr="00902F24">
        <w:rPr>
          <w:rFonts w:ascii="Candara" w:hAnsi="Candara"/>
          <w:b/>
          <w:sz w:val="28"/>
          <w:szCs w:val="28"/>
        </w:rPr>
        <w:t xml:space="preserve">Les dossiers de </w:t>
      </w:r>
      <w:r w:rsidR="004A5719" w:rsidRPr="00902F24">
        <w:rPr>
          <w:rFonts w:ascii="Candara" w:hAnsi="Candara"/>
          <w:b/>
          <w:sz w:val="28"/>
          <w:szCs w:val="28"/>
          <w:shd w:val="clear" w:color="auto" w:fill="FFFFFF" w:themeFill="background1"/>
        </w:rPr>
        <w:t xml:space="preserve">candidature </w:t>
      </w:r>
      <w:r w:rsidR="0092029D" w:rsidRPr="00902F24">
        <w:rPr>
          <w:rFonts w:ascii="Candara" w:hAnsi="Candara"/>
          <w:b/>
          <w:sz w:val="28"/>
          <w:szCs w:val="28"/>
          <w:shd w:val="clear" w:color="auto" w:fill="FFFFFF" w:themeFill="background1"/>
        </w:rPr>
        <w:t xml:space="preserve">et les </w:t>
      </w:r>
      <w:r w:rsidR="00201D0C" w:rsidRPr="00902F24">
        <w:rPr>
          <w:rFonts w:ascii="Candara" w:hAnsi="Candara"/>
          <w:b/>
          <w:sz w:val="28"/>
          <w:szCs w:val="28"/>
          <w:shd w:val="clear" w:color="auto" w:fill="FFFFFF" w:themeFill="background1"/>
        </w:rPr>
        <w:t xml:space="preserve">travaux </w:t>
      </w:r>
      <w:r w:rsidR="0092029D" w:rsidRPr="00902F24">
        <w:rPr>
          <w:rFonts w:ascii="Candara" w:hAnsi="Candara"/>
          <w:b/>
          <w:sz w:val="28"/>
          <w:szCs w:val="28"/>
          <w:shd w:val="clear" w:color="auto" w:fill="FFFFFF" w:themeFill="background1"/>
        </w:rPr>
        <w:t>réalisés</w:t>
      </w:r>
      <w:r w:rsidR="0092029D" w:rsidRPr="00902F24">
        <w:rPr>
          <w:rFonts w:ascii="Candara" w:hAnsi="Candara"/>
          <w:b/>
          <w:sz w:val="28"/>
          <w:szCs w:val="28"/>
        </w:rPr>
        <w:t xml:space="preserve"> </w:t>
      </w:r>
      <w:r w:rsidR="004A5719" w:rsidRPr="00902F24">
        <w:rPr>
          <w:rFonts w:ascii="Candara" w:hAnsi="Candara"/>
          <w:b/>
          <w:sz w:val="28"/>
          <w:szCs w:val="28"/>
        </w:rPr>
        <w:t>doivent être déposés</w:t>
      </w:r>
      <w:r w:rsidR="004F1412" w:rsidRPr="00902F24">
        <w:rPr>
          <w:rFonts w:ascii="Candara" w:hAnsi="Candara"/>
          <w:b/>
          <w:sz w:val="28"/>
          <w:szCs w:val="28"/>
        </w:rPr>
        <w:t xml:space="preserve"> ou envoyés</w:t>
      </w:r>
      <w:r w:rsidR="004A5719" w:rsidRPr="00902F24">
        <w:rPr>
          <w:rFonts w:ascii="Candara" w:hAnsi="Candara"/>
          <w:b/>
          <w:sz w:val="28"/>
          <w:szCs w:val="28"/>
        </w:rPr>
        <w:t xml:space="preserve"> </w:t>
      </w:r>
      <w:r w:rsidR="004A5719" w:rsidRPr="00902F24">
        <w:rPr>
          <w:rFonts w:ascii="Candara" w:hAnsi="Candara"/>
          <w:b/>
          <w:color w:val="FF0000"/>
          <w:sz w:val="28"/>
          <w:szCs w:val="28"/>
          <w:u w:val="single"/>
        </w:rPr>
        <w:t>au plus tard</w:t>
      </w:r>
      <w:r w:rsidR="00452E50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 le jeudi</w:t>
      </w:r>
      <w:r w:rsidR="004A5719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 </w:t>
      </w:r>
      <w:r w:rsidR="00446541" w:rsidRPr="00902F24">
        <w:rPr>
          <w:rFonts w:ascii="Candara" w:hAnsi="Candara"/>
          <w:b/>
          <w:color w:val="FF0000"/>
          <w:sz w:val="28"/>
          <w:szCs w:val="28"/>
          <w:u w:val="single"/>
        </w:rPr>
        <w:t>2</w:t>
      </w:r>
      <w:r w:rsidR="00DB57AA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9 juin </w:t>
      </w:r>
      <w:r w:rsidR="00446541" w:rsidRPr="00902F24">
        <w:rPr>
          <w:rFonts w:ascii="Candara" w:hAnsi="Candara"/>
          <w:b/>
          <w:color w:val="FF0000"/>
          <w:sz w:val="28"/>
          <w:szCs w:val="28"/>
          <w:u w:val="single"/>
        </w:rPr>
        <w:t>2023</w:t>
      </w:r>
      <w:r w:rsidR="00C33E13" w:rsidRPr="00902F24">
        <w:rPr>
          <w:rFonts w:ascii="Candara" w:hAnsi="Candara"/>
          <w:b/>
          <w:color w:val="FF0000"/>
          <w:sz w:val="28"/>
          <w:szCs w:val="28"/>
          <w:u w:val="single"/>
        </w:rPr>
        <w:t xml:space="preserve"> à 17h00</w:t>
      </w:r>
      <w:r w:rsidR="00374D96" w:rsidRPr="00902F24">
        <w:rPr>
          <w:rFonts w:ascii="Candara" w:hAnsi="Candara"/>
          <w:b/>
          <w:color w:val="FF0000"/>
          <w:sz w:val="28"/>
          <w:szCs w:val="28"/>
          <w:u w:val="single"/>
        </w:rPr>
        <w:t>.</w:t>
      </w:r>
    </w:p>
    <w:p w14:paraId="1BFD242C" w14:textId="77777777" w:rsidR="004A5719" w:rsidRPr="00902F24" w:rsidRDefault="004A5719" w:rsidP="004A5719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</w:p>
    <w:p w14:paraId="113FCABE" w14:textId="26F1B505" w:rsidR="004A5719" w:rsidRPr="00902F24" w:rsidRDefault="00291454" w:rsidP="00352633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Art. </w:t>
      </w:r>
      <w:r w:rsidR="00452E50" w:rsidRPr="00902F24">
        <w:rPr>
          <w:rFonts w:ascii="Candara" w:hAnsi="Candara"/>
          <w:b/>
          <w:color w:val="FF0000"/>
          <w:sz w:val="32"/>
          <w:szCs w:val="32"/>
          <w:u w:val="single"/>
        </w:rPr>
        <w:t>1</w:t>
      </w:r>
      <w:r w:rsidR="00352633" w:rsidRPr="00902F24">
        <w:rPr>
          <w:rFonts w:ascii="Candara" w:hAnsi="Candara"/>
          <w:b/>
          <w:color w:val="FF0000"/>
          <w:sz w:val="32"/>
          <w:szCs w:val="32"/>
          <w:u w:val="single"/>
        </w:rPr>
        <w:t>3</w:t>
      </w:r>
      <w:r w:rsidR="00452E50"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 :</w:t>
      </w:r>
      <w:r w:rsidR="004A5719" w:rsidRPr="00902F24">
        <w:rPr>
          <w:rFonts w:ascii="Candara" w:hAnsi="Candara"/>
          <w:b/>
          <w:sz w:val="32"/>
          <w:szCs w:val="32"/>
        </w:rPr>
        <w:t xml:space="preserve"> </w:t>
      </w:r>
      <w:r w:rsidR="004A5719" w:rsidRPr="00902F24">
        <w:rPr>
          <w:rFonts w:ascii="Candara" w:hAnsi="Candara"/>
          <w:bCs/>
          <w:sz w:val="28"/>
          <w:szCs w:val="28"/>
        </w:rPr>
        <w:t>Les travaux soumis au concours ne peuvent être restitués ou faire l’objet de réclamation. Tout dossier incomplet sera rejeté sans préavis.</w:t>
      </w:r>
    </w:p>
    <w:p w14:paraId="5751A880" w14:textId="77777777" w:rsidR="004A5719" w:rsidRPr="00902F24" w:rsidRDefault="004A5719" w:rsidP="004A5719">
      <w:pPr>
        <w:shd w:val="clear" w:color="auto" w:fill="FFFFFF"/>
        <w:jc w:val="both"/>
        <w:rPr>
          <w:rFonts w:ascii="Candara" w:hAnsi="Candara"/>
          <w:b/>
          <w:sz w:val="18"/>
          <w:szCs w:val="28"/>
        </w:rPr>
      </w:pPr>
    </w:p>
    <w:p w14:paraId="72BA094B" w14:textId="3F05CCFD" w:rsidR="004A5719" w:rsidRPr="00902F24" w:rsidRDefault="00291454" w:rsidP="00352633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lastRenderedPageBreak/>
        <w:t xml:space="preserve">Art. </w:t>
      </w:r>
      <w:r w:rsidR="00452E50" w:rsidRPr="00902F24">
        <w:rPr>
          <w:rFonts w:ascii="Candara" w:hAnsi="Candara"/>
          <w:b/>
          <w:color w:val="FF0000"/>
          <w:sz w:val="32"/>
          <w:szCs w:val="32"/>
          <w:u w:val="single"/>
        </w:rPr>
        <w:t>1</w:t>
      </w:r>
      <w:r w:rsidR="00352633" w:rsidRPr="00902F24">
        <w:rPr>
          <w:rFonts w:ascii="Candara" w:hAnsi="Candara"/>
          <w:b/>
          <w:color w:val="FF0000"/>
          <w:sz w:val="32"/>
          <w:szCs w:val="32"/>
          <w:u w:val="single"/>
        </w:rPr>
        <w:t>4</w:t>
      </w:r>
      <w:r w:rsidR="00452E50" w:rsidRPr="00902F24">
        <w:rPr>
          <w:rFonts w:ascii="Candara" w:hAnsi="Candara"/>
          <w:b/>
          <w:color w:val="FF0000"/>
          <w:sz w:val="32"/>
          <w:szCs w:val="32"/>
          <w:u w:val="single"/>
        </w:rPr>
        <w:t xml:space="preserve"> :</w:t>
      </w:r>
      <w:r w:rsidR="004A5719"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4A5719" w:rsidRPr="00902F24">
        <w:rPr>
          <w:rFonts w:ascii="Candara" w:hAnsi="Candara"/>
          <w:bCs/>
          <w:sz w:val="28"/>
          <w:szCs w:val="28"/>
        </w:rPr>
        <w:t>U</w:t>
      </w:r>
      <w:r w:rsidR="00637692" w:rsidRPr="00902F24">
        <w:rPr>
          <w:rFonts w:ascii="Candara" w:hAnsi="Candara"/>
          <w:bCs/>
          <w:sz w:val="28"/>
          <w:szCs w:val="28"/>
        </w:rPr>
        <w:t xml:space="preserve">n jury composé d’universitaires, </w:t>
      </w:r>
      <w:r w:rsidR="004A5719" w:rsidRPr="00902F24">
        <w:rPr>
          <w:rFonts w:ascii="Candara" w:hAnsi="Candara"/>
          <w:bCs/>
          <w:sz w:val="28"/>
          <w:szCs w:val="28"/>
        </w:rPr>
        <w:t>de professionnels des médias</w:t>
      </w:r>
      <w:r w:rsidR="00A67D77" w:rsidRPr="00902F24">
        <w:rPr>
          <w:rFonts w:ascii="Candara" w:hAnsi="Candara"/>
          <w:bCs/>
          <w:sz w:val="28"/>
          <w:szCs w:val="28"/>
        </w:rPr>
        <w:t>,</w:t>
      </w:r>
      <w:r w:rsidR="00637692" w:rsidRPr="00902F24">
        <w:rPr>
          <w:rFonts w:ascii="Candara" w:hAnsi="Candara"/>
          <w:bCs/>
          <w:sz w:val="28"/>
          <w:szCs w:val="28"/>
        </w:rPr>
        <w:t xml:space="preserve"> et d’experts dans le numérique s</w:t>
      </w:r>
      <w:r w:rsidR="004A5719" w:rsidRPr="00902F24">
        <w:rPr>
          <w:rFonts w:ascii="Candara" w:hAnsi="Candara"/>
          <w:bCs/>
          <w:sz w:val="28"/>
          <w:szCs w:val="28"/>
        </w:rPr>
        <w:t xml:space="preserve">électionnera les meilleurs travaux qui seront récompensés. </w:t>
      </w:r>
    </w:p>
    <w:p w14:paraId="5C95DF99" w14:textId="77777777" w:rsidR="005E29E4" w:rsidRPr="00902F24" w:rsidRDefault="005E29E4" w:rsidP="00352633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</w:p>
    <w:p w14:paraId="6603776F" w14:textId="3570B461" w:rsidR="004A5719" w:rsidRPr="00902F24" w:rsidRDefault="004A5719" w:rsidP="00201D0C">
      <w:pPr>
        <w:shd w:val="clear" w:color="auto" w:fill="FFFFFF"/>
        <w:jc w:val="both"/>
        <w:rPr>
          <w:rFonts w:ascii="Candara" w:hAnsi="Candara"/>
          <w:bCs/>
          <w:sz w:val="28"/>
          <w:szCs w:val="28"/>
        </w:rPr>
      </w:pPr>
      <w:r w:rsidRPr="00902F24">
        <w:rPr>
          <w:rFonts w:ascii="Candara" w:hAnsi="Candara"/>
          <w:bCs/>
          <w:sz w:val="28"/>
          <w:szCs w:val="28"/>
        </w:rPr>
        <w:t>La composante du jury ainsi que les délibérations demeurent confidentiel</w:t>
      </w:r>
      <w:r w:rsidR="00E6228C" w:rsidRPr="00902F24">
        <w:rPr>
          <w:rFonts w:ascii="Candara" w:hAnsi="Candara"/>
          <w:bCs/>
          <w:sz w:val="28"/>
          <w:szCs w:val="28"/>
        </w:rPr>
        <w:t>le</w:t>
      </w:r>
      <w:r w:rsidRPr="00902F24">
        <w:rPr>
          <w:rFonts w:ascii="Candara" w:hAnsi="Candara"/>
          <w:bCs/>
          <w:sz w:val="28"/>
          <w:szCs w:val="28"/>
        </w:rPr>
        <w:t xml:space="preserve">s jusqu’à la proclamation officielle des noms des lauréats.  </w:t>
      </w:r>
    </w:p>
    <w:p w14:paraId="2E09BA76" w14:textId="77777777" w:rsidR="004A5719" w:rsidRPr="00902F24" w:rsidRDefault="004A5719" w:rsidP="004A5719">
      <w:pPr>
        <w:shd w:val="clear" w:color="auto" w:fill="FFFFFF"/>
        <w:jc w:val="both"/>
        <w:rPr>
          <w:rFonts w:ascii="Candara" w:hAnsi="Candara"/>
          <w:b/>
          <w:sz w:val="16"/>
          <w:szCs w:val="28"/>
        </w:rPr>
      </w:pPr>
    </w:p>
    <w:p w14:paraId="4643123D" w14:textId="1E8A2386" w:rsidR="0092029D" w:rsidRPr="00902F24" w:rsidRDefault="00291454" w:rsidP="00352633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>Art. 1</w:t>
      </w:r>
      <w:r w:rsidR="00352633" w:rsidRPr="00902F24">
        <w:rPr>
          <w:rFonts w:ascii="Candara" w:hAnsi="Candara"/>
          <w:b/>
          <w:color w:val="FF0000"/>
          <w:sz w:val="32"/>
          <w:szCs w:val="32"/>
          <w:u w:val="single"/>
        </w:rPr>
        <w:t>5</w:t>
      </w:r>
      <w:r w:rsidR="0092029D" w:rsidRPr="00902F24">
        <w:rPr>
          <w:rFonts w:ascii="Candara" w:hAnsi="Candara"/>
          <w:b/>
          <w:color w:val="FF0000"/>
          <w:sz w:val="32"/>
          <w:szCs w:val="32"/>
          <w:u w:val="single"/>
        </w:rPr>
        <w:t> :</w:t>
      </w:r>
      <w:r w:rsidR="0092029D"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92029D" w:rsidRPr="00902F24">
        <w:rPr>
          <w:rFonts w:ascii="Candara" w:hAnsi="Candara"/>
          <w:bCs/>
          <w:sz w:val="28"/>
          <w:szCs w:val="28"/>
        </w:rPr>
        <w:t xml:space="preserve">Le Jury se réserve le droit de ne pas attribuer de prix dans le cas où les travaux </w:t>
      </w:r>
      <w:r w:rsidR="00637692" w:rsidRPr="00902F24">
        <w:rPr>
          <w:rFonts w:ascii="Candara" w:hAnsi="Candara"/>
          <w:bCs/>
          <w:sz w:val="28"/>
          <w:szCs w:val="28"/>
        </w:rPr>
        <w:t>correspondants ne</w:t>
      </w:r>
      <w:r w:rsidR="0092029D" w:rsidRPr="00902F24">
        <w:rPr>
          <w:rFonts w:ascii="Candara" w:hAnsi="Candara"/>
          <w:bCs/>
          <w:sz w:val="28"/>
          <w:szCs w:val="28"/>
        </w:rPr>
        <w:t xml:space="preserve"> remplissent pas les conditions d’éligibilité</w:t>
      </w:r>
      <w:r w:rsidR="0092029D" w:rsidRPr="00902F24">
        <w:rPr>
          <w:rFonts w:ascii="Candara" w:hAnsi="Candara"/>
          <w:b/>
          <w:sz w:val="28"/>
          <w:szCs w:val="28"/>
        </w:rPr>
        <w:t>.</w:t>
      </w:r>
    </w:p>
    <w:p w14:paraId="161F920B" w14:textId="692CB343" w:rsidR="0092029D" w:rsidRPr="00902F24" w:rsidRDefault="0092029D" w:rsidP="004A5719">
      <w:pPr>
        <w:shd w:val="clear" w:color="auto" w:fill="FFFFFF"/>
        <w:jc w:val="both"/>
        <w:rPr>
          <w:rFonts w:ascii="Candara" w:hAnsi="Candara"/>
          <w:b/>
          <w:color w:val="FF0000"/>
          <w:sz w:val="16"/>
          <w:szCs w:val="16"/>
          <w:u w:val="single"/>
        </w:rPr>
      </w:pPr>
    </w:p>
    <w:p w14:paraId="54326857" w14:textId="61C0400C" w:rsidR="004A5719" w:rsidRPr="00902F24" w:rsidRDefault="00291454" w:rsidP="00352633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>Art. 1</w:t>
      </w:r>
      <w:r w:rsidR="00352633" w:rsidRPr="00902F24">
        <w:rPr>
          <w:rFonts w:ascii="Candara" w:hAnsi="Candara"/>
          <w:b/>
          <w:color w:val="FF0000"/>
          <w:sz w:val="32"/>
          <w:szCs w:val="32"/>
          <w:u w:val="single"/>
        </w:rPr>
        <w:t>6</w:t>
      </w:r>
      <w:r w:rsidR="002C31F2" w:rsidRPr="00902F24">
        <w:rPr>
          <w:rFonts w:ascii="Candara" w:hAnsi="Candara"/>
          <w:b/>
          <w:color w:val="FF0000"/>
          <w:sz w:val="32"/>
          <w:szCs w:val="32"/>
          <w:u w:val="single"/>
        </w:rPr>
        <w:t> :</w:t>
      </w:r>
      <w:r w:rsidR="004A5719"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4A5719" w:rsidRPr="00902F24">
        <w:rPr>
          <w:rFonts w:ascii="Candara" w:hAnsi="Candara"/>
          <w:b/>
          <w:sz w:val="28"/>
          <w:szCs w:val="28"/>
        </w:rPr>
        <w:t xml:space="preserve">Les lauréats de chacune des catégories mentionnées dans </w:t>
      </w:r>
      <w:r w:rsidR="004A5719" w:rsidRPr="00902F24">
        <w:rPr>
          <w:rFonts w:ascii="Candara" w:hAnsi="Candara"/>
          <w:b/>
          <w:sz w:val="28"/>
          <w:szCs w:val="28"/>
          <w:u w:val="single"/>
        </w:rPr>
        <w:t xml:space="preserve">l’article </w:t>
      </w:r>
      <w:r w:rsidR="00DC3965" w:rsidRPr="00902F24">
        <w:rPr>
          <w:rFonts w:ascii="Candara" w:hAnsi="Candara"/>
          <w:b/>
          <w:sz w:val="28"/>
          <w:szCs w:val="28"/>
          <w:u w:val="single"/>
        </w:rPr>
        <w:t>3</w:t>
      </w:r>
      <w:r w:rsidR="004A5719" w:rsidRPr="00902F24">
        <w:rPr>
          <w:rFonts w:ascii="Candara" w:hAnsi="Candara"/>
          <w:b/>
          <w:sz w:val="28"/>
          <w:szCs w:val="28"/>
        </w:rPr>
        <w:t xml:space="preserve"> du présent règlement seront primés et recevront l’une des récompenses suivantes : </w:t>
      </w:r>
    </w:p>
    <w:p w14:paraId="2CD9C239" w14:textId="77777777" w:rsidR="004A5719" w:rsidRPr="00902F24" w:rsidRDefault="004A5719" w:rsidP="004A5719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</w:p>
    <w:p w14:paraId="38FCDEC6" w14:textId="1364008F" w:rsidR="004A5719" w:rsidRPr="00902F24" w:rsidRDefault="004A5719" w:rsidP="00DC3965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1</w:t>
      </w:r>
      <w:r w:rsidRPr="00902F24">
        <w:rPr>
          <w:rFonts w:ascii="Candara" w:hAnsi="Candara"/>
          <w:b/>
          <w:sz w:val="28"/>
          <w:szCs w:val="28"/>
          <w:vertAlign w:val="superscript"/>
        </w:rPr>
        <w:t>er</w:t>
      </w:r>
      <w:r w:rsidRPr="00902F24">
        <w:rPr>
          <w:rFonts w:ascii="Candara" w:hAnsi="Candara"/>
          <w:b/>
          <w:sz w:val="28"/>
          <w:szCs w:val="28"/>
        </w:rPr>
        <w:t xml:space="preserve"> Prix : </w:t>
      </w:r>
      <w:r w:rsidR="00DC3965" w:rsidRPr="00902F24">
        <w:rPr>
          <w:rFonts w:ascii="Candara" w:hAnsi="Candara"/>
          <w:b/>
          <w:sz w:val="28"/>
          <w:szCs w:val="28"/>
        </w:rPr>
        <w:t>5</w:t>
      </w:r>
      <w:r w:rsidRPr="00902F24">
        <w:rPr>
          <w:rFonts w:ascii="Candara" w:hAnsi="Candara"/>
          <w:b/>
          <w:sz w:val="28"/>
          <w:szCs w:val="28"/>
        </w:rPr>
        <w:t>00 000 DA</w:t>
      </w:r>
    </w:p>
    <w:p w14:paraId="57FB1224" w14:textId="11DD6A0F" w:rsidR="004A5719" w:rsidRPr="00902F24" w:rsidRDefault="004A5719" w:rsidP="00DC3965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2</w:t>
      </w:r>
      <w:r w:rsidRPr="00902F24">
        <w:rPr>
          <w:rFonts w:ascii="Candara" w:hAnsi="Candara"/>
          <w:b/>
          <w:sz w:val="28"/>
          <w:szCs w:val="28"/>
          <w:vertAlign w:val="superscript"/>
        </w:rPr>
        <w:t>ème</w:t>
      </w:r>
      <w:r w:rsidRPr="00902F24">
        <w:rPr>
          <w:rFonts w:ascii="Candara" w:hAnsi="Candara"/>
          <w:b/>
          <w:sz w:val="28"/>
          <w:szCs w:val="28"/>
        </w:rPr>
        <w:t xml:space="preserve"> Prix : </w:t>
      </w:r>
      <w:r w:rsidR="00DC3965" w:rsidRPr="00902F24">
        <w:rPr>
          <w:rFonts w:ascii="Candara" w:hAnsi="Candara"/>
          <w:b/>
          <w:sz w:val="28"/>
          <w:szCs w:val="28"/>
        </w:rPr>
        <w:t>3</w:t>
      </w:r>
      <w:r w:rsidRPr="00902F24">
        <w:rPr>
          <w:rFonts w:ascii="Candara" w:hAnsi="Candara"/>
          <w:b/>
          <w:sz w:val="28"/>
          <w:szCs w:val="28"/>
        </w:rPr>
        <w:t>00 000 DA</w:t>
      </w:r>
    </w:p>
    <w:p w14:paraId="55F3E277" w14:textId="7A012DF5" w:rsidR="004A5719" w:rsidRPr="00902F24" w:rsidRDefault="004A5719" w:rsidP="00DC3965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>3</w:t>
      </w:r>
      <w:r w:rsidRPr="00902F24">
        <w:rPr>
          <w:rFonts w:ascii="Candara" w:hAnsi="Candara"/>
          <w:b/>
          <w:sz w:val="28"/>
          <w:szCs w:val="28"/>
          <w:vertAlign w:val="superscript"/>
        </w:rPr>
        <w:t>ème</w:t>
      </w:r>
      <w:r w:rsidRPr="00902F24">
        <w:rPr>
          <w:rFonts w:ascii="Candara" w:hAnsi="Candara"/>
          <w:b/>
          <w:sz w:val="28"/>
          <w:szCs w:val="28"/>
        </w:rPr>
        <w:t xml:space="preserve"> Prix : </w:t>
      </w:r>
      <w:r w:rsidR="00DC3965" w:rsidRPr="00902F24">
        <w:rPr>
          <w:rFonts w:ascii="Candara" w:hAnsi="Candara"/>
          <w:b/>
          <w:sz w:val="28"/>
          <w:szCs w:val="28"/>
        </w:rPr>
        <w:t>2</w:t>
      </w:r>
      <w:r w:rsidRPr="00902F24">
        <w:rPr>
          <w:rFonts w:ascii="Candara" w:hAnsi="Candara"/>
          <w:b/>
          <w:sz w:val="28"/>
          <w:szCs w:val="28"/>
        </w:rPr>
        <w:t>00 000 DA</w:t>
      </w:r>
    </w:p>
    <w:p w14:paraId="5150C461" w14:textId="34AAC365" w:rsidR="004A5719" w:rsidRPr="00902F24" w:rsidRDefault="003D7B74" w:rsidP="00251BA8">
      <w:pPr>
        <w:shd w:val="clear" w:color="auto" w:fill="FFFFFF"/>
        <w:jc w:val="both"/>
        <w:rPr>
          <w:rFonts w:ascii="Candara" w:hAnsi="Candara"/>
          <w:b/>
          <w:sz w:val="28"/>
          <w:szCs w:val="28"/>
        </w:rPr>
      </w:pPr>
      <w:r w:rsidRPr="00902F24">
        <w:rPr>
          <w:rFonts w:ascii="Candara" w:hAnsi="Candara"/>
          <w:b/>
          <w:sz w:val="28"/>
          <w:szCs w:val="28"/>
        </w:rPr>
        <w:t xml:space="preserve">  </w:t>
      </w:r>
    </w:p>
    <w:p w14:paraId="228AA9A9" w14:textId="52E2BF1B" w:rsidR="00F202B4" w:rsidRDefault="00291454" w:rsidP="00352633">
      <w:pPr>
        <w:shd w:val="clear" w:color="auto" w:fill="FFFFFF"/>
        <w:jc w:val="both"/>
      </w:pPr>
      <w:r w:rsidRPr="00902F24">
        <w:rPr>
          <w:rFonts w:ascii="Candara" w:hAnsi="Candara"/>
          <w:b/>
          <w:color w:val="FF0000"/>
          <w:sz w:val="32"/>
          <w:szCs w:val="32"/>
          <w:u w:val="single"/>
        </w:rPr>
        <w:t>Art. 1</w:t>
      </w:r>
      <w:r w:rsidR="00352633" w:rsidRPr="00902F24">
        <w:rPr>
          <w:rFonts w:ascii="Candara" w:hAnsi="Candara"/>
          <w:b/>
          <w:color w:val="FF0000"/>
          <w:sz w:val="32"/>
          <w:szCs w:val="32"/>
          <w:u w:val="single"/>
        </w:rPr>
        <w:t>7</w:t>
      </w:r>
      <w:r w:rsidR="004A5719" w:rsidRPr="00902F24">
        <w:rPr>
          <w:rFonts w:ascii="Candara" w:hAnsi="Candara"/>
          <w:b/>
          <w:color w:val="FF0000"/>
          <w:sz w:val="32"/>
          <w:szCs w:val="32"/>
          <w:u w:val="single"/>
        </w:rPr>
        <w:t> :</w:t>
      </w:r>
      <w:r w:rsidR="004A5719" w:rsidRPr="00902F24">
        <w:rPr>
          <w:rFonts w:ascii="Candara" w:hAnsi="Candara"/>
          <w:b/>
          <w:color w:val="E36C0A"/>
          <w:sz w:val="32"/>
          <w:szCs w:val="32"/>
        </w:rPr>
        <w:t xml:space="preserve"> </w:t>
      </w:r>
      <w:r w:rsidR="004A5719" w:rsidRPr="00902F24">
        <w:rPr>
          <w:rFonts w:ascii="Candara" w:hAnsi="Candara"/>
          <w:bCs/>
          <w:sz w:val="28"/>
          <w:szCs w:val="28"/>
        </w:rPr>
        <w:t>Les décisions du jury sont définitives et ne peuvent faire l’objet de recours.</w:t>
      </w:r>
      <w:r w:rsidR="004A5719">
        <w:rPr>
          <w:rFonts w:ascii="Candara" w:hAnsi="Candara"/>
          <w:bCs/>
          <w:sz w:val="28"/>
          <w:szCs w:val="28"/>
        </w:rPr>
        <w:t xml:space="preserve"> </w:t>
      </w:r>
    </w:p>
    <w:sectPr w:rsidR="00F202B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35368" w14:textId="77777777" w:rsidR="00D631DE" w:rsidRDefault="00D631DE">
      <w:r>
        <w:separator/>
      </w:r>
    </w:p>
  </w:endnote>
  <w:endnote w:type="continuationSeparator" w:id="0">
    <w:p w14:paraId="6A795613" w14:textId="77777777" w:rsidR="00D631DE" w:rsidRDefault="00D6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96C15" w14:textId="178852C1" w:rsidR="00596A02" w:rsidRDefault="00596A02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4B12DA">
      <w:rPr>
        <w:noProof/>
      </w:rPr>
      <w:t>5</w:t>
    </w:r>
    <w:r>
      <w:fldChar w:fldCharType="end"/>
    </w:r>
  </w:p>
  <w:p w14:paraId="1FE416FB" w14:textId="77777777" w:rsidR="00596A02" w:rsidRDefault="00596A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3AA6" w14:textId="77777777" w:rsidR="00D631DE" w:rsidRDefault="00D631DE">
      <w:r>
        <w:separator/>
      </w:r>
    </w:p>
  </w:footnote>
  <w:footnote w:type="continuationSeparator" w:id="0">
    <w:p w14:paraId="2C89C2BE" w14:textId="77777777" w:rsidR="00D631DE" w:rsidRDefault="00D6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B875" w14:textId="24F75124" w:rsidR="00684112" w:rsidRDefault="0002032A" w:rsidP="0002032A">
    <w:pPr>
      <w:pStyle w:val="En-tte"/>
      <w:jc w:val="center"/>
    </w:pPr>
    <w:r w:rsidRPr="0002032A">
      <w:rPr>
        <w:noProof/>
      </w:rPr>
      <w:drawing>
        <wp:inline distT="0" distB="0" distL="0" distR="0" wp14:anchorId="3EF09477" wp14:editId="7F4FD04D">
          <wp:extent cx="2352675" cy="1676400"/>
          <wp:effectExtent l="0" t="0" r="9525" b="0"/>
          <wp:docPr id="1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16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E8E6B6" w14:textId="4E8CB026" w:rsidR="00596A02" w:rsidRDefault="00596A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8C1"/>
    <w:multiLevelType w:val="hybridMultilevel"/>
    <w:tmpl w:val="C84C9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C1512"/>
    <w:multiLevelType w:val="hybridMultilevel"/>
    <w:tmpl w:val="ED962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C7D85"/>
    <w:multiLevelType w:val="hybridMultilevel"/>
    <w:tmpl w:val="AA4A8906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0730EF4"/>
    <w:multiLevelType w:val="hybridMultilevel"/>
    <w:tmpl w:val="A8BA5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D41B0"/>
    <w:multiLevelType w:val="hybridMultilevel"/>
    <w:tmpl w:val="9710E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50537"/>
    <w:multiLevelType w:val="hybridMultilevel"/>
    <w:tmpl w:val="CB565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4521C"/>
    <w:multiLevelType w:val="hybridMultilevel"/>
    <w:tmpl w:val="298080DC"/>
    <w:lvl w:ilvl="0" w:tplc="8FD8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16DE2"/>
    <w:multiLevelType w:val="hybridMultilevel"/>
    <w:tmpl w:val="7A0A569C"/>
    <w:lvl w:ilvl="0" w:tplc="FC5E3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CD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AA2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2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4E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04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A5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42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AA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19"/>
    <w:rsid w:val="000077B4"/>
    <w:rsid w:val="00016C90"/>
    <w:rsid w:val="0002032A"/>
    <w:rsid w:val="000250BB"/>
    <w:rsid w:val="00042E3F"/>
    <w:rsid w:val="00060101"/>
    <w:rsid w:val="00072C1D"/>
    <w:rsid w:val="00074AD4"/>
    <w:rsid w:val="00077447"/>
    <w:rsid w:val="00084A00"/>
    <w:rsid w:val="00090ABB"/>
    <w:rsid w:val="000940C2"/>
    <w:rsid w:val="000A0C1B"/>
    <w:rsid w:val="000D6931"/>
    <w:rsid w:val="000D73FF"/>
    <w:rsid w:val="000D745B"/>
    <w:rsid w:val="000E62C5"/>
    <w:rsid w:val="000E7E59"/>
    <w:rsid w:val="000F6148"/>
    <w:rsid w:val="00114E77"/>
    <w:rsid w:val="001352D0"/>
    <w:rsid w:val="00152922"/>
    <w:rsid w:val="001532BF"/>
    <w:rsid w:val="00153314"/>
    <w:rsid w:val="00155ACB"/>
    <w:rsid w:val="001634D9"/>
    <w:rsid w:val="001876B1"/>
    <w:rsid w:val="001B1A14"/>
    <w:rsid w:val="001B48C4"/>
    <w:rsid w:val="001C2BCC"/>
    <w:rsid w:val="001F1816"/>
    <w:rsid w:val="001F5890"/>
    <w:rsid w:val="00201D0C"/>
    <w:rsid w:val="00204539"/>
    <w:rsid w:val="002224EC"/>
    <w:rsid w:val="0024548C"/>
    <w:rsid w:val="00250064"/>
    <w:rsid w:val="0025148A"/>
    <w:rsid w:val="00251BA8"/>
    <w:rsid w:val="00255A77"/>
    <w:rsid w:val="0026479F"/>
    <w:rsid w:val="00291454"/>
    <w:rsid w:val="002A720D"/>
    <w:rsid w:val="002C1FDA"/>
    <w:rsid w:val="002C2076"/>
    <w:rsid w:val="002C31F2"/>
    <w:rsid w:val="002D4BDC"/>
    <w:rsid w:val="0031202D"/>
    <w:rsid w:val="003124ED"/>
    <w:rsid w:val="00352633"/>
    <w:rsid w:val="00353D3E"/>
    <w:rsid w:val="003614BA"/>
    <w:rsid w:val="00373CE9"/>
    <w:rsid w:val="00374D96"/>
    <w:rsid w:val="0038176F"/>
    <w:rsid w:val="00394FDC"/>
    <w:rsid w:val="003D2131"/>
    <w:rsid w:val="003D7B74"/>
    <w:rsid w:val="003E62A6"/>
    <w:rsid w:val="003E6942"/>
    <w:rsid w:val="00446541"/>
    <w:rsid w:val="00452E50"/>
    <w:rsid w:val="004667CA"/>
    <w:rsid w:val="00483BC6"/>
    <w:rsid w:val="00490567"/>
    <w:rsid w:val="004A5719"/>
    <w:rsid w:val="004B12DA"/>
    <w:rsid w:val="004B2342"/>
    <w:rsid w:val="004B45E4"/>
    <w:rsid w:val="004F1412"/>
    <w:rsid w:val="005179B5"/>
    <w:rsid w:val="0053051D"/>
    <w:rsid w:val="00543C50"/>
    <w:rsid w:val="00561446"/>
    <w:rsid w:val="00566EAB"/>
    <w:rsid w:val="00572368"/>
    <w:rsid w:val="005837CC"/>
    <w:rsid w:val="00596A02"/>
    <w:rsid w:val="005A12E2"/>
    <w:rsid w:val="005B012E"/>
    <w:rsid w:val="005B48AB"/>
    <w:rsid w:val="005D2B6C"/>
    <w:rsid w:val="005E178E"/>
    <w:rsid w:val="005E29E4"/>
    <w:rsid w:val="005E65F9"/>
    <w:rsid w:val="005E6DEF"/>
    <w:rsid w:val="005F3D52"/>
    <w:rsid w:val="006164E0"/>
    <w:rsid w:val="00631A35"/>
    <w:rsid w:val="00637692"/>
    <w:rsid w:val="00654DEB"/>
    <w:rsid w:val="00655EB1"/>
    <w:rsid w:val="006567F7"/>
    <w:rsid w:val="0068377E"/>
    <w:rsid w:val="00684112"/>
    <w:rsid w:val="00687314"/>
    <w:rsid w:val="006A3A07"/>
    <w:rsid w:val="006A6D0F"/>
    <w:rsid w:val="006C1EBB"/>
    <w:rsid w:val="006C5E1F"/>
    <w:rsid w:val="006F3C0E"/>
    <w:rsid w:val="00706D8E"/>
    <w:rsid w:val="00710E50"/>
    <w:rsid w:val="0071605D"/>
    <w:rsid w:val="00732E87"/>
    <w:rsid w:val="00732EB4"/>
    <w:rsid w:val="00747908"/>
    <w:rsid w:val="0076067F"/>
    <w:rsid w:val="0077769E"/>
    <w:rsid w:val="0078425C"/>
    <w:rsid w:val="007A1C0D"/>
    <w:rsid w:val="007E4064"/>
    <w:rsid w:val="0082491B"/>
    <w:rsid w:val="00830C10"/>
    <w:rsid w:val="008451BD"/>
    <w:rsid w:val="00852A90"/>
    <w:rsid w:val="0089098F"/>
    <w:rsid w:val="008C3152"/>
    <w:rsid w:val="008D33C8"/>
    <w:rsid w:val="008D3C8A"/>
    <w:rsid w:val="008F76E5"/>
    <w:rsid w:val="00902F24"/>
    <w:rsid w:val="00906E21"/>
    <w:rsid w:val="00917830"/>
    <w:rsid w:val="0092029D"/>
    <w:rsid w:val="00926271"/>
    <w:rsid w:val="009265AB"/>
    <w:rsid w:val="00936398"/>
    <w:rsid w:val="0093752E"/>
    <w:rsid w:val="00940643"/>
    <w:rsid w:val="00947754"/>
    <w:rsid w:val="009822FB"/>
    <w:rsid w:val="00991571"/>
    <w:rsid w:val="009B6333"/>
    <w:rsid w:val="009C1D48"/>
    <w:rsid w:val="00A1057E"/>
    <w:rsid w:val="00A44976"/>
    <w:rsid w:val="00A4747D"/>
    <w:rsid w:val="00A67D77"/>
    <w:rsid w:val="00A91520"/>
    <w:rsid w:val="00AA4248"/>
    <w:rsid w:val="00AA6C45"/>
    <w:rsid w:val="00AC5906"/>
    <w:rsid w:val="00AC5C36"/>
    <w:rsid w:val="00AD3B0C"/>
    <w:rsid w:val="00AE71A1"/>
    <w:rsid w:val="00AF1FDD"/>
    <w:rsid w:val="00B001D2"/>
    <w:rsid w:val="00B133BA"/>
    <w:rsid w:val="00B535EB"/>
    <w:rsid w:val="00B57A92"/>
    <w:rsid w:val="00B671D1"/>
    <w:rsid w:val="00B92BF4"/>
    <w:rsid w:val="00BA3D86"/>
    <w:rsid w:val="00BA4161"/>
    <w:rsid w:val="00BA4DE2"/>
    <w:rsid w:val="00BB1550"/>
    <w:rsid w:val="00BB1EC0"/>
    <w:rsid w:val="00BC45E4"/>
    <w:rsid w:val="00BC5C21"/>
    <w:rsid w:val="00BD7F26"/>
    <w:rsid w:val="00BE0B1B"/>
    <w:rsid w:val="00BF361B"/>
    <w:rsid w:val="00C10B35"/>
    <w:rsid w:val="00C21D00"/>
    <w:rsid w:val="00C33E13"/>
    <w:rsid w:val="00C562C5"/>
    <w:rsid w:val="00C63D85"/>
    <w:rsid w:val="00C804E4"/>
    <w:rsid w:val="00CA6010"/>
    <w:rsid w:val="00CB2275"/>
    <w:rsid w:val="00CB2A72"/>
    <w:rsid w:val="00CC6EFA"/>
    <w:rsid w:val="00CD6697"/>
    <w:rsid w:val="00CE046A"/>
    <w:rsid w:val="00CF526B"/>
    <w:rsid w:val="00D52D39"/>
    <w:rsid w:val="00D6037C"/>
    <w:rsid w:val="00D62863"/>
    <w:rsid w:val="00D631DE"/>
    <w:rsid w:val="00D652BF"/>
    <w:rsid w:val="00D8342E"/>
    <w:rsid w:val="00D87722"/>
    <w:rsid w:val="00D9411B"/>
    <w:rsid w:val="00DA7806"/>
    <w:rsid w:val="00DB57AA"/>
    <w:rsid w:val="00DC3965"/>
    <w:rsid w:val="00DC39F9"/>
    <w:rsid w:val="00DC57C9"/>
    <w:rsid w:val="00DD32B1"/>
    <w:rsid w:val="00DE18F6"/>
    <w:rsid w:val="00DE5AB0"/>
    <w:rsid w:val="00DF7AE9"/>
    <w:rsid w:val="00DF7DC8"/>
    <w:rsid w:val="00E02CB2"/>
    <w:rsid w:val="00E14070"/>
    <w:rsid w:val="00E14DE7"/>
    <w:rsid w:val="00E21BBD"/>
    <w:rsid w:val="00E50BB9"/>
    <w:rsid w:val="00E6228C"/>
    <w:rsid w:val="00E622E9"/>
    <w:rsid w:val="00E626BF"/>
    <w:rsid w:val="00E62DFE"/>
    <w:rsid w:val="00E7459D"/>
    <w:rsid w:val="00E91E0D"/>
    <w:rsid w:val="00EB029A"/>
    <w:rsid w:val="00EB6EB2"/>
    <w:rsid w:val="00EC39A6"/>
    <w:rsid w:val="00EC53D5"/>
    <w:rsid w:val="00EC776C"/>
    <w:rsid w:val="00ED76AC"/>
    <w:rsid w:val="00EE1918"/>
    <w:rsid w:val="00EE4B36"/>
    <w:rsid w:val="00EF1BCC"/>
    <w:rsid w:val="00F07DF7"/>
    <w:rsid w:val="00F202B4"/>
    <w:rsid w:val="00F40C9A"/>
    <w:rsid w:val="00F561B4"/>
    <w:rsid w:val="00F777E2"/>
    <w:rsid w:val="00F82B0F"/>
    <w:rsid w:val="00F86C5B"/>
    <w:rsid w:val="00FC6442"/>
    <w:rsid w:val="00FD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CCBBF"/>
  <w15:docId w15:val="{89F2925A-DBEE-4EE4-BA26-362442BC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4A5719"/>
    <w:rPr>
      <w:color w:val="0000FF"/>
      <w:u w:val="single"/>
    </w:rPr>
  </w:style>
  <w:style w:type="paragraph" w:styleId="En-tte">
    <w:name w:val="header"/>
    <w:basedOn w:val="Normal"/>
    <w:link w:val="En-tteCar"/>
    <w:rsid w:val="004A57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4A571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4A57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571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777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6EB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6EB2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509">
          <w:marLeft w:val="432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ubliques@ooredoo.d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re.do/media-star-particip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ooredoo.d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WATANIYA ALGERIE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GHADBANE</dc:creator>
  <cp:keywords/>
  <dc:description/>
  <cp:lastModifiedBy>Kamel BELAID</cp:lastModifiedBy>
  <cp:revision>62</cp:revision>
  <cp:lastPrinted>2022-04-27T14:42:00Z</cp:lastPrinted>
  <dcterms:created xsi:type="dcterms:W3CDTF">2021-04-12T14:14:00Z</dcterms:created>
  <dcterms:modified xsi:type="dcterms:W3CDTF">2023-04-05T12:06:00Z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08d007a1-f76e-481e-8512-e3ef46ec2b30</vt:lpwstr>
  </property>
  <property fmtid="{D5CDD505-2E9C-101B-9397-08002B2CF9AE}" pid="3" name="CLASSIFICATION">
    <vt:lpwstr>interne@ooredoo.dz.xyabz</vt:lpwstr>
  </property>
</Properties>
</file>