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Abstract for Major Project - M.Tech - 2024</w:t>
      </w:r>
    </w:p>
    <w:p>
      <w:pPr>
        <w:jc w:val="both"/>
        <w:rPr>
          <w:rFonts w:hint="default" w:ascii="Calibri" w:hAnsi="Calibri" w:cs="Calibri"/>
          <w:b/>
          <w:bCs/>
          <w:lang w:val="en-IN"/>
        </w:rPr>
      </w:pPr>
    </w:p>
    <w:p>
      <w:pPr>
        <w:jc w:val="both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Title</w:t>
      </w:r>
      <w:r>
        <w:rPr>
          <w:rFonts w:hint="default" w:ascii="Calibri" w:hAnsi="Calibri" w:cs="Calibri"/>
          <w:lang w:val="en-IN"/>
        </w:rPr>
        <w:t xml:space="preserve">: </w:t>
      </w:r>
      <w:r>
        <w:rPr>
          <w:rFonts w:hint="default" w:ascii="Calibri" w:hAnsi="Calibri" w:cs="Calibri"/>
        </w:rPr>
        <w:t xml:space="preserve">CipherShield: </w:t>
      </w:r>
      <w:r>
        <w:rPr>
          <w:rFonts w:hint="default" w:ascii="Calibri" w:hAnsi="Calibri" w:cs="Calibri"/>
          <w:lang w:val="en-IN"/>
        </w:rPr>
        <w:t>Pioneering Multi-Key Cryptography Framework for Dynamic File Encryption</w:t>
      </w:r>
    </w:p>
    <w:p>
      <w:pPr>
        <w:jc w:val="both"/>
        <w:rPr>
          <w:rFonts w:hint="default" w:ascii="Calibri" w:hAnsi="Calibri" w:cs="Calibri"/>
          <w:lang w:val="en-IN"/>
        </w:rPr>
      </w:pPr>
    </w:p>
    <w:p>
      <w:pPr>
        <w:jc w:val="both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Author</w:t>
      </w:r>
      <w:r>
        <w:rPr>
          <w:rFonts w:hint="default" w:ascii="Calibri" w:hAnsi="Calibri" w:cs="Calibri"/>
          <w:lang w:val="en-IN"/>
        </w:rPr>
        <w:t>: Mohammed Abdul Lateef</w:t>
      </w:r>
    </w:p>
    <w:p>
      <w:pPr>
        <w:jc w:val="both"/>
        <w:rPr>
          <w:rFonts w:hint="default" w:ascii="Calibri" w:hAnsi="Calibri" w:cs="Calibri"/>
          <w:lang w:val="en-IN"/>
        </w:rPr>
      </w:pPr>
    </w:p>
    <w:p>
      <w:pPr>
        <w:jc w:val="both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University Roll Number</w:t>
      </w:r>
      <w:r>
        <w:rPr>
          <w:rFonts w:hint="default" w:ascii="Calibri" w:hAnsi="Calibri" w:cs="Calibri"/>
          <w:lang w:val="en-IN"/>
        </w:rPr>
        <w:t xml:space="preserve">: </w:t>
      </w:r>
      <w:r>
        <w:rPr>
          <w:rFonts w:hint="default" w:ascii="Calibri" w:hAnsi="Calibri" w:cs="Calibri"/>
          <w:i w:val="0"/>
          <w:iCs w:val="0"/>
          <w:lang w:val="en-IN"/>
        </w:rPr>
        <w:t>22011</w:t>
      </w:r>
      <w:r>
        <w:rPr>
          <w:rFonts w:hint="default" w:ascii="Calibri" w:hAnsi="Calibri" w:cs="Calibri"/>
          <w:i w:val="0"/>
          <w:iCs w:val="0"/>
          <w:lang w:val="en-GB"/>
        </w:rPr>
        <w:t>D</w:t>
      </w:r>
      <w:bookmarkStart w:id="0" w:name="_GoBack"/>
      <w:bookmarkEnd w:id="0"/>
      <w:r>
        <w:rPr>
          <w:rFonts w:hint="default" w:ascii="Calibri" w:hAnsi="Calibri" w:cs="Calibri"/>
          <w:i w:val="0"/>
          <w:iCs w:val="0"/>
          <w:lang w:val="en-IN"/>
        </w:rPr>
        <w:t>A802</w:t>
      </w:r>
    </w:p>
    <w:p>
      <w:pPr>
        <w:jc w:val="both"/>
        <w:rPr>
          <w:rFonts w:hint="default" w:ascii="Calibri" w:hAnsi="Calibri" w:cs="Calibri"/>
          <w:lang w:val="en-IN"/>
        </w:rPr>
      </w:pPr>
    </w:p>
    <w:p>
      <w:pPr>
        <w:jc w:val="both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Under the guidance of</w:t>
      </w:r>
      <w:r>
        <w:rPr>
          <w:rFonts w:hint="default" w:ascii="Calibri" w:hAnsi="Calibri" w:cs="Calibri"/>
          <w:lang w:val="en-IN"/>
        </w:rPr>
        <w:t>: Dr. P. Swetha, Professor of CSE &amp; Deputy Director, Directorate of Academic Affairs</w:t>
      </w:r>
    </w:p>
    <w:p>
      <w:pPr>
        <w:jc w:val="both"/>
        <w:rPr>
          <w:rFonts w:hint="default" w:ascii="Calibri" w:hAnsi="Calibri" w:cs="Calibri"/>
          <w:lang w:val="en-IN"/>
        </w:rPr>
      </w:pPr>
    </w:p>
    <w:p>
      <w:pPr>
        <w:jc w:val="both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Department</w:t>
      </w:r>
      <w:r>
        <w:rPr>
          <w:rFonts w:hint="default" w:ascii="Calibri" w:hAnsi="Calibri" w:cs="Calibri"/>
          <w:lang w:val="en-IN"/>
        </w:rPr>
        <w:t>: Department of Computer Science</w:t>
      </w:r>
    </w:p>
    <w:p>
      <w:pPr>
        <w:jc w:val="both"/>
        <w:rPr>
          <w:rFonts w:hint="default" w:ascii="Calibri" w:hAnsi="Calibri" w:cs="Calibri"/>
          <w:lang w:val="en-IN"/>
        </w:rPr>
      </w:pPr>
    </w:p>
    <w:p>
      <w:pPr>
        <w:jc w:val="both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Course</w:t>
      </w:r>
      <w:r>
        <w:rPr>
          <w:rFonts w:hint="default" w:ascii="Calibri" w:hAnsi="Calibri" w:cs="Calibri"/>
          <w:lang w:val="en-IN"/>
        </w:rPr>
        <w:t>: Master of Technology</w:t>
      </w:r>
    </w:p>
    <w:p>
      <w:pPr>
        <w:jc w:val="both"/>
        <w:rPr>
          <w:rFonts w:hint="default" w:ascii="Calibri" w:hAnsi="Calibri" w:cs="Calibri"/>
          <w:lang w:val="en-IN"/>
        </w:rPr>
      </w:pPr>
    </w:p>
    <w:p>
      <w:pPr>
        <w:jc w:val="both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Specialization</w:t>
      </w:r>
      <w:r>
        <w:rPr>
          <w:rFonts w:hint="default" w:ascii="Calibri" w:hAnsi="Calibri" w:cs="Calibri"/>
          <w:lang w:val="en-IN"/>
        </w:rPr>
        <w:t>: Cyber Forensics and Information Security</w:t>
      </w:r>
    </w:p>
    <w:p>
      <w:pPr>
        <w:jc w:val="both"/>
        <w:rPr>
          <w:rFonts w:hint="default" w:ascii="Calibri" w:hAnsi="Calibri" w:cs="Calibri"/>
          <w:lang w:val="en-IN"/>
        </w:rPr>
      </w:pPr>
    </w:p>
    <w:p>
      <w:pPr>
        <w:jc w:val="both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Duration</w:t>
      </w:r>
      <w:r>
        <w:rPr>
          <w:rFonts w:hint="default" w:ascii="Calibri" w:hAnsi="Calibri" w:cs="Calibri"/>
          <w:lang w:val="en-IN"/>
        </w:rPr>
        <w:t>: 2022-2024</w:t>
      </w:r>
    </w:p>
    <w:p>
      <w:pPr>
        <w:jc w:val="both"/>
        <w:rPr>
          <w:rFonts w:hint="default" w:ascii="Calibri" w:hAnsi="Calibri" w:cs="Calibri"/>
          <w:lang w:val="en-IN"/>
        </w:rPr>
      </w:pPr>
    </w:p>
    <w:p>
      <w:pPr>
        <w:jc w:val="both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Semester</w:t>
      </w:r>
      <w:r>
        <w:rPr>
          <w:rFonts w:hint="default" w:ascii="Calibri" w:hAnsi="Calibri" w:cs="Calibri"/>
          <w:lang w:val="en-IN"/>
        </w:rPr>
        <w:t>: III semester</w:t>
      </w:r>
    </w:p>
    <w:p>
      <w:pPr>
        <w:jc w:val="both"/>
        <w:rPr>
          <w:rFonts w:hint="default" w:ascii="Calibri" w:hAnsi="Calibri" w:cs="Calibri"/>
          <w:lang w:val="en-IN"/>
        </w:rPr>
      </w:pPr>
    </w:p>
    <w:p>
      <w:pPr>
        <w:jc w:val="both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Subject</w:t>
      </w:r>
      <w:r>
        <w:rPr>
          <w:rFonts w:hint="default" w:ascii="Calibri" w:hAnsi="Calibri" w:cs="Calibri"/>
          <w:lang w:val="en-IN"/>
        </w:rPr>
        <w:t>: Dissertation Project Review</w:t>
      </w:r>
    </w:p>
    <w:p>
      <w:pPr>
        <w:jc w:val="both"/>
        <w:rPr>
          <w:rFonts w:hint="default" w:ascii="Calibri" w:hAnsi="Calibri" w:cs="Calibri"/>
          <w:lang w:val="en-IN"/>
        </w:rPr>
      </w:pPr>
    </w:p>
    <w:p>
      <w:pPr>
        <w:jc w:val="both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Institutional Affiliation</w:t>
      </w:r>
      <w:r>
        <w:rPr>
          <w:rFonts w:hint="default" w:ascii="Calibri" w:hAnsi="Calibri" w:cs="Calibri"/>
          <w:lang w:val="en-IN"/>
        </w:rPr>
        <w:t>: Jawaharlal Nehru Technological University Hyderabad</w:t>
      </w:r>
    </w:p>
    <w:p>
      <w:pPr>
        <w:jc w:val="both"/>
        <w:rPr>
          <w:rFonts w:hint="default" w:ascii="Calibri" w:hAnsi="Calibri" w:cs="Calibri"/>
        </w:rPr>
      </w:pPr>
    </w:p>
    <w:p>
      <w:p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Abstract</w:t>
      </w:r>
      <w:r>
        <w:rPr>
          <w:rFonts w:hint="default" w:ascii="Calibri" w:hAnsi="Calibri" w:cs="Calibri"/>
        </w:rPr>
        <w:t>:</w:t>
      </w:r>
    </w:p>
    <w:p>
      <w:pPr>
        <w:jc w:val="both"/>
        <w:rPr>
          <w:rFonts w:hint="default" w:ascii="Calibri" w:hAnsi="Calibri" w:cs="Calibri"/>
        </w:rPr>
      </w:pPr>
    </w:p>
    <w:p>
      <w:p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proliferation of digital content consumption, particularly in the form of text and video files, underscores the paramount importance of securing these assets against unauthorized access and copyright infringement. </w:t>
      </w:r>
    </w:p>
    <w:p>
      <w:pPr>
        <w:jc w:val="both"/>
        <w:rPr>
          <w:rFonts w:hint="default" w:ascii="Calibri" w:hAnsi="Calibri" w:cs="Calibri"/>
        </w:rPr>
      </w:pPr>
    </w:p>
    <w:p>
      <w:p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In response to this imperative, this </w:t>
      </w:r>
      <w:r>
        <w:rPr>
          <w:rFonts w:hint="default" w:ascii="Calibri" w:hAnsi="Calibri" w:cs="Calibri"/>
          <w:lang w:val="en-GB"/>
        </w:rPr>
        <w:t xml:space="preserve">intiative </w:t>
      </w:r>
      <w:r>
        <w:rPr>
          <w:rFonts w:hint="default" w:ascii="Calibri" w:hAnsi="Calibri" w:cs="Calibri"/>
        </w:rPr>
        <w:t>presents a comprehensive approach to file encryption, tailoring the cryptographic strategy based on the nature of the content.</w:t>
      </w:r>
      <w:r>
        <w:rPr>
          <w:rFonts w:hint="default" w:ascii="Calibri" w:hAnsi="Calibri" w:cs="Calibri"/>
          <w:lang w:val="en-IN"/>
        </w:rPr>
        <w:t xml:space="preserve"> </w:t>
      </w:r>
      <w:r>
        <w:rPr>
          <w:rFonts w:hint="default" w:ascii="Calibri" w:hAnsi="Calibri" w:cs="Calibri"/>
        </w:rPr>
        <w:t xml:space="preserve">For text </w:t>
      </w:r>
      <w:r>
        <w:rPr>
          <w:rFonts w:hint="default" w:ascii="Calibri" w:hAnsi="Calibri" w:cs="Calibri"/>
          <w:lang w:val="en-IN"/>
        </w:rPr>
        <w:t>based inputs</w:t>
      </w:r>
      <w:r>
        <w:rPr>
          <w:rFonts w:hint="default" w:ascii="Calibri" w:hAnsi="Calibri" w:cs="Calibri"/>
        </w:rPr>
        <w:t xml:space="preserve">, a hybrid </w:t>
      </w:r>
      <w:r>
        <w:rPr>
          <w:rFonts w:hint="default" w:ascii="Calibri" w:hAnsi="Calibri" w:cs="Calibri"/>
          <w:lang w:val="en-IN"/>
        </w:rPr>
        <w:t xml:space="preserve">of </w:t>
      </w:r>
      <w:r>
        <w:rPr>
          <w:rFonts w:hint="default" w:ascii="Calibri" w:hAnsi="Calibri" w:cs="Calibri"/>
        </w:rPr>
        <w:t xml:space="preserve">RSA and AES encryption model is employed, combining key exchange strength with efficient encryption. Video </w:t>
      </w:r>
      <w:r>
        <w:rPr>
          <w:rFonts w:hint="default" w:ascii="Calibri" w:hAnsi="Calibri" w:cs="Calibri"/>
          <w:lang w:val="en-IN"/>
        </w:rPr>
        <w:t xml:space="preserve">based data is emphasized to </w:t>
      </w:r>
      <w:r>
        <w:rPr>
          <w:rFonts w:hint="default" w:ascii="Calibri" w:hAnsi="Calibri" w:cs="Calibri"/>
        </w:rPr>
        <w:t xml:space="preserve">utilize </w:t>
      </w:r>
      <w:r>
        <w:rPr>
          <w:rFonts w:hint="default" w:ascii="Calibri" w:hAnsi="Calibri" w:cs="Calibri"/>
          <w:lang w:val="en-IN"/>
        </w:rPr>
        <w:t xml:space="preserve">a blend between </w:t>
      </w:r>
      <w:r>
        <w:rPr>
          <w:rFonts w:hint="default" w:ascii="Calibri" w:hAnsi="Calibri" w:cs="Calibri"/>
        </w:rPr>
        <w:t xml:space="preserve">RSA and Elliptic Curve Cryptography (ECC) approach, adapting to the dynamic nature of video data through multiple key generation. The implemented system is realized through </w:t>
      </w:r>
      <w:r>
        <w:rPr>
          <w:rFonts w:hint="default" w:ascii="Calibri" w:hAnsi="Calibri" w:cs="Calibri"/>
          <w:lang w:val="en-IN"/>
        </w:rPr>
        <w:t xml:space="preserve">dynamic software </w:t>
      </w:r>
      <w:r>
        <w:rPr>
          <w:rFonts w:hint="default" w:ascii="Calibri" w:hAnsi="Calibri" w:cs="Calibri"/>
        </w:rPr>
        <w:t>featuring dedicated modules for text and video encryption and decryption</w:t>
      </w:r>
    </w:p>
    <w:p>
      <w:pPr>
        <w:jc w:val="both"/>
        <w:rPr>
          <w:rFonts w:hint="default" w:ascii="Calibri" w:hAnsi="Calibri" w:cs="Calibri"/>
        </w:rPr>
      </w:pPr>
    </w:p>
    <w:p>
      <w:pPr>
        <w:jc w:val="both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</w:rPr>
        <w:t>In this innovative approach, real-time key generation, based on unique identifiers, dynamically encrypts and decodes file chunks, adapting to evolving data.</w:t>
      </w:r>
      <w:r>
        <w:rPr>
          <w:rFonts w:hint="default" w:ascii="Calibri" w:hAnsi="Calibri" w:cs="Calibri"/>
          <w:lang w:val="en-IN"/>
        </w:rPr>
        <w:t xml:space="preserve"> </w:t>
      </w:r>
      <w:r>
        <w:rPr>
          <w:rFonts w:hint="default" w:ascii="Calibri" w:hAnsi="Calibri" w:cs="Calibri"/>
        </w:rPr>
        <w:t>To assess the effectiveness of the system, rigorous evaluations of its security and performance were conducted.</w:t>
      </w:r>
      <w:r>
        <w:rPr>
          <w:rFonts w:hint="default" w:ascii="Calibri" w:hAnsi="Calibri" w:cs="Calibri"/>
          <w:lang w:val="en-IN"/>
        </w:rPr>
        <w:t xml:space="preserve"> </w:t>
      </w:r>
      <w:r>
        <w:rPr>
          <w:rFonts w:hint="default" w:ascii="Calibri" w:hAnsi="Calibri" w:cs="Calibri"/>
        </w:rPr>
        <w:t xml:space="preserve">The empirical results underscore the proposed approach's superiority, showcasing advancements in both performance and security metrics. The </w:t>
      </w:r>
      <w:r>
        <w:rPr>
          <w:rFonts w:hint="default" w:ascii="Calibri" w:hAnsi="Calibri" w:cs="Calibri"/>
          <w:lang w:val="en-GB"/>
        </w:rPr>
        <w:t xml:space="preserve">initiative </w:t>
      </w:r>
      <w:r>
        <w:rPr>
          <w:rFonts w:hint="default" w:ascii="Calibri" w:hAnsi="Calibri" w:cs="Calibri"/>
        </w:rPr>
        <w:t xml:space="preserve">stands at the forefront of addressing contemporary challenges in the realm of </w:t>
      </w:r>
      <w:r>
        <w:rPr>
          <w:rFonts w:hint="default" w:ascii="Calibri" w:hAnsi="Calibri" w:cs="Calibri"/>
          <w:lang w:val="en-IN"/>
        </w:rPr>
        <w:t>file</w:t>
      </w:r>
      <w:r>
        <w:rPr>
          <w:rFonts w:hint="default" w:ascii="Calibri" w:hAnsi="Calibri" w:cs="Calibri"/>
        </w:rPr>
        <w:t xml:space="preserve"> security, offering a resilient and efficient solution to combat copyright infringement and piracy risks</w:t>
      </w:r>
      <w:r>
        <w:rPr>
          <w:rFonts w:hint="default" w:ascii="Calibri" w:hAnsi="Calibri" w:cs="Calibri"/>
          <w:lang w:val="en-IN"/>
        </w:rPr>
        <w:t xml:space="preserve"> through cryptographic implementation.</w:t>
      </w:r>
    </w:p>
    <w:p>
      <w:pPr>
        <w:jc w:val="both"/>
        <w:rPr>
          <w:rFonts w:hint="default" w:ascii="Calibri" w:hAnsi="Calibri" w:cs="Calibri"/>
        </w:rPr>
      </w:pPr>
    </w:p>
    <w:p>
      <w:pPr>
        <w:jc w:val="both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b/>
          <w:bCs/>
        </w:rPr>
        <w:t>Keywords</w:t>
      </w:r>
      <w:r>
        <w:rPr>
          <w:rFonts w:hint="default" w:ascii="Calibri" w:hAnsi="Calibri" w:cs="Calibri"/>
          <w:lang w:val="en-IN"/>
        </w:rPr>
        <w:t>: Multi-Key Cryptography, Hybrid Cryptography, Elliptic Curve Cryptography, Real-time File Securing, Dynamic Encryption, Performance Metrics.</w:t>
      </w:r>
    </w:p>
    <w:p>
      <w:pPr>
        <w:jc w:val="both"/>
        <w:rPr>
          <w:rFonts w:hint="default" w:ascii="Calibri" w:hAnsi="Calibri" w:cs="Calibri"/>
          <w:lang w:val="en-I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single" w:color="auto" w:sz="4" w:space="31"/>
        <w:left w:val="single" w:color="auto" w:sz="4" w:space="31"/>
        <w:bottom w:val="single" w:color="auto" w:sz="4" w:space="31"/>
        <w:right w:val="single" w:color="auto" w:sz="4" w:space="31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lang w:val="en-IN"/>
      </w:rPr>
    </w:pPr>
    <w:r>
      <w:rPr>
        <w:rFonts w:hint="default"/>
        <w:lang w:val="en-IN"/>
      </w:rPr>
      <w:t>JNTUHCEH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2117F"/>
    <w:rsid w:val="08E40179"/>
    <w:rsid w:val="2B335D2E"/>
    <w:rsid w:val="2FFF4FD6"/>
    <w:rsid w:val="6C8B46C4"/>
    <w:rsid w:val="7432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malateefz</Manager>
  <Company>malateefz</Company>
  <Pages>1</Pages>
  <Words>301</Words>
  <Characters>1982</Characters>
  <Lines>0</Lines>
  <Paragraphs>0</Paragraphs>
  <TotalTime>71</TotalTime>
  <ScaleCrop>false</ScaleCrop>
  <LinksUpToDate>false</LinksUpToDate>
  <CharactersWithSpaces>2297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malateefz</cp:category>
  <dcterms:created xsi:type="dcterms:W3CDTF">2024-01-22T19:06:00Z</dcterms:created>
  <dc:creator>malateef</dc:creator>
  <cp:lastModifiedBy>Mohammed Abdul Lateef</cp:lastModifiedBy>
  <dcterms:modified xsi:type="dcterms:W3CDTF">2024-01-27T00:22:36Z</dcterms:modified>
  <dc:subject>Major Project</dc:subject>
  <dc:title>CipherShield: Pioneering Multi-Key Cryptography Framework for Dynamic File Encryption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F336F7A7418C45D6BE52769AE8715FD5_11</vt:lpwstr>
  </property>
  <property fmtid="{D5CDD505-2E9C-101B-9397-08002B2CF9AE}" pid="4" name="Department">
    <vt:lpwstr>CSE</vt:lpwstr>
  </property>
  <property fmtid="{D5CDD505-2E9C-101B-9397-08002B2CF9AE}" pid="5" name="Document Number">
    <vt:r8>1</vt:r8>
  </property>
  <property fmtid="{D5CDD505-2E9C-101B-9397-08002B2CF9AE}" pid="6" name="Language">
    <vt:lpwstr>en</vt:lpwstr>
  </property>
  <property fmtid="{D5CDD505-2E9C-101B-9397-08002B2CF9AE}" pid="7" name="Record Date">
    <vt:lpwstr>2023-01-2024</vt:lpwstr>
  </property>
</Properties>
</file>