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 Slide 2: Introduction</w:t>
      </w:r>
    </w:p>
    <w:p>
      <w:pPr>
        <w:rPr>
          <w:rFonts w:hint="default"/>
        </w:rPr>
      </w:pPr>
    </w:p>
    <w:p>
      <w:pPr>
        <w:rPr>
          <w:rFonts w:hint="default"/>
        </w:rPr>
      </w:pPr>
      <w:r>
        <w:rPr>
          <w:rFonts w:hint="default"/>
        </w:rPr>
        <w:t>#### Title: "Navigating the Digital Frontier: The Imperative of Enhanced File Security"</w:t>
      </w:r>
    </w:p>
    <w:p>
      <w:pPr>
        <w:rPr>
          <w:rFonts w:hint="default"/>
        </w:rPr>
      </w:pPr>
    </w:p>
    <w:p>
      <w:pPr>
        <w:rPr>
          <w:rFonts w:hint="default"/>
        </w:rPr>
      </w:pPr>
      <w:r>
        <w:rPr>
          <w:rFonts w:hint="default"/>
        </w:rPr>
        <w:t>**Content:**</w:t>
      </w:r>
    </w:p>
    <w:p>
      <w:pPr>
        <w:rPr>
          <w:rFonts w:hint="default"/>
        </w:rPr>
      </w:pPr>
    </w:p>
    <w:p>
      <w:pPr>
        <w:rPr>
          <w:rFonts w:hint="default"/>
        </w:rPr>
      </w:pPr>
      <w:r>
        <w:rPr>
          <w:rFonts w:hint="default"/>
        </w:rPr>
        <w:t>- **Opening Statement:**</w:t>
      </w:r>
    </w:p>
    <w:p>
      <w:pPr>
        <w:rPr>
          <w:rFonts w:hint="default"/>
        </w:rPr>
      </w:pPr>
      <w:r>
        <w:rPr>
          <w:rFonts w:hint="default"/>
        </w:rPr>
        <w:t xml:space="preserve">  - "In an era defined by the unprecedented proliferation of digital content consumption, safeguarding our assets against unauthorized access and combating copyright infringement have become paramount challenges."</w:t>
      </w:r>
    </w:p>
    <w:p>
      <w:pPr>
        <w:rPr>
          <w:rFonts w:hint="default"/>
        </w:rPr>
      </w:pPr>
    </w:p>
    <w:p>
      <w:pPr>
        <w:rPr>
          <w:rFonts w:hint="default"/>
        </w:rPr>
      </w:pPr>
      <w:r>
        <w:rPr>
          <w:rFonts w:hint="default"/>
        </w:rPr>
        <w:t>- **Context:**</w:t>
      </w:r>
    </w:p>
    <w:p>
      <w:pPr>
        <w:rPr>
          <w:rFonts w:hint="default"/>
        </w:rPr>
      </w:pPr>
      <w:r>
        <w:rPr>
          <w:rFonts w:hint="default"/>
        </w:rPr>
        <w:t xml:space="preserve">  - "As we witness an exponential surge in the consumption of text and video files, the need for robust security measures to protect these digital assets has never been more critical."</w:t>
      </w:r>
    </w:p>
    <w:p>
      <w:pPr>
        <w:rPr>
          <w:rFonts w:hint="default"/>
        </w:rPr>
      </w:pPr>
    </w:p>
    <w:p>
      <w:pPr>
        <w:rPr>
          <w:rFonts w:hint="default"/>
        </w:rPr>
      </w:pPr>
      <w:r>
        <w:rPr>
          <w:rFonts w:hint="default"/>
        </w:rPr>
        <w:t>- **Importance:**</w:t>
      </w:r>
    </w:p>
    <w:p>
      <w:pPr>
        <w:rPr>
          <w:rFonts w:hint="default"/>
        </w:rPr>
      </w:pPr>
      <w:r>
        <w:rPr>
          <w:rFonts w:hint="default"/>
        </w:rPr>
        <w:t xml:space="preserve">  - "The incessant threats of unauthorized access and copyright infringement pose significant risks to creators, industries, and the integrity of digital content. In response to this imperative, our research presents a groundbreaking approach to file encryption, tailored to the unique characteristics of textual and video-based data."</w:t>
      </w:r>
    </w:p>
    <w:p>
      <w:pPr>
        <w:rPr>
          <w:rFonts w:hint="default"/>
        </w:rPr>
      </w:pPr>
    </w:p>
    <w:p>
      <w:pPr>
        <w:rPr>
          <w:rFonts w:hint="default"/>
        </w:rPr>
      </w:pPr>
      <w:r>
        <w:rPr>
          <w:rFonts w:hint="default"/>
        </w:rPr>
        <w:t>- **Objective Preview:**</w:t>
      </w:r>
    </w:p>
    <w:p>
      <w:pPr>
        <w:rPr>
          <w:rFonts w:hint="default"/>
        </w:rPr>
      </w:pPr>
      <w:r>
        <w:rPr>
          <w:rFonts w:hint="default"/>
        </w:rPr>
        <w:t xml:space="preserve">  - "Today, we embark on a journey to explore a comprehensive file encryption strategy, a dynamic blend of RSA and AES for textual data, and a sophisticated fusion of RSA and Elliptic Curve Cryptography (ECC) for video content. Our implemented system, featuring real-time key generation and adaptive encryption, aims to set new standards in both performance and security metrics."</w:t>
      </w:r>
    </w:p>
    <w:p>
      <w:pPr>
        <w:rPr>
          <w:rFonts w:hint="default"/>
        </w:rPr>
      </w:pPr>
    </w:p>
    <w:p>
      <w:pPr>
        <w:rPr>
          <w:rFonts w:hint="default"/>
        </w:rPr>
      </w:pPr>
      <w:r>
        <w:rPr>
          <w:rFonts w:hint="default"/>
        </w:rPr>
        <w:t>- **Viewer Engagement:**</w:t>
      </w:r>
    </w:p>
    <w:p>
      <w:pPr>
        <w:rPr>
          <w:rFonts w:hint="default"/>
        </w:rPr>
      </w:pPr>
      <w:r>
        <w:rPr>
          <w:rFonts w:hint="default"/>
        </w:rPr>
        <w:t xml:space="preserve">  - "Join us as we delve into the innovative world of enhanced file security, addressing contemporary challenges, and presenting a resilient solution to combat copyright infringement and piracy risks through cutting-edge cryptographic implementation."</w:t>
      </w:r>
    </w:p>
    <w:p>
      <w:pPr>
        <w:rPr>
          <w:rFonts w:hint="default"/>
        </w:rPr>
      </w:pPr>
    </w:p>
    <w:p>
      <w:pPr>
        <w:rPr>
          <w:rFonts w:hint="default"/>
        </w:rPr>
      </w:pPr>
      <w:r>
        <w:rPr>
          <w:rFonts w:hint="default"/>
        </w:rPr>
        <w:t>This introduction sets the stage for the audience, highlighting the challenges faced in the digital landscape, the significance of the research, and a glimpse into the objectives and approach of the study. It aims to capture the viewers' attention and create anticipation for the groundbreaking solution that will be presented in the subsequent slides.</w:t>
      </w:r>
    </w:p>
    <w:p>
      <w:pPr>
        <w:rPr>
          <w:rFonts w:hint="default"/>
        </w:rPr>
      </w:pPr>
    </w:p>
    <w:p>
      <w:pPr>
        <w:rPr>
          <w:rFonts w:hint="default"/>
        </w:rPr>
      </w:pPr>
      <w:r>
        <w:rPr>
          <w:rFonts w:hint="default"/>
        </w:rPr>
        <w:t>Certainly, from a cryptographic perspective, fortifying digital assets, particularly in the realm of encryption and decryption, presents several challenges. Here are a few challenges that highlight the need for a dynamic system, especially in the context of your approach implemented against text and video-based data:</w:t>
      </w:r>
    </w:p>
    <w:p>
      <w:pPr>
        <w:rPr>
          <w:rFonts w:hint="default"/>
        </w:rPr>
      </w:pPr>
    </w:p>
    <w:p>
      <w:pPr>
        <w:rPr>
          <w:rFonts w:hint="default"/>
        </w:rPr>
      </w:pPr>
      <w:r>
        <w:rPr>
          <w:rFonts w:hint="default"/>
        </w:rPr>
        <w:t>### 1. **Key Management Complexity:**</w:t>
      </w:r>
    </w:p>
    <w:p>
      <w:pPr>
        <w:rPr>
          <w:rFonts w:hint="default"/>
        </w:rPr>
      </w:pPr>
      <w:r>
        <w:rPr>
          <w:rFonts w:hint="default"/>
        </w:rPr>
        <w:t xml:space="preserve">   - *Challenge:* Efficiently managing cryptographic keys for both text and video data encryption.</w:t>
      </w:r>
    </w:p>
    <w:p>
      <w:pPr>
        <w:rPr>
          <w:rFonts w:hint="default"/>
        </w:rPr>
      </w:pPr>
      <w:r>
        <w:rPr>
          <w:rFonts w:hint="default"/>
        </w:rPr>
        <w:t xml:space="preserve">   - *Need for Dynamic System:* A dynamic system can adaptively generate and manage keys in real-time based on the evolving nature of data, reducing the risk associated with static key management.</w:t>
      </w:r>
    </w:p>
    <w:p>
      <w:pPr>
        <w:rPr>
          <w:rFonts w:hint="default"/>
        </w:rPr>
      </w:pPr>
    </w:p>
    <w:p>
      <w:pPr>
        <w:rPr>
          <w:rFonts w:hint="default"/>
        </w:rPr>
      </w:pPr>
      <w:r>
        <w:rPr>
          <w:rFonts w:hint="default"/>
        </w:rPr>
        <w:t>### 2. **Scalability of Encryption Techniques:**</w:t>
      </w:r>
    </w:p>
    <w:p>
      <w:pPr>
        <w:rPr>
          <w:rFonts w:hint="default"/>
        </w:rPr>
      </w:pPr>
      <w:r>
        <w:rPr>
          <w:rFonts w:hint="default"/>
        </w:rPr>
        <w:t xml:space="preserve">   - *Challenge:* Applying scalable encryption techniques for different types of digital assets.</w:t>
      </w:r>
    </w:p>
    <w:p>
      <w:pPr>
        <w:rPr>
          <w:rFonts w:hint="default"/>
        </w:rPr>
      </w:pPr>
      <w:r>
        <w:rPr>
          <w:rFonts w:hint="default"/>
        </w:rPr>
        <w:t xml:space="preserve">   - *Need for Dynamic System:* A dynamic approach allows for the adaptation of encryption techniques based on the content type, ensuring optimal security without compromising performance.</w:t>
      </w:r>
    </w:p>
    <w:p>
      <w:pPr>
        <w:rPr>
          <w:rFonts w:hint="default"/>
        </w:rPr>
      </w:pPr>
    </w:p>
    <w:p>
      <w:pPr>
        <w:rPr>
          <w:rFonts w:hint="default"/>
        </w:rPr>
      </w:pPr>
      <w:r>
        <w:rPr>
          <w:rFonts w:hint="default"/>
        </w:rPr>
        <w:t>### 3. **Algorithm Suitability for Text and Video:**</w:t>
      </w:r>
    </w:p>
    <w:p>
      <w:pPr>
        <w:rPr>
          <w:rFonts w:hint="default"/>
        </w:rPr>
      </w:pPr>
      <w:r>
        <w:rPr>
          <w:rFonts w:hint="default"/>
        </w:rPr>
        <w:t xml:space="preserve">   - *Challenge:* Choosing encryption algorithms that are suitable for both text and video-based data.</w:t>
      </w:r>
    </w:p>
    <w:p>
      <w:pPr>
        <w:rPr>
          <w:rFonts w:hint="default"/>
        </w:rPr>
      </w:pPr>
      <w:r>
        <w:rPr>
          <w:rFonts w:hint="default"/>
        </w:rPr>
        <w:t xml:space="preserve">   - *Need for Dynamic System:* A dynamic system enables the use of a hybrid approach, such as combining RSA for text and ECC for video, tailoring algorithms to the nature of the content for optimal security.</w:t>
      </w:r>
    </w:p>
    <w:p>
      <w:pPr>
        <w:rPr>
          <w:rFonts w:hint="default"/>
        </w:rPr>
      </w:pPr>
    </w:p>
    <w:p>
      <w:pPr>
        <w:rPr>
          <w:rFonts w:hint="default"/>
        </w:rPr>
      </w:pPr>
      <w:r>
        <w:rPr>
          <w:rFonts w:hint="default"/>
        </w:rPr>
        <w:t>### 4. **Adapting to Evolving Threats:**</w:t>
      </w:r>
    </w:p>
    <w:p>
      <w:pPr>
        <w:rPr>
          <w:rFonts w:hint="default"/>
        </w:rPr>
      </w:pPr>
      <w:r>
        <w:rPr>
          <w:rFonts w:hint="default"/>
        </w:rPr>
        <w:t xml:space="preserve">   - *Challenge:* Staying ahead of emerging cryptographic threats and vulnerabilities.</w:t>
      </w:r>
    </w:p>
    <w:p>
      <w:pPr>
        <w:rPr>
          <w:rFonts w:hint="default"/>
        </w:rPr>
      </w:pPr>
      <w:r>
        <w:rPr>
          <w:rFonts w:hint="default"/>
        </w:rPr>
        <w:t xml:space="preserve">   - *Need for Dynamic System:* A dynamic system can quickly adapt to newly identified threats by updating encryption mechanisms and algorithms in real-time, enhancing the overall resilience of the system.</w:t>
      </w:r>
    </w:p>
    <w:p>
      <w:pPr>
        <w:rPr>
          <w:rFonts w:hint="default"/>
        </w:rPr>
      </w:pPr>
    </w:p>
    <w:p>
      <w:pPr>
        <w:rPr>
          <w:rFonts w:hint="default"/>
        </w:rPr>
      </w:pPr>
      <w:r>
        <w:rPr>
          <w:rFonts w:hint="default"/>
        </w:rPr>
        <w:t>### 5. **Performance Impact of Encryption:**</w:t>
      </w:r>
    </w:p>
    <w:p>
      <w:pPr>
        <w:rPr>
          <w:rFonts w:hint="default"/>
        </w:rPr>
      </w:pPr>
      <w:r>
        <w:rPr>
          <w:rFonts w:hint="default"/>
        </w:rPr>
        <w:t xml:space="preserve">   - *Challenge:* Minimizing the performance impact of encryption, especially for video data with large file sizes.</w:t>
      </w:r>
    </w:p>
    <w:p>
      <w:pPr>
        <w:rPr>
          <w:rFonts w:hint="default"/>
        </w:rPr>
      </w:pPr>
      <w:r>
        <w:rPr>
          <w:rFonts w:hint="default"/>
        </w:rPr>
        <w:t xml:space="preserve">   - *Need for Dynamic System:* Dynamically adjusting encryption parameters based on the specific characteristics of each data type allows for a balance between security and performance.</w:t>
      </w:r>
    </w:p>
    <w:p>
      <w:pPr>
        <w:rPr>
          <w:rFonts w:hint="default"/>
        </w:rPr>
      </w:pPr>
    </w:p>
    <w:p>
      <w:pPr>
        <w:rPr>
          <w:rFonts w:hint="default"/>
        </w:rPr>
      </w:pPr>
      <w:r>
        <w:rPr>
          <w:rFonts w:hint="default"/>
        </w:rPr>
        <w:t>### 6. **Dynamic Key Generation:**</w:t>
      </w:r>
    </w:p>
    <w:p>
      <w:pPr>
        <w:rPr>
          <w:rFonts w:hint="default"/>
        </w:rPr>
      </w:pPr>
      <w:r>
        <w:rPr>
          <w:rFonts w:hint="default"/>
        </w:rPr>
        <w:t xml:space="preserve">   - *Challenge:* Ensuring secure and unique key generation, especially when dealing with a mix of text and video content.</w:t>
      </w:r>
    </w:p>
    <w:p>
      <w:pPr>
        <w:rPr>
          <w:rFonts w:hint="default"/>
        </w:rPr>
      </w:pPr>
      <w:r>
        <w:rPr>
          <w:rFonts w:hint="default"/>
        </w:rPr>
        <w:t xml:space="preserve">   - *Need for Dynamic System:* Dynamic key generation based on unique identifiers allows for the creation of keys that are both secure and adaptable to the specific attributes of the data being encrypted.</w:t>
      </w:r>
    </w:p>
    <w:p>
      <w:pPr>
        <w:rPr>
          <w:rFonts w:hint="default"/>
        </w:rPr>
      </w:pPr>
    </w:p>
    <w:p>
      <w:pPr>
        <w:rPr>
          <w:rFonts w:hint="default"/>
        </w:rPr>
      </w:pPr>
      <w:r>
        <w:rPr>
          <w:rFonts w:hint="default"/>
        </w:rPr>
        <w:t>### 7. **Resilience Against Replay Attacks:**</w:t>
      </w:r>
    </w:p>
    <w:p>
      <w:pPr>
        <w:rPr>
          <w:rFonts w:hint="default"/>
        </w:rPr>
      </w:pPr>
      <w:r>
        <w:rPr>
          <w:rFonts w:hint="default"/>
        </w:rPr>
        <w:t xml:space="preserve">   - *Challenge:* Guarding against replay attacks, especially in the case of video content.</w:t>
      </w:r>
    </w:p>
    <w:p>
      <w:pPr>
        <w:rPr>
          <w:rFonts w:hint="default"/>
        </w:rPr>
      </w:pPr>
      <w:r>
        <w:rPr>
          <w:rFonts w:hint="default"/>
        </w:rPr>
        <w:t xml:space="preserve">   - *Need for Dynamic System:* A dynamic system can incorporate time-based or context-aware elements in key generation to mitigate the risk of replay attacks.</w:t>
      </w:r>
    </w:p>
    <w:p>
      <w:pPr>
        <w:rPr>
          <w:rFonts w:hint="default"/>
        </w:rPr>
      </w:pPr>
    </w:p>
    <w:p>
      <w:pPr>
        <w:rPr>
          <w:rFonts w:hint="default"/>
        </w:rPr>
      </w:pPr>
      <w:r>
        <w:rPr>
          <w:rFonts w:hint="default"/>
        </w:rPr>
        <w:t>### 8. **Ensuring Data Integrity:**</w:t>
      </w:r>
    </w:p>
    <w:p>
      <w:pPr>
        <w:rPr>
          <w:rFonts w:hint="default"/>
        </w:rPr>
      </w:pPr>
      <w:r>
        <w:rPr>
          <w:rFonts w:hint="default"/>
        </w:rPr>
        <w:t xml:space="preserve">   - *Challenge:* Verifying the integrity of both encrypted text and video data during storage and transmission.</w:t>
      </w:r>
    </w:p>
    <w:p>
      <w:pPr>
        <w:rPr>
          <w:rFonts w:hint="default"/>
        </w:rPr>
      </w:pPr>
      <w:r>
        <w:rPr>
          <w:rFonts w:hint="default"/>
        </w:rPr>
        <w:t xml:space="preserve">   - *Need for Dynamic System:* A dynamic approach allows for the continuous verification of data integrity by dynamically adjusting and validating cryptographic processes.</w:t>
      </w:r>
    </w:p>
    <w:p>
      <w:pPr>
        <w:rPr>
          <w:rFonts w:hint="default"/>
        </w:rPr>
      </w:pPr>
    </w:p>
    <w:p>
      <w:pPr>
        <w:rPr>
          <w:rFonts w:hint="default"/>
        </w:rPr>
      </w:pPr>
      <w:r>
        <w:rPr>
          <w:rFonts w:hint="default"/>
        </w:rPr>
        <w:t>In addressing these challenges, the dynamic system implemented in your approach provides adaptability and responsiveness, allowing for a robust defense against contemporary cryptographic threats specific to text and video-based digital assets.</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3178D"/>
    <w:rsid w:val="5EE317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2024-01-25T02:53:00Z</dcterms:created>
  <dc:creator>malateef</dc:creator>
  <cp:lastModifiedBy>Mohammed Abdul Lateef</cp:lastModifiedBy>
  <dcterms:modified xsi:type="dcterms:W3CDTF">2024-01-25T05:43:46Z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B816136716764BB0B0AE79C5CBAD7F13_11</vt:lpwstr>
  </property>
</Properties>
</file>