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 xml:space="preserve">Lindstrom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Химари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Магаз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без выходных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1 раз в неделю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Серый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