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4779" w:val="left" w:leader="none"/>
          <w:tab w:pos="6953" w:val="left" w:leader="none"/>
        </w:tabs>
        <w:spacing w:line="240" w:lineRule="auto" w:before="65"/>
      </w:pPr>
      <w:r>
        <w:rPr/>
        <w:pict>
          <v:rect style="position:absolute;margin-left:48pt;margin-top:20.210886pt;width:516pt;height:1.98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4 </w:t>
      </w:r>
      <w:r>
        <w:rPr>
          <w:spacing w:val="50"/>
        </w:rPr>
        <w:t> </w:t>
      </w:r>
      <w:r>
        <w:rPr/>
        <w:t>CALERA-DECATUR</w:t>
        <w:tab/>
      </w:r>
      <w:r>
        <w:rPr>
          <w:sz w:val="24"/>
        </w:rPr>
        <w:t>Alabama</w:t>
        <w:tab/>
      </w:r>
      <w:r>
        <w:rPr/>
        <w:t>2021 Funeral Home &amp; Cemetery</w:t>
      </w:r>
      <w:r>
        <w:rPr>
          <w:spacing w:val="-14"/>
        </w:rPr>
        <w:t> </w:t>
      </w:r>
      <w:r>
        <w:rPr/>
        <w:t>Directory</w:t>
      </w:r>
    </w:p>
    <w:p>
      <w:pPr>
        <w:spacing w:after="0" w:line="240" w:lineRule="auto"/>
        <w:sectPr>
          <w:type w:val="continuous"/>
          <w:pgSz w:w="12240" w:h="15840"/>
          <w:pgMar w:top="620" w:bottom="280" w:left="840" w:right="400"/>
        </w:sectPr>
      </w:pPr>
    </w:p>
    <w:p>
      <w:pPr>
        <w:tabs>
          <w:tab w:pos="4814" w:val="left" w:leader="none"/>
        </w:tabs>
        <w:spacing w:before="192"/>
        <w:ind w:left="5" w:right="0" w:firstLine="0"/>
        <w:jc w:val="center"/>
        <w:rPr>
          <w:sz w:val="16"/>
        </w:rPr>
      </w:pPr>
      <w:r>
        <w:rPr>
          <w:b/>
          <w:sz w:val="20"/>
        </w:rPr>
        <w:t>CALERA–Shelby Co AC/205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[5]</w:t>
      </w:r>
      <w:r>
        <w:rPr>
          <w:b/>
          <w:spacing w:val="-2"/>
          <w:sz w:val="20"/>
        </w:rPr>
        <w:t> </w:t>
      </w:r>
      <w:r>
        <w:rPr>
          <w:sz w:val="16"/>
        </w:rPr>
        <w:t>35040</w:t>
        <w:tab/>
        <w:t>A E</w:t>
      </w:r>
    </w:p>
    <w:p>
      <w:pPr>
        <w:pStyle w:val="BodyText"/>
        <w:spacing w:before="7"/>
        <w:ind w:left="5" w:right="3506"/>
      </w:pPr>
      <w:r>
        <w:rPr/>
        <w:t>Population 3,158</w:t>
      </w:r>
    </w:p>
    <w:p>
      <w:pPr>
        <w:pStyle w:val="BodyText"/>
        <w:tabs>
          <w:tab w:pos="5300" w:val="right" w:leader="dot"/>
        </w:tabs>
        <w:spacing w:before="15"/>
        <w:ind w:left="119"/>
      </w:pPr>
      <w:r>
        <w:rPr/>
        <w:t>Charter Funeral Home &amp; Crematory, 2521</w:t>
      </w:r>
      <w:r>
        <w:rPr>
          <w:spacing w:val="-7"/>
        </w:rPr>
        <w:t> </w:t>
      </w:r>
      <w:r>
        <w:rPr/>
        <w:t>Highway</w:t>
      </w:r>
      <w:r>
        <w:rPr>
          <w:spacing w:val="-2"/>
        </w:rPr>
        <w:t> </w:t>
      </w:r>
      <w:r>
        <w:rPr/>
        <w:t>31</w:t>
        <w:tab/>
        <w:t>621-0800</w:t>
      </w:r>
    </w:p>
    <w:p>
      <w:pPr>
        <w:pStyle w:val="BodyText"/>
        <w:tabs>
          <w:tab w:pos="1253" w:val="left" w:leader="none"/>
        </w:tabs>
        <w:spacing w:before="7"/>
        <w:ind w:left="37"/>
      </w:pPr>
      <w:r>
        <w:rPr/>
        <w:t>800-953-5884</w:t>
        <w:tab/>
        <w:t>Fax (205)</w:t>
      </w:r>
      <w:r>
        <w:rPr>
          <w:spacing w:val="-1"/>
        </w:rPr>
        <w:t> </w:t>
      </w:r>
      <w:r>
        <w:rPr/>
        <w:t>621-2549</w:t>
      </w:r>
    </w:p>
    <w:p>
      <w:pPr>
        <w:pStyle w:val="BodyText"/>
        <w:tabs>
          <w:tab w:pos="5289" w:val="right" w:leader="dot"/>
        </w:tabs>
        <w:spacing w:before="5"/>
        <w:ind w:left="114"/>
      </w:pPr>
      <w:r>
        <w:rPr/>
        <w:t>Ellison Meml F H At Shelby</w:t>
      </w:r>
      <w:r>
        <w:rPr>
          <w:spacing w:val="-4"/>
        </w:rPr>
        <w:t> </w:t>
      </w:r>
      <w:r>
        <w:rPr/>
        <w:t>Memory Grdns</w:t>
        <w:tab/>
        <w:t>668-0046</w:t>
      </w:r>
    </w:p>
    <w:p>
      <w:pPr>
        <w:pStyle w:val="BodyText"/>
        <w:ind w:left="11"/>
      </w:pPr>
      <w:r>
        <w:rPr/>
        <w:t>8586 Alabama Hwy 25</w:t>
      </w:r>
    </w:p>
    <w:p>
      <w:pPr>
        <w:pStyle w:val="Heading1"/>
        <w:spacing w:line="240" w:lineRule="auto" w:before="192"/>
        <w:ind w:left="59"/>
      </w:pPr>
      <w:r>
        <w:rPr>
          <w:b w:val="0"/>
        </w:rPr>
        <w:br w:type="column"/>
      </w:r>
      <w:r>
        <w:rPr/>
        <w:t>CLANTON CONT'D AC/205</w:t>
      </w:r>
    </w:p>
    <w:p>
      <w:pPr>
        <w:pStyle w:val="BodyText"/>
        <w:spacing w:before="20"/>
        <w:ind w:right="464"/>
      </w:pPr>
      <w:r>
        <w:rPr/>
        <w:t>Ellison Memorial Funeral Home LLC, 1709 Lay Dam Rd(35046).</w:t>
      </w:r>
    </w:p>
    <w:p>
      <w:pPr>
        <w:pStyle w:val="BodyText"/>
        <w:spacing w:before="2"/>
        <w:ind w:right="463"/>
      </w:pPr>
      <w:r>
        <w:rPr/>
        <w:t>280-4600 Fax (205) 280-4602</w:t>
      </w:r>
    </w:p>
    <w:p>
      <w:pPr>
        <w:pStyle w:val="BodyText"/>
        <w:tabs>
          <w:tab w:pos="4464" w:val="left" w:leader="dot"/>
        </w:tabs>
        <w:spacing w:before="9"/>
        <w:ind w:right="399"/>
      </w:pPr>
      <w:r>
        <w:rPr/>
        <w:t>Hillside Mortuary, 912 2nd</w:t>
      </w:r>
      <w:r>
        <w:rPr>
          <w:spacing w:val="-12"/>
        </w:rPr>
        <w:t> </w:t>
      </w:r>
      <w:r>
        <w:rPr/>
        <w:t>Ave</w:t>
      </w:r>
      <w:r>
        <w:rPr>
          <w:spacing w:val="-3"/>
        </w:rPr>
        <w:t> </w:t>
      </w:r>
      <w:r>
        <w:rPr/>
        <w:t>S(35045)</w:t>
        <w:tab/>
        <w:t>280-2183</w:t>
      </w:r>
    </w:p>
    <w:p>
      <w:pPr>
        <w:pStyle w:val="BodyText"/>
        <w:tabs>
          <w:tab w:pos="4469" w:val="left" w:leader="dot"/>
        </w:tabs>
        <w:spacing w:before="7"/>
        <w:ind w:right="395"/>
      </w:pPr>
      <w:r>
        <w:rPr/>
        <w:t>Martin Funeral Home Inc, 1300 4th</w:t>
      </w:r>
      <w:r>
        <w:rPr>
          <w:spacing w:val="-13"/>
        </w:rPr>
        <w:t> </w:t>
      </w:r>
      <w:r>
        <w:rPr/>
        <w:t>Ave</w:t>
      </w:r>
      <w:r>
        <w:rPr>
          <w:spacing w:val="-3"/>
        </w:rPr>
        <w:t> </w:t>
      </w:r>
      <w:r>
        <w:rPr/>
        <w:t>N(35045)</w:t>
        <w:tab/>
        <w:t>755-3550</w:t>
      </w:r>
    </w:p>
    <w:p>
      <w:pPr>
        <w:pStyle w:val="BodyText"/>
        <w:ind w:right="437"/>
      </w:pPr>
      <w:r>
        <w:rPr/>
        <w:t>Fax (205) 755-3555</w:t>
      </w:r>
    </w:p>
    <w:p>
      <w:pPr>
        <w:spacing w:after="0"/>
        <w:sectPr>
          <w:type w:val="continuous"/>
          <w:pgSz w:w="12240" w:h="15840"/>
          <w:pgMar w:top="620" w:bottom="280" w:left="840" w:right="400"/>
          <w:cols w:num="2" w:equalWidth="0">
            <w:col w:w="5301" w:space="40"/>
            <w:col w:w="5659"/>
          </w:cols>
        </w:sectPr>
      </w:pPr>
    </w:p>
    <w:p>
      <w:pPr>
        <w:tabs>
          <w:tab w:pos="10360" w:val="left" w:leader="none"/>
        </w:tabs>
        <w:spacing w:line="198" w:lineRule="exact" w:before="0"/>
        <w:ind w:left="120" w:right="0" w:firstLine="0"/>
        <w:jc w:val="left"/>
        <w:rPr>
          <w:sz w:val="16"/>
        </w:rPr>
      </w:pPr>
      <w:r>
        <w:rPr>
          <w:sz w:val="16"/>
        </w:rPr>
        <w:t>Westside Funeral Home, 8505 Hwy 31 S . . . . . . . . . . . . . . . . . . 668-1188 </w:t>
      </w:r>
      <w:r>
        <w:rPr>
          <w:b/>
          <w:position w:val="-2"/>
          <w:sz w:val="20"/>
        </w:rPr>
        <w:t>CLAYTON–Barbour Co AC/334</w:t>
      </w:r>
      <w:r>
        <w:rPr>
          <w:b/>
          <w:spacing w:val="-7"/>
          <w:position w:val="-2"/>
          <w:sz w:val="20"/>
        </w:rPr>
        <w:t> </w:t>
      </w:r>
      <w:r>
        <w:rPr>
          <w:b/>
          <w:position w:val="-2"/>
          <w:sz w:val="20"/>
        </w:rPr>
        <w:t>[10]</w:t>
      </w:r>
      <w:r>
        <w:rPr>
          <w:b/>
          <w:spacing w:val="-2"/>
          <w:position w:val="-2"/>
          <w:sz w:val="20"/>
        </w:rPr>
        <w:t> </w:t>
      </w:r>
      <w:r>
        <w:rPr>
          <w:position w:val="-2"/>
          <w:sz w:val="16"/>
        </w:rPr>
        <w:t>36016</w:t>
        <w:tab/>
        <w:t>E</w:t>
      </w:r>
    </w:p>
    <w:p>
      <w:pPr>
        <w:spacing w:after="0" w:line="198" w:lineRule="exact"/>
        <w:jc w:val="left"/>
        <w:rPr>
          <w:sz w:val="16"/>
        </w:rPr>
        <w:sectPr>
          <w:type w:val="continuous"/>
          <w:pgSz w:w="12240" w:h="15840"/>
          <w:pgMar w:top="620" w:bottom="280" w:left="840" w:right="400"/>
        </w:sectPr>
      </w:pPr>
    </w:p>
    <w:p>
      <w:pPr>
        <w:pStyle w:val="BodyText"/>
        <w:spacing w:line="176" w:lineRule="exact" w:before="0"/>
        <w:ind w:left="1969"/>
        <w:jc w:val="left"/>
      </w:pPr>
      <w:r>
        <w:rPr/>
        <w:t>Fax (205) 668-1186</w:t>
      </w:r>
    </w:p>
    <w:p>
      <w:pPr>
        <w:pStyle w:val="Heading1"/>
        <w:tabs>
          <w:tab w:pos="5079" w:val="left" w:leader="none"/>
        </w:tabs>
        <w:rPr>
          <w:b w:val="0"/>
          <w:sz w:val="16"/>
        </w:rPr>
      </w:pPr>
      <w:r>
        <w:rPr/>
        <w:t>CAMDEN–Wilcox Co AC/334</w:t>
      </w:r>
      <w:r>
        <w:rPr>
          <w:spacing w:val="-6"/>
        </w:rPr>
        <w:t> </w:t>
      </w:r>
      <w:r>
        <w:rPr/>
        <w:t>[17,20]</w:t>
      </w:r>
      <w:r>
        <w:rPr>
          <w:spacing w:val="-1"/>
        </w:rPr>
        <w:t> </w:t>
      </w:r>
      <w:r>
        <w:rPr>
          <w:b w:val="0"/>
          <w:sz w:val="16"/>
        </w:rPr>
        <w:t>36726</w:t>
        <w:tab/>
        <w:t>E</w:t>
      </w:r>
    </w:p>
    <w:p>
      <w:pPr>
        <w:pStyle w:val="BodyText"/>
        <w:ind w:left="299"/>
        <w:jc w:val="left"/>
      </w:pPr>
      <w:r>
        <w:rPr/>
        <w:t>Population 2,257</w:t>
      </w:r>
    </w:p>
    <w:p>
      <w:pPr>
        <w:pStyle w:val="BodyText"/>
        <w:spacing w:line="266" w:lineRule="auto" w:before="20"/>
        <w:ind w:left="119" w:right="643"/>
        <w:jc w:val="left"/>
      </w:pPr>
      <w:r>
        <w:rPr/>
        <w:t>Christian Memorial Funeral Homes Inc, 515 Camden Bypass . . . 682-9842</w:t>
      </w:r>
    </w:p>
    <w:p>
      <w:pPr>
        <w:pStyle w:val="BodyText"/>
        <w:tabs>
          <w:tab w:pos="5332" w:val="right" w:leader="dot"/>
        </w:tabs>
        <w:spacing w:line="170" w:lineRule="exact" w:before="0"/>
        <w:ind w:left="119"/>
        <w:jc w:val="left"/>
      </w:pPr>
      <w:r>
        <w:rPr>
          <w:w w:val="99"/>
        </w:rPr>
        <w:t>Dunklin</w:t>
      </w:r>
      <w:r>
        <w:rPr>
          <w:spacing w:val="-1"/>
        </w:rPr>
        <w:t> </w:t>
      </w:r>
      <w:r>
        <w:rPr>
          <w:w w:val="99"/>
        </w:rPr>
        <w:t>&amp;</w:t>
      </w:r>
      <w:r>
        <w:rPr/>
        <w:t> </w:t>
      </w:r>
      <w:r>
        <w:rPr>
          <w:w w:val="99"/>
        </w:rPr>
        <w:t>Daniels</w:t>
      </w:r>
      <w:r>
        <w:rPr>
          <w:spacing w:val="-1"/>
        </w:rPr>
        <w:t> </w:t>
      </w:r>
      <w:r>
        <w:rPr>
          <w:w w:val="99"/>
        </w:rPr>
        <w:t>Funera</w:t>
      </w:r>
      <w:r>
        <w:rPr>
          <w:spacing w:val="-30"/>
          <w:w w:val="99"/>
        </w:rPr>
        <w:t>l</w:t>
      </w:r>
      <w:r>
        <w:rPr>
          <w:spacing w:val="-24"/>
          <w:w w:val="99"/>
          <w:position w:val="-2"/>
        </w:rPr>
        <w:t>F</w:t>
      </w:r>
      <w:r>
        <w:rPr>
          <w:spacing w:val="-92"/>
          <w:w w:val="99"/>
        </w:rPr>
        <w:t>H</w:t>
      </w:r>
      <w:r>
        <w:rPr>
          <w:w w:val="99"/>
          <w:position w:val="-2"/>
        </w:rPr>
        <w:t>a</w:t>
      </w:r>
      <w:r>
        <w:rPr>
          <w:spacing w:val="-77"/>
          <w:w w:val="99"/>
          <w:position w:val="-2"/>
        </w:rPr>
        <w:t>x</w:t>
      </w:r>
      <w:r>
        <w:rPr>
          <w:w w:val="99"/>
        </w:rPr>
        <w:t>o</w:t>
      </w:r>
      <w:r>
        <w:rPr>
          <w:spacing w:val="-100"/>
          <w:w w:val="99"/>
        </w:rPr>
        <w:t>m</w:t>
      </w:r>
      <w:r>
        <w:rPr>
          <w:w w:val="99"/>
          <w:position w:val="-2"/>
        </w:rPr>
        <w:t>(</w:t>
      </w:r>
      <w:r>
        <w:rPr>
          <w:spacing w:val="-43"/>
          <w:w w:val="99"/>
          <w:position w:val="-2"/>
        </w:rPr>
        <w:t>3</w:t>
      </w:r>
      <w:r>
        <w:rPr>
          <w:spacing w:val="-47"/>
          <w:w w:val="99"/>
        </w:rPr>
        <w:t>e</w:t>
      </w:r>
      <w:r>
        <w:rPr>
          <w:spacing w:val="-43"/>
          <w:w w:val="99"/>
          <w:position w:val="-2"/>
        </w:rPr>
        <w:t>3</w:t>
      </w:r>
      <w:r>
        <w:rPr>
          <w:spacing w:val="-2"/>
          <w:w w:val="99"/>
        </w:rPr>
        <w:t>,</w:t>
      </w:r>
      <w:r>
        <w:rPr>
          <w:spacing w:val="-43"/>
          <w:w w:val="99"/>
          <w:position w:val="-2"/>
        </w:rPr>
        <w:t>4</w:t>
      </w:r>
      <w:r>
        <w:rPr>
          <w:spacing w:val="-47"/>
          <w:w w:val="99"/>
        </w:rPr>
        <w:t>1</w:t>
      </w:r>
      <w:r>
        <w:rPr>
          <w:spacing w:val="-8"/>
          <w:w w:val="99"/>
          <w:position w:val="-2"/>
        </w:rPr>
        <w:t>)</w:t>
      </w:r>
      <w:r>
        <w:rPr>
          <w:spacing w:val="-38"/>
          <w:w w:val="99"/>
        </w:rPr>
        <w:t>2</w:t>
      </w:r>
      <w:r>
        <w:rPr>
          <w:spacing w:val="-52"/>
          <w:w w:val="99"/>
          <w:position w:val="-2"/>
        </w:rPr>
        <w:t>6</w:t>
      </w:r>
      <w:r>
        <w:rPr>
          <w:spacing w:val="-38"/>
          <w:w w:val="99"/>
        </w:rPr>
        <w:t>0</w:t>
      </w:r>
      <w:r>
        <w:rPr>
          <w:spacing w:val="-8"/>
          <w:w w:val="99"/>
          <w:position w:val="-2"/>
        </w:rPr>
        <w:t>8</w:t>
      </w:r>
      <w:r>
        <w:rPr>
          <w:spacing w:val="-100"/>
          <w:w w:val="99"/>
        </w:rPr>
        <w:t>B</w:t>
      </w:r>
      <w:r>
        <w:rPr>
          <w:w w:val="99"/>
          <w:position w:val="-2"/>
        </w:rPr>
        <w:t>2</w:t>
      </w:r>
      <w:r>
        <w:rPr>
          <w:spacing w:val="-43"/>
          <w:w w:val="99"/>
          <w:position w:val="-2"/>
        </w:rPr>
        <w:t>-</w:t>
      </w:r>
      <w:r>
        <w:rPr>
          <w:spacing w:val="-11"/>
          <w:w w:val="99"/>
        </w:rPr>
        <w:t>r</w:t>
      </w:r>
      <w:r>
        <w:rPr>
          <w:spacing w:val="-79"/>
          <w:w w:val="99"/>
          <w:position w:val="-2"/>
        </w:rPr>
        <w:t>4</w:t>
      </w:r>
      <w:r>
        <w:rPr>
          <w:spacing w:val="-11"/>
          <w:w w:val="99"/>
        </w:rPr>
        <w:t>o</w:t>
      </w:r>
      <w:r>
        <w:rPr>
          <w:spacing w:val="-79"/>
          <w:w w:val="99"/>
          <w:position w:val="-2"/>
        </w:rPr>
        <w:t>7</w:t>
      </w:r>
      <w:r>
        <w:rPr>
          <w:spacing w:val="-11"/>
          <w:w w:val="99"/>
        </w:rPr>
        <w:t>a</w:t>
      </w:r>
      <w:r>
        <w:rPr>
          <w:spacing w:val="-79"/>
          <w:w w:val="99"/>
          <w:position w:val="-2"/>
        </w:rPr>
        <w:t>5</w:t>
      </w:r>
      <w:r>
        <w:rPr>
          <w:spacing w:val="-11"/>
          <w:w w:val="99"/>
        </w:rPr>
        <w:t>d</w:t>
      </w:r>
      <w:r>
        <w:rPr>
          <w:spacing w:val="-34"/>
          <w:w w:val="99"/>
          <w:position w:val="-2"/>
        </w:rPr>
        <w:t>5</w:t>
      </w:r>
      <w:r>
        <w:rPr>
          <w:w w:val="99"/>
        </w:rPr>
        <w:t>St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ab/>
      </w:r>
      <w:r>
        <w:rPr>
          <w:w w:val="99"/>
        </w:rPr>
        <w:t>682-9904</w:t>
      </w:r>
    </w:p>
    <w:p>
      <w:pPr>
        <w:pStyle w:val="BodyText"/>
        <w:spacing w:line="172" w:lineRule="exact" w:before="0"/>
        <w:ind w:left="1968"/>
        <w:jc w:val="left"/>
      </w:pPr>
      <w:r>
        <w:rPr/>
        <w:t>Fax (334) 382-2668</w:t>
      </w:r>
    </w:p>
    <w:p>
      <w:pPr>
        <w:pStyle w:val="BodyText"/>
        <w:spacing w:before="34"/>
        <w:ind w:right="4011"/>
      </w:pPr>
      <w:r>
        <w:rPr/>
        <w:br w:type="column"/>
      </w:r>
      <w:r>
        <w:rPr/>
        <w:t>Population 1,475</w:t>
      </w:r>
    </w:p>
    <w:p>
      <w:pPr>
        <w:pStyle w:val="BodyText"/>
        <w:tabs>
          <w:tab w:pos="4483" w:val="left" w:leader="dot"/>
        </w:tabs>
        <w:spacing w:before="16"/>
        <w:ind w:right="412"/>
      </w:pPr>
      <w:r>
        <w:rPr/>
        <w:t>Clayton Memorial Funeral Home, 24 S</w:t>
      </w:r>
      <w:r>
        <w:rPr>
          <w:spacing w:val="-8"/>
        </w:rPr>
        <w:t> </w:t>
      </w:r>
      <w:r>
        <w:rPr/>
        <w:t>Keen</w:t>
      </w:r>
      <w:r>
        <w:rPr>
          <w:spacing w:val="-1"/>
        </w:rPr>
        <w:t> </w:t>
      </w:r>
      <w:r>
        <w:rPr/>
        <w:t>St.</w:t>
        <w:tab/>
        <w:t>775-8405</w:t>
      </w:r>
    </w:p>
    <w:p>
      <w:pPr>
        <w:pStyle w:val="BodyText"/>
        <w:ind w:right="470"/>
      </w:pPr>
      <w:r>
        <w:rPr/>
        <w:t>Fax (334) 775-8452</w:t>
      </w:r>
    </w:p>
    <w:p>
      <w:pPr>
        <w:pStyle w:val="BodyText"/>
        <w:tabs>
          <w:tab w:pos="4460" w:val="left" w:leader="dot"/>
        </w:tabs>
        <w:spacing w:line="182" w:lineRule="exact" w:before="7"/>
        <w:ind w:right="435"/>
      </w:pPr>
      <w:r>
        <w:rPr/>
        <w:t>Glover Funeral Home, 72 S</w:t>
      </w:r>
      <w:r>
        <w:rPr>
          <w:spacing w:val="-4"/>
        </w:rPr>
        <w:t> </w:t>
      </w:r>
      <w:r>
        <w:rPr/>
        <w:t>Midway</w:t>
      </w:r>
      <w:r>
        <w:rPr>
          <w:spacing w:val="-1"/>
        </w:rPr>
        <w:t> </w:t>
      </w:r>
      <w:r>
        <w:rPr/>
        <w:t>St</w:t>
        <w:tab/>
        <w:t>775-3403</w:t>
      </w:r>
    </w:p>
    <w:p>
      <w:pPr>
        <w:pStyle w:val="Heading1"/>
        <w:tabs>
          <w:tab w:pos="4960" w:val="left" w:leader="none"/>
        </w:tabs>
        <w:ind w:left="27"/>
        <w:rPr>
          <w:b w:val="0"/>
          <w:sz w:val="16"/>
        </w:rPr>
      </w:pPr>
      <w:r>
        <w:rPr/>
        <w:t>CLEVELAND–Blount Co AC/205</w:t>
      </w:r>
      <w:r>
        <w:rPr>
          <w:spacing w:val="-9"/>
        </w:rPr>
        <w:t> </w:t>
      </w:r>
      <w:r>
        <w:rPr/>
        <w:t>[5]</w:t>
      </w:r>
      <w:r>
        <w:rPr>
          <w:spacing w:val="-2"/>
        </w:rPr>
        <w:t> </w:t>
      </w:r>
      <w:r>
        <w:rPr>
          <w:b w:val="0"/>
          <w:sz w:val="16"/>
        </w:rPr>
        <w:t>35049</w:t>
        <w:tab/>
        <w:t>A</w:t>
      </w:r>
    </w:p>
    <w:p>
      <w:pPr>
        <w:pStyle w:val="BodyText"/>
        <w:ind w:right="4011"/>
      </w:pPr>
      <w:r>
        <w:rPr/>
        <w:t>Population 1,241</w:t>
      </w:r>
    </w:p>
    <w:p>
      <w:pPr>
        <w:pStyle w:val="BodyText"/>
        <w:spacing w:line="145" w:lineRule="exact" w:before="16"/>
        <w:ind w:left="26"/>
        <w:jc w:val="left"/>
      </w:pPr>
      <w:r>
        <w:rPr/>
        <w:t>Blount County/Cleveland Funeral Home, 17885 State Hwy 160</w:t>
      </w:r>
    </w:p>
    <w:p>
      <w:pPr>
        <w:spacing w:after="0" w:line="145" w:lineRule="exact"/>
        <w:jc w:val="left"/>
        <w:sectPr>
          <w:type w:val="continuous"/>
          <w:pgSz w:w="12240" w:h="15840"/>
          <w:pgMar w:top="620" w:bottom="280" w:left="840" w:right="400"/>
          <w:cols w:num="2" w:equalWidth="0">
            <w:col w:w="5333" w:space="40"/>
            <w:col w:w="5627"/>
          </w:cols>
        </w:sectPr>
      </w:pPr>
    </w:p>
    <w:p>
      <w:pPr>
        <w:pStyle w:val="BodyText"/>
        <w:tabs>
          <w:tab w:pos="6075" w:val="right" w:leader="dot"/>
        </w:tabs>
        <w:spacing w:line="192" w:lineRule="exact" w:before="0"/>
        <w:ind w:left="119"/>
        <w:jc w:val="left"/>
      </w:pPr>
      <w:r>
        <w:rPr/>
        <w:t>Hudson Funeral Services LLC, 330 Hwy</w:t>
      </w:r>
      <w:r>
        <w:rPr>
          <w:spacing w:val="-2"/>
        </w:rPr>
        <w:t> </w:t>
      </w:r>
      <w:r>
        <w:rPr/>
        <w:t>265</w:t>
      </w:r>
      <w:r>
        <w:rPr>
          <w:spacing w:val="-1"/>
        </w:rPr>
        <w:t> </w:t>
      </w:r>
      <w:r>
        <w:rPr/>
        <w:t>S</w:t>
        <w:tab/>
        <w:t>682-5492</w:t>
      </w:r>
      <w:r>
        <w:rPr>
          <w:position w:val="-5"/>
        </w:rPr>
        <w:t>625-6005</w:t>
      </w:r>
    </w:p>
    <w:p>
      <w:pPr>
        <w:spacing w:after="0" w:line="192" w:lineRule="exact"/>
        <w:jc w:val="left"/>
        <w:sectPr>
          <w:type w:val="continuous"/>
          <w:pgSz w:w="12240" w:h="15840"/>
          <w:pgMar w:top="620" w:bottom="280" w:left="840" w:right="400"/>
        </w:sectPr>
      </w:pPr>
    </w:p>
    <w:p>
      <w:pPr>
        <w:pStyle w:val="BodyText"/>
        <w:tabs>
          <w:tab w:pos="1299" w:val="left" w:leader="none"/>
        </w:tabs>
        <w:spacing w:line="176" w:lineRule="exact" w:before="0"/>
        <w:ind w:left="83"/>
      </w:pPr>
      <w:r>
        <w:rPr/>
        <w:t>888-416-9990</w:t>
        <w:tab/>
        <w:t>Fax (334)</w:t>
      </w:r>
      <w:r>
        <w:rPr>
          <w:spacing w:val="-1"/>
        </w:rPr>
        <w:t> </w:t>
      </w:r>
      <w:r>
        <w:rPr/>
        <w:t>371-4882</w:t>
      </w:r>
    </w:p>
    <w:p>
      <w:pPr>
        <w:tabs>
          <w:tab w:pos="5079" w:val="left" w:leader="none"/>
        </w:tabs>
        <w:spacing w:line="247" w:lineRule="auto" w:before="0"/>
        <w:ind w:left="300" w:right="66" w:hanging="181"/>
        <w:jc w:val="left"/>
        <w:rPr>
          <w:sz w:val="16"/>
        </w:rPr>
      </w:pPr>
      <w:r>
        <w:rPr>
          <w:b/>
          <w:sz w:val="20"/>
        </w:rPr>
        <w:t>CAMP HILL–Tallapoosa Co AC/256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[1]</w:t>
      </w:r>
      <w:r>
        <w:rPr>
          <w:b/>
          <w:spacing w:val="-6"/>
          <w:sz w:val="20"/>
        </w:rPr>
        <w:t> </w:t>
      </w:r>
      <w:r>
        <w:rPr>
          <w:sz w:val="16"/>
        </w:rPr>
        <w:t>36850</w:t>
        <w:tab/>
      </w:r>
      <w:r>
        <w:rPr>
          <w:spacing w:val="-17"/>
          <w:sz w:val="16"/>
        </w:rPr>
        <w:t>E </w:t>
      </w:r>
      <w:r>
        <w:rPr>
          <w:sz w:val="16"/>
        </w:rPr>
        <w:t>Population</w:t>
      </w:r>
      <w:r>
        <w:rPr>
          <w:spacing w:val="-2"/>
          <w:sz w:val="16"/>
        </w:rPr>
        <w:t> </w:t>
      </w:r>
      <w:r>
        <w:rPr>
          <w:sz w:val="16"/>
        </w:rPr>
        <w:t>1,273</w:t>
      </w:r>
    </w:p>
    <w:p>
      <w:pPr>
        <w:pStyle w:val="BodyText"/>
        <w:spacing w:line="264" w:lineRule="auto" w:before="11"/>
        <w:ind w:left="120" w:right="595"/>
        <w:jc w:val="left"/>
      </w:pPr>
      <w:r>
        <w:rPr/>
        <w:t>Alabama Funeral Homes &amp; Cremation Cntrs, 21927 Hwy 280 . . 896-4502</w:t>
      </w:r>
    </w:p>
    <w:p>
      <w:pPr>
        <w:pStyle w:val="BodyText"/>
        <w:tabs>
          <w:tab w:pos="4579" w:val="left" w:leader="dot"/>
        </w:tabs>
        <w:spacing w:line="174" w:lineRule="exact" w:before="0"/>
        <w:ind w:left="120"/>
      </w:pPr>
      <w:r>
        <w:rPr>
          <w:w w:val="99"/>
        </w:rPr>
        <w:t>Langley</w:t>
      </w:r>
      <w:r>
        <w:rPr/>
        <w:t> </w:t>
      </w:r>
      <w:r>
        <w:rPr>
          <w:w w:val="99"/>
        </w:rPr>
        <w:t>Funeral</w:t>
      </w:r>
      <w:r>
        <w:rPr/>
        <w:t> </w:t>
      </w:r>
      <w:r>
        <w:rPr>
          <w:spacing w:val="-97"/>
          <w:w w:val="99"/>
        </w:rPr>
        <w:t>H</w:t>
      </w:r>
      <w:r>
        <w:rPr>
          <w:w w:val="99"/>
          <w:position w:val="-2"/>
        </w:rPr>
        <w:t>8</w:t>
      </w:r>
      <w:r>
        <w:rPr>
          <w:spacing w:val="-81"/>
          <w:w w:val="99"/>
          <w:position w:val="-2"/>
        </w:rPr>
        <w:t>0</w:t>
      </w:r>
      <w:r>
        <w:rPr>
          <w:spacing w:val="-8"/>
          <w:w w:val="99"/>
        </w:rPr>
        <w:t>o</w:t>
      </w:r>
      <w:r>
        <w:rPr>
          <w:spacing w:val="-81"/>
          <w:w w:val="99"/>
          <w:position w:val="-2"/>
        </w:rPr>
        <w:t>0</w:t>
      </w:r>
      <w:r>
        <w:rPr>
          <w:spacing w:val="-52"/>
          <w:w w:val="99"/>
        </w:rPr>
        <w:t>m</w:t>
      </w:r>
      <w:r>
        <w:rPr>
          <w:spacing w:val="-2"/>
          <w:w w:val="99"/>
          <w:position w:val="-2"/>
        </w:rPr>
        <w:t>-</w:t>
      </w:r>
      <w:r>
        <w:rPr>
          <w:spacing w:val="-88"/>
          <w:w w:val="99"/>
        </w:rPr>
        <w:t>e</w:t>
      </w:r>
      <w:r>
        <w:rPr>
          <w:spacing w:val="-2"/>
          <w:w w:val="99"/>
          <w:position w:val="-2"/>
        </w:rPr>
        <w:t>8</w:t>
      </w:r>
      <w:r>
        <w:rPr>
          <w:spacing w:val="-44"/>
          <w:w w:val="99"/>
        </w:rPr>
        <w:t>,</w:t>
      </w:r>
      <w:r>
        <w:rPr>
          <w:spacing w:val="-2"/>
          <w:w w:val="99"/>
          <w:position w:val="-2"/>
        </w:rPr>
        <w:t>9</w:t>
      </w:r>
      <w:r>
        <w:rPr>
          <w:spacing w:val="-88"/>
          <w:w w:val="99"/>
        </w:rPr>
        <w:t>2</w:t>
      </w:r>
      <w:r>
        <w:rPr>
          <w:spacing w:val="-2"/>
          <w:w w:val="99"/>
          <w:position w:val="-2"/>
        </w:rPr>
        <w:t>1</w:t>
      </w:r>
      <w:r>
        <w:rPr>
          <w:spacing w:val="-88"/>
          <w:w w:val="99"/>
        </w:rPr>
        <w:t>1</w:t>
      </w:r>
      <w:r>
        <w:rPr>
          <w:w w:val="99"/>
          <w:position w:val="-2"/>
        </w:rPr>
        <w:t>-</w:t>
      </w:r>
      <w:r>
        <w:rPr>
          <w:spacing w:val="-55"/>
          <w:w w:val="99"/>
          <w:position w:val="-2"/>
        </w:rPr>
        <w:t>8</w:t>
      </w:r>
      <w:r>
        <w:rPr>
          <w:spacing w:val="-35"/>
          <w:w w:val="99"/>
        </w:rPr>
        <w:t>8</w:t>
      </w:r>
      <w:r>
        <w:rPr>
          <w:spacing w:val="-55"/>
          <w:w w:val="99"/>
          <w:position w:val="-2"/>
        </w:rPr>
        <w:t>6</w:t>
      </w:r>
      <w:r>
        <w:rPr>
          <w:spacing w:val="-35"/>
          <w:w w:val="99"/>
        </w:rPr>
        <w:t>3</w:t>
      </w:r>
      <w:r>
        <w:rPr>
          <w:spacing w:val="-55"/>
          <w:w w:val="99"/>
          <w:position w:val="-2"/>
        </w:rPr>
        <w:t>7</w:t>
      </w:r>
      <w:r>
        <w:rPr>
          <w:spacing w:val="-35"/>
          <w:w w:val="99"/>
        </w:rPr>
        <w:t>7</w:t>
      </w:r>
      <w:r>
        <w:rPr>
          <w:spacing w:val="-10"/>
          <w:w w:val="99"/>
          <w:position w:val="-2"/>
        </w:rPr>
        <w:t>2</w:t>
      </w:r>
      <w:r>
        <w:rPr>
          <w:w w:val="99"/>
        </w:rPr>
        <w:t>Hw</w:t>
      </w:r>
      <w:r>
        <w:rPr>
          <w:spacing w:val="-79"/>
          <w:w w:val="99"/>
        </w:rPr>
        <w:t>y</w:t>
      </w:r>
      <w:r>
        <w:rPr>
          <w:spacing w:val="-1"/>
          <w:w w:val="99"/>
          <w:position w:val="-2"/>
        </w:rPr>
        <w:t>F</w:t>
      </w:r>
      <w:r>
        <w:rPr>
          <w:spacing w:val="-64"/>
          <w:w w:val="99"/>
          <w:position w:val="-2"/>
        </w:rPr>
        <w:t>a</w:t>
      </w:r>
      <w:r>
        <w:rPr>
          <w:spacing w:val="-26"/>
          <w:w w:val="99"/>
        </w:rPr>
        <w:t>2</w:t>
      </w:r>
      <w:r>
        <w:rPr>
          <w:spacing w:val="-55"/>
          <w:w w:val="99"/>
          <w:position w:val="-2"/>
        </w:rPr>
        <w:t>x</w:t>
      </w:r>
      <w:r>
        <w:rPr>
          <w:w w:val="99"/>
        </w:rPr>
        <w:t>8</w:t>
      </w:r>
      <w:r>
        <w:rPr>
          <w:spacing w:val="-79"/>
          <w:w w:val="99"/>
        </w:rPr>
        <w:t>0</w:t>
      </w:r>
      <w:r>
        <w:rPr>
          <w:w w:val="99"/>
          <w:position w:val="-2"/>
        </w:rPr>
        <w:t>(</w:t>
      </w:r>
      <w:r>
        <w:rPr>
          <w:spacing w:val="-19"/>
          <w:w w:val="99"/>
          <w:position w:val="-2"/>
        </w:rPr>
        <w:t>2</w:t>
      </w:r>
      <w:r>
        <w:rPr>
          <w:spacing w:val="-26"/>
          <w:w w:val="99"/>
        </w:rPr>
        <w:t>.</w:t>
      </w:r>
      <w:r>
        <w:rPr>
          <w:spacing w:val="-19"/>
          <w:w w:val="99"/>
          <w:position w:val="-2"/>
        </w:rPr>
        <w:t>5</w:t>
      </w:r>
      <w:r>
        <w:rPr>
          <w:spacing w:val="-26"/>
          <w:w w:val="99"/>
        </w:rPr>
        <w:t>.</w:t>
      </w:r>
      <w:r>
        <w:rPr>
          <w:spacing w:val="-19"/>
          <w:w w:val="99"/>
          <w:position w:val="-2"/>
        </w:rPr>
        <w:t>6</w:t>
      </w:r>
      <w:r>
        <w:rPr>
          <w:spacing w:val="-26"/>
          <w:w w:val="99"/>
        </w:rPr>
        <w:t>.</w:t>
      </w:r>
      <w:r>
        <w:rPr>
          <w:w w:val="99"/>
          <w:position w:val="-2"/>
        </w:rPr>
        <w:t>)</w:t>
      </w:r>
      <w:r>
        <w:rPr>
          <w:spacing w:val="-28"/>
          <w:position w:val="-2"/>
        </w:rPr>
        <w:t> </w:t>
      </w:r>
      <w:r>
        <w:rPr>
          <w:spacing w:val="-16"/>
          <w:w w:val="99"/>
        </w:rPr>
        <w:t>.</w:t>
      </w:r>
      <w:r>
        <w:rPr>
          <w:spacing w:val="-29"/>
          <w:w w:val="99"/>
          <w:position w:val="-2"/>
        </w:rPr>
        <w:t>8</w:t>
      </w:r>
      <w:r>
        <w:rPr>
          <w:spacing w:val="-16"/>
          <w:w w:val="99"/>
        </w:rPr>
        <w:t>.</w:t>
      </w:r>
      <w:r>
        <w:rPr>
          <w:spacing w:val="-29"/>
          <w:w w:val="99"/>
          <w:position w:val="-2"/>
        </w:rPr>
        <w:t>9</w:t>
      </w:r>
      <w:r>
        <w:rPr>
          <w:spacing w:val="-16"/>
          <w:w w:val="99"/>
        </w:rPr>
        <w:t>.</w:t>
      </w:r>
      <w:r>
        <w:rPr>
          <w:spacing w:val="-29"/>
          <w:w w:val="99"/>
          <w:position w:val="-2"/>
        </w:rPr>
        <w:t>6</w:t>
      </w:r>
      <w:r>
        <w:rPr>
          <w:spacing w:val="-16"/>
          <w:w w:val="99"/>
        </w:rPr>
        <w:t>.</w:t>
      </w:r>
      <w:r>
        <w:rPr>
          <w:w w:val="99"/>
          <w:position w:val="-2"/>
        </w:rPr>
        <w:t>-</w:t>
      </w:r>
      <w:r>
        <w:rPr>
          <w:spacing w:val="-82"/>
          <w:w w:val="99"/>
          <w:position w:val="-2"/>
        </w:rPr>
        <w:t>4</w:t>
      </w:r>
      <w:r>
        <w:rPr>
          <w:w w:val="99"/>
        </w:rPr>
        <w:t>.</w:t>
      </w:r>
      <w:r>
        <w:rPr>
          <w:spacing w:val="-8"/>
        </w:rPr>
        <w:t> </w:t>
      </w:r>
      <w:r>
        <w:rPr>
          <w:spacing w:val="-82"/>
          <w:w w:val="99"/>
          <w:position w:val="-2"/>
        </w:rPr>
        <w:t>1</w:t>
      </w:r>
      <w:r>
        <w:rPr>
          <w:w w:val="99"/>
        </w:rPr>
        <w:t>.</w:t>
      </w:r>
      <w:r>
        <w:rPr>
          <w:spacing w:val="-8"/>
        </w:rPr>
        <w:t> </w:t>
      </w:r>
      <w:r>
        <w:rPr>
          <w:spacing w:val="-82"/>
          <w:w w:val="99"/>
          <w:position w:val="-2"/>
        </w:rPr>
        <w:t>5</w:t>
      </w:r>
      <w:r>
        <w:rPr>
          <w:w w:val="99"/>
        </w:rPr>
        <w:t>.</w:t>
      </w:r>
      <w:r>
        <w:rPr>
          <w:spacing w:val="-8"/>
        </w:rPr>
        <w:t> </w:t>
      </w:r>
      <w:r>
        <w:rPr>
          <w:spacing w:val="-82"/>
          <w:w w:val="99"/>
          <w:position w:val="-2"/>
        </w:rPr>
        <w:t>2</w:t>
      </w:r>
      <w:r>
        <w:rPr>
          <w:rFonts w:ascii="Times New Roman"/>
          <w:w w:val="99"/>
          <w:position w:val="-2"/>
        </w:rPr>
        <w:t> </w:t>
      </w:r>
      <w:r>
        <w:rPr>
          <w:rFonts w:ascii="Times New Roman"/>
          <w:position w:val="-2"/>
        </w:rPr>
        <w:tab/>
      </w:r>
      <w:r>
        <w:rPr>
          <w:spacing w:val="-3"/>
          <w:w w:val="99"/>
        </w:rPr>
        <w:t>896-2571</w:t>
      </w:r>
    </w:p>
    <w:p>
      <w:pPr>
        <w:pStyle w:val="BodyText"/>
        <w:spacing w:line="172" w:lineRule="exact" w:before="0"/>
        <w:ind w:left="86"/>
      </w:pPr>
      <w:r>
        <w:rPr/>
        <w:t>Fax (256) 896-2500</w:t>
      </w:r>
    </w:p>
    <w:p>
      <w:pPr>
        <w:pStyle w:val="BodyText"/>
        <w:spacing w:before="3"/>
        <w:jc w:val="left"/>
        <w:rPr>
          <w:sz w:val="7"/>
        </w:rPr>
      </w:pPr>
    </w:p>
    <w:p>
      <w:pPr>
        <w:pStyle w:val="BodyText"/>
        <w:spacing w:before="0"/>
        <w:ind w:left="120"/>
        <w:jc w:val="left"/>
        <w:rPr>
          <w:sz w:val="20"/>
        </w:rPr>
      </w:pPr>
      <w:r>
        <w:rPr>
          <w:sz w:val="20"/>
        </w:rPr>
        <w:pict>
          <v:group style="width:252pt;height:144pt;mso-position-horizontal-relative:char;mso-position-vertical-relative:line" coordorigin="0,0" coordsize="5040,2880">
            <v:shape style="position:absolute;left:0;top:0;width:5040;height:2880" coordorigin="0,0" coordsize="5040,2880" path="m5040,0l5000,0,5000,40,5000,2840,40,2840,40,40,5000,40,5000,0,40,0,19,0,0,0,0,2840,0,2860,0,2880,5000,2880,5020,2880,5040,2880,5040,40,5040,19,5040,0xe" filled="true" fillcolor="#000000" stroked="false">
              <v:path arrowok="t"/>
              <v:fill type="solid"/>
            </v:shape>
            <v:shape style="position:absolute;left:1166;top:130;width:2712;height:792" type="#_x0000_t75" stroked="false">
              <v:imagedata r:id="rId5" o:title=""/>
            </v:shape>
            <v:shape style="position:absolute;left:112;top:2366;width:806;height:396" type="#_x0000_t75" stroked="false">
              <v:imagedata r:id="rId6" o:title=""/>
            </v:shape>
            <v:shape style="position:absolute;left:3945;top:2322;width:920;height:408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8;top:2057;width:50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AFDA</w:t>
                    </w:r>
                  </w:p>
                </w:txbxContent>
              </v:textbox>
              <w10:wrap type="none"/>
            </v:shape>
            <v:shape style="position:absolute;left:1235;top:930;width:2594;height:189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147" w:right="164" w:firstLine="0"/>
                      <w:jc w:val="center"/>
                      <w:rPr>
                        <w:rFonts w:ascii="Arial-BoldItalicMT"/>
                        <w:b/>
                        <w:i/>
                        <w:sz w:val="20"/>
                      </w:rPr>
                    </w:pPr>
                    <w:r>
                      <w:rPr>
                        <w:rFonts w:ascii="Arial-BoldItalicMT"/>
                        <w:b/>
                        <w:i/>
                        <w:sz w:val="20"/>
                      </w:rPr>
                      <w:t>E</w:t>
                    </w:r>
                    <w:r>
                      <w:rPr>
                        <w:rFonts w:ascii="Arial-BoldItalicMT"/>
                        <w:b/>
                        <w:i/>
                        <w:sz w:val="16"/>
                      </w:rPr>
                      <w:t>STABLISHED </w:t>
                    </w:r>
                    <w:r>
                      <w:rPr>
                        <w:rFonts w:ascii="Arial-BoldItalicMT"/>
                        <w:b/>
                        <w:i/>
                        <w:sz w:val="20"/>
                      </w:rPr>
                      <w:t>1910</w:t>
                    </w:r>
                  </w:p>
                  <w:p>
                    <w:pPr>
                      <w:spacing w:line="403" w:lineRule="exact" w:before="20"/>
                      <w:ind w:left="147" w:right="165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256-896-2571</w:t>
                    </w:r>
                  </w:p>
                  <w:p>
                    <w:pPr>
                      <w:spacing w:line="265" w:lineRule="exact" w:before="0"/>
                      <w:ind w:left="147" w:right="16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Fax 256-896-2500</w:t>
                    </w:r>
                  </w:p>
                  <w:p>
                    <w:pPr>
                      <w:spacing w:line="225" w:lineRule="auto" w:before="96"/>
                      <w:ind w:left="0" w:right="18" w:firstLine="1"/>
                      <w:jc w:val="center"/>
                      <w:rPr>
                        <w:sz w:val="18"/>
                      </w:rPr>
                    </w:pPr>
                    <w:hyperlink r:id="rId8">
                      <w:r>
                        <w:rPr>
                          <w:sz w:val="18"/>
                        </w:rPr>
                        <w:t>www.langleyfuneralhome.com</w:t>
                      </w:r>
                    </w:hyperlink>
                    <w:r>
                      <w:rPr>
                        <w:sz w:val="18"/>
                      </w:rPr>
                      <w:t> </w:t>
                    </w:r>
                    <w:hyperlink r:id="rId9">
                      <w:r>
                        <w:rPr>
                          <w:sz w:val="18"/>
                        </w:rPr>
                        <w:t>langleyfuneralhome@gmail.com</w:t>
                      </w:r>
                    </w:hyperlink>
                  </w:p>
                  <w:p>
                    <w:pPr>
                      <w:spacing w:line="193" w:lineRule="exact" w:before="110"/>
                      <w:ind w:left="147" w:right="164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PO B</w:t>
                    </w:r>
                    <w:r>
                      <w:rPr>
                        <w:b/>
                        <w:sz w:val="14"/>
                      </w:rPr>
                      <w:t>OX </w:t>
                    </w:r>
                    <w:r>
                      <w:rPr>
                        <w:b/>
                        <w:sz w:val="18"/>
                      </w:rPr>
                      <w:t>130</w:t>
                    </w:r>
                  </w:p>
                  <w:p>
                    <w:pPr>
                      <w:spacing w:line="193" w:lineRule="exact" w:before="0"/>
                      <w:ind w:left="147" w:right="16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8"/>
                      </w:rPr>
                      <w:t>D</w:t>
                    </w:r>
                    <w:r>
                      <w:rPr>
                        <w:b/>
                        <w:sz w:val="14"/>
                      </w:rPr>
                      <w:t>ADEVILLE</w:t>
                    </w:r>
                    <w:r>
                      <w:rPr>
                        <w:b/>
                        <w:sz w:val="18"/>
                      </w:rPr>
                      <w:t>, AL </w:t>
                    </w:r>
                    <w:r>
                      <w:rPr>
                        <w:b/>
                        <w:sz w:val="16"/>
                      </w:rPr>
                      <w:t>36853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tabs>
          <w:tab w:pos="5053" w:val="left" w:leader="none"/>
        </w:tabs>
        <w:spacing w:line="240" w:lineRule="auto" w:before="8"/>
        <w:rPr>
          <w:b w:val="0"/>
          <w:sz w:val="16"/>
        </w:rPr>
      </w:pPr>
      <w:r>
        <w:rPr/>
        <w:t>CARBON HILL–Walker Co AC/205</w:t>
      </w:r>
      <w:r>
        <w:rPr>
          <w:spacing w:val="-7"/>
        </w:rPr>
        <w:t> </w:t>
      </w:r>
      <w:r>
        <w:rPr/>
        <w:t>[5,15]</w:t>
      </w:r>
      <w:r>
        <w:rPr>
          <w:spacing w:val="-2"/>
        </w:rPr>
        <w:t> </w:t>
      </w:r>
      <w:r>
        <w:rPr>
          <w:b w:val="0"/>
          <w:sz w:val="16"/>
        </w:rPr>
        <w:t>35549</w:t>
        <w:tab/>
        <w:t>A</w:t>
      </w:r>
    </w:p>
    <w:p>
      <w:pPr>
        <w:pStyle w:val="BodyText"/>
        <w:spacing w:before="7"/>
        <w:ind w:left="299"/>
        <w:jc w:val="left"/>
      </w:pPr>
      <w:r>
        <w:rPr/>
        <w:t>Population 2,071</w:t>
      </w:r>
    </w:p>
    <w:p>
      <w:pPr>
        <w:pStyle w:val="BodyText"/>
        <w:spacing w:line="200" w:lineRule="atLeast" w:before="0"/>
        <w:ind w:left="119" w:right="817"/>
        <w:jc w:val="left"/>
      </w:pPr>
      <w:r>
        <w:rPr/>
        <w:t>Wilson Brothers Funeral Home &amp; Crematory, 31404 NE First Ave924-4147</w:t>
      </w:r>
    </w:p>
    <w:p>
      <w:pPr>
        <w:spacing w:line="285" w:lineRule="exact" w:before="64"/>
        <w:ind w:left="249" w:right="0" w:firstLine="0"/>
        <w:jc w:val="left"/>
        <w:rPr>
          <w:b/>
          <w:sz w:val="19"/>
        </w:rPr>
      </w:pPr>
      <w:r>
        <w:rPr/>
        <w:br w:type="column"/>
      </w:r>
      <w:r>
        <w:rPr>
          <w:sz w:val="24"/>
        </w:rPr>
        <w:t>B</w:t>
      </w:r>
      <w:r>
        <w:rPr>
          <w:b/>
          <w:spacing w:val="-1"/>
          <w:w w:val="101"/>
          <w:sz w:val="19"/>
        </w:rPr>
        <w:t>LOUN</w:t>
      </w:r>
      <w:r>
        <w:rPr>
          <w:b/>
          <w:w w:val="101"/>
          <w:sz w:val="19"/>
        </w:rPr>
        <w:t>T</w:t>
      </w:r>
      <w:r>
        <w:rPr>
          <w:b/>
          <w:spacing w:val="9"/>
          <w:sz w:val="19"/>
        </w:rPr>
        <w:t> </w:t>
      </w:r>
      <w:r>
        <w:rPr>
          <w:spacing w:val="-1"/>
          <w:sz w:val="24"/>
        </w:rPr>
        <w:t>C</w:t>
      </w:r>
      <w:r>
        <w:rPr>
          <w:b/>
          <w:w w:val="101"/>
          <w:sz w:val="19"/>
        </w:rPr>
        <w:t>OUNT</w:t>
      </w:r>
      <w:r>
        <w:rPr>
          <w:b/>
          <w:spacing w:val="-52"/>
          <w:w w:val="101"/>
          <w:sz w:val="19"/>
        </w:rPr>
        <w:t>Y</w:t>
      </w:r>
      <w:r>
        <w:rPr>
          <w:spacing w:val="-46"/>
          <w:w w:val="99"/>
          <w:position w:val="11"/>
          <w:sz w:val="16"/>
        </w:rPr>
        <w:t>F</w:t>
      </w:r>
      <w:r>
        <w:rPr>
          <w:spacing w:val="-21"/>
          <w:sz w:val="24"/>
        </w:rPr>
        <w:t>/</w:t>
      </w:r>
      <w:r>
        <w:rPr>
          <w:spacing w:val="-68"/>
          <w:w w:val="99"/>
          <w:sz w:val="24"/>
          <w:vertAlign w:val="superscript"/>
        </w:rPr>
        <w:t>a</w:t>
      </w:r>
      <w:r>
        <w:rPr>
          <w:spacing w:val="-106"/>
          <w:sz w:val="24"/>
          <w:vertAlign w:val="baseline"/>
        </w:rPr>
        <w:t>C</w:t>
      </w:r>
      <w:r>
        <w:rPr>
          <w:w w:val="99"/>
          <w:sz w:val="24"/>
          <w:vertAlign w:val="superscript"/>
        </w:rPr>
        <w:t>x</w:t>
      </w:r>
      <w:r>
        <w:rPr>
          <w:spacing w:val="-41"/>
          <w:sz w:val="24"/>
          <w:vertAlign w:val="baseline"/>
        </w:rPr>
        <w:t> </w:t>
      </w:r>
      <w:r>
        <w:rPr>
          <w:b/>
          <w:spacing w:val="-100"/>
          <w:w w:val="101"/>
          <w:sz w:val="19"/>
          <w:vertAlign w:val="baseline"/>
        </w:rPr>
        <w:t>L</w:t>
      </w:r>
      <w:r>
        <w:rPr>
          <w:w w:val="99"/>
          <w:position w:val="11"/>
          <w:sz w:val="16"/>
          <w:vertAlign w:val="baseline"/>
        </w:rPr>
        <w:t>(</w:t>
      </w:r>
      <w:r>
        <w:rPr>
          <w:spacing w:val="-43"/>
          <w:w w:val="99"/>
          <w:position w:val="11"/>
          <w:sz w:val="16"/>
          <w:vertAlign w:val="baseline"/>
        </w:rPr>
        <w:t>2</w:t>
      </w:r>
      <w:r>
        <w:rPr>
          <w:b/>
          <w:spacing w:val="-86"/>
          <w:w w:val="101"/>
          <w:sz w:val="19"/>
          <w:vertAlign w:val="baseline"/>
        </w:rPr>
        <w:t>E</w:t>
      </w:r>
      <w:r>
        <w:rPr>
          <w:spacing w:val="-3"/>
          <w:w w:val="99"/>
          <w:position w:val="11"/>
          <w:sz w:val="16"/>
          <w:vertAlign w:val="baseline"/>
        </w:rPr>
        <w:t>0</w:t>
      </w:r>
      <w:r>
        <w:rPr>
          <w:b/>
          <w:spacing w:val="-126"/>
          <w:w w:val="101"/>
          <w:sz w:val="19"/>
          <w:vertAlign w:val="baseline"/>
        </w:rPr>
        <w:t>V</w:t>
      </w:r>
      <w:r>
        <w:rPr>
          <w:w w:val="99"/>
          <w:position w:val="11"/>
          <w:sz w:val="16"/>
          <w:vertAlign w:val="baseline"/>
        </w:rPr>
        <w:t>5</w:t>
      </w:r>
      <w:r>
        <w:rPr>
          <w:spacing w:val="-17"/>
          <w:w w:val="99"/>
          <w:position w:val="11"/>
          <w:sz w:val="16"/>
          <w:vertAlign w:val="baseline"/>
        </w:rPr>
        <w:t>)</w:t>
      </w:r>
      <w:r>
        <w:rPr>
          <w:b/>
          <w:spacing w:val="-68"/>
          <w:w w:val="101"/>
          <w:sz w:val="19"/>
          <w:vertAlign w:val="baseline"/>
        </w:rPr>
        <w:t>E</w:t>
      </w:r>
      <w:r>
        <w:rPr>
          <w:spacing w:val="-22"/>
          <w:w w:val="99"/>
          <w:position w:val="11"/>
          <w:sz w:val="16"/>
          <w:vertAlign w:val="baseline"/>
        </w:rPr>
        <w:t>6</w:t>
      </w:r>
      <w:r>
        <w:rPr>
          <w:b/>
          <w:spacing w:val="-96"/>
          <w:w w:val="101"/>
          <w:sz w:val="19"/>
          <w:vertAlign w:val="baseline"/>
        </w:rPr>
        <w:t>L</w:t>
      </w:r>
      <w:r>
        <w:rPr>
          <w:w w:val="99"/>
          <w:position w:val="11"/>
          <w:sz w:val="16"/>
          <w:vertAlign w:val="baseline"/>
        </w:rPr>
        <w:t>2</w:t>
      </w:r>
      <w:r>
        <w:rPr>
          <w:spacing w:val="-82"/>
          <w:w w:val="99"/>
          <w:position w:val="11"/>
          <w:sz w:val="16"/>
          <w:vertAlign w:val="baseline"/>
        </w:rPr>
        <w:t>5</w:t>
      </w:r>
      <w:r>
        <w:rPr>
          <w:b/>
          <w:spacing w:val="-58"/>
          <w:w w:val="101"/>
          <w:sz w:val="19"/>
          <w:vertAlign w:val="baseline"/>
        </w:rPr>
        <w:t>A</w:t>
      </w:r>
      <w:r>
        <w:rPr>
          <w:w w:val="99"/>
          <w:position w:val="11"/>
          <w:sz w:val="16"/>
          <w:vertAlign w:val="baseline"/>
        </w:rPr>
        <w:t>-</w:t>
      </w:r>
      <w:r>
        <w:rPr>
          <w:spacing w:val="-85"/>
          <w:w w:val="99"/>
          <w:position w:val="11"/>
          <w:sz w:val="16"/>
          <w:vertAlign w:val="baseline"/>
        </w:rPr>
        <w:t>6</w:t>
      </w:r>
      <w:r>
        <w:rPr>
          <w:b/>
          <w:spacing w:val="-55"/>
          <w:w w:val="101"/>
          <w:sz w:val="19"/>
          <w:vertAlign w:val="baseline"/>
        </w:rPr>
        <w:t>N</w:t>
      </w:r>
      <w:r>
        <w:rPr>
          <w:spacing w:val="-34"/>
          <w:w w:val="99"/>
          <w:position w:val="11"/>
          <w:sz w:val="16"/>
          <w:vertAlign w:val="baseline"/>
        </w:rPr>
        <w:t>0</w:t>
      </w:r>
      <w:r>
        <w:rPr>
          <w:b/>
          <w:spacing w:val="-105"/>
          <w:w w:val="101"/>
          <w:sz w:val="19"/>
          <w:vertAlign w:val="baseline"/>
        </w:rPr>
        <w:t>D</w:t>
      </w:r>
      <w:r>
        <w:rPr>
          <w:w w:val="99"/>
          <w:position w:val="11"/>
          <w:sz w:val="16"/>
          <w:vertAlign w:val="baseline"/>
        </w:rPr>
        <w:t>0</w:t>
      </w:r>
      <w:r>
        <w:rPr>
          <w:spacing w:val="-12"/>
          <w:w w:val="99"/>
          <w:position w:val="11"/>
          <w:sz w:val="16"/>
          <w:vertAlign w:val="baseline"/>
        </w:rPr>
        <w:t>7</w:t>
      </w:r>
      <w:r>
        <w:rPr>
          <w:sz w:val="24"/>
          <w:vertAlign w:val="baseline"/>
        </w:rPr>
        <w:t>F</w:t>
      </w:r>
      <w:r>
        <w:rPr>
          <w:b/>
          <w:w w:val="101"/>
          <w:sz w:val="19"/>
          <w:vertAlign w:val="baseline"/>
        </w:rPr>
        <w:t>UNERAL</w:t>
      </w:r>
      <w:r>
        <w:rPr>
          <w:b/>
          <w:spacing w:val="10"/>
          <w:sz w:val="19"/>
          <w:vertAlign w:val="baseline"/>
        </w:rPr>
        <w:t> </w:t>
      </w:r>
      <w:r>
        <w:rPr>
          <w:spacing w:val="-1"/>
          <w:sz w:val="24"/>
          <w:vertAlign w:val="baseline"/>
        </w:rPr>
        <w:t>H</w:t>
      </w:r>
      <w:r>
        <w:rPr>
          <w:b/>
          <w:w w:val="101"/>
          <w:sz w:val="19"/>
          <w:vertAlign w:val="baseline"/>
        </w:rPr>
        <w:t>OME</w:t>
      </w:r>
    </w:p>
    <w:p>
      <w:pPr>
        <w:spacing w:line="139" w:lineRule="exact" w:before="0"/>
        <w:ind w:left="1546" w:right="405" w:firstLine="0"/>
        <w:jc w:val="center"/>
        <w:rPr>
          <w:i/>
          <w:sz w:val="12"/>
        </w:rPr>
      </w:pPr>
      <w:r>
        <w:rPr/>
        <w:pict>
          <v:shape style="position:absolute;margin-left:312pt;margin-top:-11.43456pt;width:252.1pt;height:36pt;mso-position-horizontal-relative:page;mso-position-vertical-relative:paragraph;z-index:-15830528" coordorigin="6240,-229" coordsize="5042,720" path="m11281,-229l11261,-229,11261,-208,11261,471,6260,471,6260,-208,11261,-208,11261,-229,6260,-229,6240,-229,6240,471,6240,481,6240,491,11261,491,11270,491,11281,491,11281,-208,11281,-219,11281,-2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890991pt;margin-top:3.362124pt;width:81pt;height:14.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205-625-6005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6"/>
        </w:rPr>
        <w:t>L</w:t>
      </w:r>
      <w:r>
        <w:rPr>
          <w:i/>
          <w:w w:val="105"/>
          <w:sz w:val="12"/>
        </w:rPr>
        <w:t>OCALLY </w:t>
      </w:r>
      <w:r>
        <w:rPr>
          <w:i/>
          <w:w w:val="105"/>
          <w:sz w:val="16"/>
        </w:rPr>
        <w:t>O</w:t>
      </w:r>
      <w:r>
        <w:rPr>
          <w:i/>
          <w:w w:val="105"/>
          <w:sz w:val="12"/>
        </w:rPr>
        <w:t>WNED </w:t>
      </w:r>
      <w:r>
        <w:rPr>
          <w:i/>
          <w:w w:val="105"/>
          <w:sz w:val="16"/>
        </w:rPr>
        <w:t>&amp; F</w:t>
      </w:r>
      <w:r>
        <w:rPr>
          <w:i/>
          <w:w w:val="105"/>
          <w:sz w:val="12"/>
        </w:rPr>
        <w:t>AMILY </w:t>
      </w:r>
      <w:r>
        <w:rPr>
          <w:i/>
          <w:w w:val="105"/>
          <w:sz w:val="16"/>
        </w:rPr>
        <w:t>O</w:t>
      </w:r>
      <w:r>
        <w:rPr>
          <w:i/>
          <w:w w:val="105"/>
          <w:sz w:val="12"/>
        </w:rPr>
        <w:t>PERATED</w:t>
      </w:r>
    </w:p>
    <w:p>
      <w:pPr>
        <w:spacing w:line="146" w:lineRule="exact" w:before="0"/>
        <w:ind w:left="1546" w:right="405" w:firstLine="0"/>
        <w:jc w:val="center"/>
        <w:rPr>
          <w:sz w:val="16"/>
        </w:rPr>
      </w:pPr>
      <w:r>
        <w:rPr>
          <w:sz w:val="16"/>
        </w:rPr>
        <w:t>17885 S</w:t>
      </w:r>
      <w:r>
        <w:rPr>
          <w:sz w:val="12"/>
        </w:rPr>
        <w:t>TATE </w:t>
      </w:r>
      <w:r>
        <w:rPr>
          <w:sz w:val="16"/>
        </w:rPr>
        <w:t>H</w:t>
      </w:r>
      <w:r>
        <w:rPr>
          <w:sz w:val="12"/>
        </w:rPr>
        <w:t>WY </w:t>
      </w:r>
      <w:r>
        <w:rPr>
          <w:sz w:val="16"/>
        </w:rPr>
        <w:t>160 • C</w:t>
      </w:r>
      <w:r>
        <w:rPr>
          <w:sz w:val="12"/>
        </w:rPr>
        <w:t>LEVELAND</w:t>
      </w:r>
      <w:r>
        <w:rPr>
          <w:sz w:val="16"/>
        </w:rPr>
        <w:t>, AL</w:t>
      </w:r>
    </w:p>
    <w:p>
      <w:pPr>
        <w:pStyle w:val="BodyText"/>
        <w:spacing w:line="146" w:lineRule="exact" w:before="0"/>
        <w:ind w:left="1545" w:right="405"/>
      </w:pPr>
      <w:r>
        <w:rPr/>
        <w:t>35049</w:t>
      </w:r>
    </w:p>
    <w:p>
      <w:pPr>
        <w:pStyle w:val="BodyText"/>
        <w:spacing w:line="129" w:lineRule="exact" w:before="0"/>
        <w:ind w:left="1544" w:right="405"/>
      </w:pPr>
      <w:hyperlink r:id="rId10">
        <w:r>
          <w:rPr/>
          <w:t>www.blountcountyclevelandfuneralhome.com</w:t>
        </w:r>
      </w:hyperlink>
    </w:p>
    <w:p>
      <w:pPr>
        <w:pStyle w:val="Heading1"/>
        <w:tabs>
          <w:tab w:pos="5065" w:val="left" w:leader="none"/>
        </w:tabs>
        <w:spacing w:line="194" w:lineRule="exact"/>
        <w:ind w:left="105"/>
        <w:rPr>
          <w:b w:val="0"/>
          <w:sz w:val="16"/>
        </w:rPr>
      </w:pPr>
      <w:r>
        <w:rPr/>
        <w:t>CLIO–Barbour Co AC/334</w:t>
      </w:r>
      <w:r>
        <w:rPr>
          <w:spacing w:val="-8"/>
        </w:rPr>
        <w:t> </w:t>
      </w:r>
      <w:r>
        <w:rPr/>
        <w:t>[10]</w:t>
      </w:r>
      <w:r>
        <w:rPr>
          <w:spacing w:val="-1"/>
        </w:rPr>
        <w:t> </w:t>
      </w:r>
      <w:r>
        <w:rPr>
          <w:b w:val="0"/>
          <w:sz w:val="16"/>
        </w:rPr>
        <w:t>36017</w:t>
        <w:tab/>
        <w:t>E</w:t>
      </w:r>
    </w:p>
    <w:p>
      <w:pPr>
        <w:pStyle w:val="BodyText"/>
        <w:spacing w:before="7"/>
        <w:ind w:left="285"/>
        <w:jc w:val="left"/>
      </w:pPr>
      <w:r>
        <w:rPr/>
        <w:t>Population 2,206</w:t>
      </w:r>
    </w:p>
    <w:p>
      <w:pPr>
        <w:pStyle w:val="BodyText"/>
        <w:tabs>
          <w:tab w:pos="5319" w:val="right" w:leader="dot"/>
        </w:tabs>
        <w:spacing w:before="16"/>
        <w:ind w:left="105"/>
        <w:jc w:val="left"/>
      </w:pPr>
      <w:r>
        <w:rPr/>
        <w:t>Keahey Funeral Home, 1411 Blue</w:t>
      </w:r>
      <w:r>
        <w:rPr>
          <w:spacing w:val="-5"/>
        </w:rPr>
        <w:t> </w:t>
      </w:r>
      <w:r>
        <w:rPr/>
        <w:t>Spring</w:t>
      </w:r>
      <w:r>
        <w:rPr>
          <w:spacing w:val="-1"/>
        </w:rPr>
        <w:t> </w:t>
      </w:r>
      <w:r>
        <w:rPr/>
        <w:t>St</w:t>
        <w:tab/>
        <w:t>397-4242</w:t>
      </w:r>
    </w:p>
    <w:p>
      <w:pPr>
        <w:pStyle w:val="BodyText"/>
        <w:spacing w:line="183" w:lineRule="exact"/>
        <w:ind w:left="1954"/>
        <w:jc w:val="left"/>
      </w:pPr>
      <w:r>
        <w:rPr/>
        <w:t>Fax (334) 222-8449</w:t>
      </w:r>
    </w:p>
    <w:p>
      <w:pPr>
        <w:pStyle w:val="Heading1"/>
        <w:tabs>
          <w:tab w:pos="4905" w:val="left" w:leader="none"/>
        </w:tabs>
        <w:spacing w:line="229" w:lineRule="exact"/>
        <w:ind w:left="105"/>
        <w:rPr>
          <w:b w:val="0"/>
          <w:sz w:val="16"/>
        </w:rPr>
      </w:pPr>
      <w:r>
        <w:rPr/>
        <w:t>COLLINSVILLE–De Kalb Co AC/256</w:t>
      </w:r>
      <w:r>
        <w:rPr>
          <w:spacing w:val="-11"/>
        </w:rPr>
        <w:t> </w:t>
      </w:r>
      <w:r>
        <w:rPr/>
        <w:t>[13,14]</w:t>
      </w:r>
      <w:r>
        <w:rPr>
          <w:spacing w:val="1"/>
        </w:rPr>
        <w:t> </w:t>
      </w:r>
      <w:r>
        <w:rPr>
          <w:b w:val="0"/>
          <w:sz w:val="16"/>
        </w:rPr>
        <w:t>35961</w:t>
        <w:tab/>
        <w:t>A B</w:t>
      </w:r>
    </w:p>
    <w:p>
      <w:pPr>
        <w:pStyle w:val="BodyText"/>
        <w:spacing w:before="5"/>
        <w:ind w:left="285"/>
        <w:jc w:val="left"/>
      </w:pPr>
      <w:r>
        <w:rPr/>
        <w:t>Population 1,644</w:t>
      </w:r>
    </w:p>
    <w:p>
      <w:pPr>
        <w:pStyle w:val="BodyText"/>
        <w:tabs>
          <w:tab w:pos="4667" w:val="left" w:leader="dot"/>
        </w:tabs>
        <w:spacing w:before="17"/>
        <w:ind w:left="105"/>
        <w:jc w:val="left"/>
      </w:pPr>
      <w:r>
        <w:rPr/>
        <w:t>Collinsville Funeral Home, 109 S</w:t>
      </w:r>
      <w:r>
        <w:rPr>
          <w:spacing w:val="-8"/>
        </w:rPr>
        <w:t> </w:t>
      </w:r>
      <w:r>
        <w:rPr/>
        <w:t>Valley</w:t>
      </w:r>
      <w:r>
        <w:rPr>
          <w:spacing w:val="-1"/>
        </w:rPr>
        <w:t> </w:t>
      </w:r>
      <w:r>
        <w:rPr/>
        <w:t>Ave</w:t>
        <w:tab/>
        <w:t>524-2131</w:t>
      </w:r>
    </w:p>
    <w:p>
      <w:pPr>
        <w:pStyle w:val="BodyText"/>
        <w:spacing w:line="183" w:lineRule="exact" w:before="5"/>
        <w:ind w:left="1954"/>
        <w:jc w:val="left"/>
      </w:pPr>
      <w:r>
        <w:rPr/>
        <w:t>Fax (256) 524-4014</w:t>
      </w:r>
    </w:p>
    <w:p>
      <w:pPr>
        <w:pStyle w:val="Heading1"/>
        <w:tabs>
          <w:tab w:pos="5038" w:val="left" w:leader="none"/>
        </w:tabs>
        <w:spacing w:line="229" w:lineRule="exact"/>
        <w:ind w:left="105"/>
        <w:rPr>
          <w:b w:val="0"/>
          <w:sz w:val="16"/>
        </w:rPr>
      </w:pPr>
      <w:r>
        <w:rPr/>
        <w:t>COLUMBIANA–Shelby Co AC/205</w:t>
      </w:r>
      <w:r>
        <w:rPr>
          <w:spacing w:val="-9"/>
        </w:rPr>
        <w:t> </w:t>
      </w:r>
      <w:r>
        <w:rPr/>
        <w:t>[5]</w:t>
      </w:r>
      <w:r>
        <w:rPr>
          <w:spacing w:val="-1"/>
        </w:rPr>
        <w:t> </w:t>
      </w:r>
      <w:r>
        <w:rPr>
          <w:b w:val="0"/>
          <w:sz w:val="16"/>
        </w:rPr>
        <w:t>35051</w:t>
        <w:tab/>
        <w:t>A</w:t>
      </w:r>
    </w:p>
    <w:p>
      <w:pPr>
        <w:pStyle w:val="BodyText"/>
        <w:spacing w:before="7"/>
        <w:ind w:right="3933"/>
      </w:pPr>
      <w:r>
        <w:rPr/>
        <w:t>Population 3,316</w:t>
      </w:r>
    </w:p>
    <w:p>
      <w:pPr>
        <w:pStyle w:val="BodyText"/>
        <w:tabs>
          <w:tab w:pos="4411" w:val="left" w:leader="dot"/>
        </w:tabs>
        <w:spacing w:before="15"/>
        <w:ind w:right="405"/>
      </w:pPr>
      <w:r>
        <w:rPr/>
        <w:t>Bolton Funeral Home, 207 Hwy</w:t>
      </w:r>
      <w:r>
        <w:rPr>
          <w:spacing w:val="-6"/>
        </w:rPr>
        <w:t> </w:t>
      </w:r>
      <w:r>
        <w:rPr/>
        <w:t>47</w:t>
      </w:r>
      <w:r>
        <w:rPr>
          <w:spacing w:val="-1"/>
        </w:rPr>
        <w:t> </w:t>
      </w:r>
      <w:r>
        <w:rPr/>
        <w:t>S</w:t>
        <w:tab/>
        <w:t>669-3179</w:t>
      </w:r>
    </w:p>
    <w:p>
      <w:pPr>
        <w:pStyle w:val="BodyText"/>
        <w:spacing w:line="182" w:lineRule="exact" w:before="7"/>
        <w:ind w:left="14" w:right="405"/>
      </w:pPr>
      <w:r>
        <w:rPr/>
        <w:t>Fax (205) 669-2010</w:t>
      </w:r>
    </w:p>
    <w:p>
      <w:pPr>
        <w:pStyle w:val="Heading1"/>
        <w:tabs>
          <w:tab w:pos="5038" w:val="left" w:leader="none"/>
        </w:tabs>
        <w:ind w:left="105"/>
        <w:rPr>
          <w:b w:val="0"/>
          <w:sz w:val="16"/>
        </w:rPr>
      </w:pPr>
      <w:r>
        <w:rPr/>
        <w:t>CROSSVILLE–De Kalb Co AC/256</w:t>
      </w:r>
      <w:r>
        <w:rPr>
          <w:spacing w:val="-19"/>
        </w:rPr>
        <w:t> </w:t>
      </w:r>
      <w:r>
        <w:rPr/>
        <w:t>[13]</w:t>
      </w:r>
      <w:r>
        <w:rPr>
          <w:spacing w:val="-3"/>
        </w:rPr>
        <w:t> </w:t>
      </w:r>
      <w:r>
        <w:rPr>
          <w:b w:val="0"/>
          <w:sz w:val="16"/>
        </w:rPr>
        <w:t>35962</w:t>
        <w:tab/>
        <w:t>A</w:t>
      </w:r>
    </w:p>
    <w:p>
      <w:pPr>
        <w:pStyle w:val="BodyText"/>
        <w:ind w:right="3933"/>
      </w:pPr>
      <w:r>
        <w:rPr/>
        <w:t>Population 1,431</w:t>
      </w:r>
    </w:p>
    <w:p>
      <w:pPr>
        <w:pStyle w:val="BodyText"/>
        <w:tabs>
          <w:tab w:pos="4438" w:val="left" w:leader="dot"/>
        </w:tabs>
        <w:spacing w:before="16"/>
        <w:ind w:right="379"/>
      </w:pPr>
      <w:r>
        <w:rPr/>
        <w:t>Crossville Memorial Chapel, 13812 AL</w:t>
      </w:r>
      <w:r>
        <w:rPr>
          <w:spacing w:val="-7"/>
        </w:rPr>
        <w:t> </w:t>
      </w:r>
      <w:r>
        <w:rPr/>
        <w:t>Highway</w:t>
      </w:r>
      <w:r>
        <w:rPr>
          <w:spacing w:val="-2"/>
        </w:rPr>
        <w:t> </w:t>
      </w:r>
      <w:r>
        <w:rPr/>
        <w:t>68</w:t>
        <w:tab/>
        <w:t>528-2500</w:t>
      </w:r>
    </w:p>
    <w:p>
      <w:pPr>
        <w:pStyle w:val="BodyText"/>
        <w:spacing w:line="182" w:lineRule="exact"/>
        <w:ind w:left="14" w:right="405"/>
      </w:pPr>
      <w:r>
        <w:rPr/>
        <w:t>Fax (256) 528-2502</w:t>
      </w:r>
    </w:p>
    <w:p>
      <w:pPr>
        <w:pStyle w:val="Heading1"/>
        <w:tabs>
          <w:tab w:pos="4905" w:val="left" w:leader="none"/>
        </w:tabs>
        <w:ind w:left="105"/>
        <w:rPr>
          <w:b w:val="0"/>
          <w:sz w:val="16"/>
        </w:rPr>
      </w:pPr>
      <w:r>
        <w:rPr/>
        <w:t>CULLMAN–Cullman Co</w:t>
      </w:r>
      <w:r>
        <w:rPr>
          <w:spacing w:val="-5"/>
        </w:rPr>
        <w:t> </w:t>
      </w:r>
      <w:r>
        <w:rPr/>
        <w:t>AC/256</w:t>
      </w:r>
      <w:r>
        <w:rPr>
          <w:spacing w:val="-3"/>
        </w:rPr>
        <w:t> </w:t>
      </w:r>
      <w:r>
        <w:rPr/>
        <w:t>[8]</w:t>
        <w:tab/>
      </w:r>
      <w:r>
        <w:rPr>
          <w:b w:val="0"/>
          <w:sz w:val="16"/>
        </w:rPr>
        <w:t>A B</w:t>
      </w:r>
    </w:p>
    <w:p>
      <w:pPr>
        <w:pStyle w:val="BodyText"/>
        <w:ind w:right="3844"/>
      </w:pPr>
      <w:r>
        <w:rPr/>
        <w:t>Population 13,995</w:t>
      </w:r>
    </w:p>
    <w:p>
      <w:pPr>
        <w:pStyle w:val="BodyText"/>
        <w:tabs>
          <w:tab w:pos="4539" w:val="left" w:leader="dot"/>
        </w:tabs>
        <w:spacing w:before="17"/>
        <w:ind w:right="278"/>
      </w:pPr>
      <w:r>
        <w:rPr/>
        <w:t>Cullman Funeral Home, 461 US Highway</w:t>
      </w:r>
      <w:r>
        <w:rPr>
          <w:spacing w:val="-9"/>
        </w:rPr>
        <w:t> </w:t>
      </w:r>
      <w:r>
        <w:rPr/>
        <w:t>278</w:t>
      </w:r>
      <w:r>
        <w:rPr>
          <w:spacing w:val="-3"/>
        </w:rPr>
        <w:t> </w:t>
      </w:r>
      <w:r>
        <w:rPr/>
        <w:t>E(35055)</w:t>
        <w:tab/>
        <w:t>734-3144</w:t>
      </w:r>
    </w:p>
    <w:p>
      <w:pPr>
        <w:pStyle w:val="BodyText"/>
        <w:ind w:left="396" w:right="813"/>
      </w:pPr>
      <w:r>
        <w:rPr/>
        <w:t>Fax (256) 734-7824</w:t>
      </w:r>
    </w:p>
    <w:p>
      <w:pPr>
        <w:pStyle w:val="BodyText"/>
        <w:ind w:right="417"/>
      </w:pPr>
      <w:r>
        <w:rPr/>
        <w:t>Cullman Heritage F Hm &amp; Crm, 255 County Rd 1435(35058) . .</w:t>
      </w:r>
    </w:p>
    <w:p>
      <w:pPr>
        <w:spacing w:after="0"/>
        <w:sectPr>
          <w:type w:val="continuous"/>
          <w:pgSz w:w="12240" w:h="15840"/>
          <w:pgMar w:top="620" w:bottom="280" w:left="840" w:right="400"/>
          <w:cols w:num="2" w:equalWidth="0">
            <w:col w:w="5255" w:space="40"/>
            <w:col w:w="5705"/>
          </w:cols>
        </w:sectPr>
      </w:pPr>
    </w:p>
    <w:p>
      <w:pPr>
        <w:spacing w:line="216" w:lineRule="exact" w:before="0"/>
        <w:ind w:left="120" w:right="0" w:firstLine="0"/>
        <w:jc w:val="left"/>
        <w:rPr>
          <w:sz w:val="16"/>
        </w:rPr>
      </w:pPr>
      <w:r>
        <w:rPr>
          <w:b/>
          <w:w w:val="99"/>
          <w:sz w:val="20"/>
        </w:rPr>
        <w:t>CENTRE–Cheroke</w:t>
      </w:r>
      <w:r>
        <w:rPr>
          <w:b/>
          <w:spacing w:val="-21"/>
          <w:w w:val="99"/>
          <w:sz w:val="20"/>
        </w:rPr>
        <w:t>e</w:t>
      </w:r>
      <w:r>
        <w:rPr>
          <w:spacing w:val="-22"/>
          <w:w w:val="99"/>
          <w:position w:val="1"/>
          <w:sz w:val="16"/>
        </w:rPr>
        <w:t>F</w:t>
      </w:r>
      <w:r>
        <w:rPr>
          <w:b/>
          <w:spacing w:val="-122"/>
          <w:w w:val="99"/>
          <w:sz w:val="20"/>
        </w:rPr>
        <w:t>C</w:t>
      </w:r>
      <w:r>
        <w:rPr>
          <w:w w:val="99"/>
          <w:position w:val="1"/>
          <w:sz w:val="16"/>
        </w:rPr>
        <w:t>a</w:t>
      </w:r>
      <w:r>
        <w:rPr>
          <w:spacing w:val="-47"/>
          <w:w w:val="99"/>
          <w:position w:val="1"/>
          <w:sz w:val="16"/>
        </w:rPr>
        <w:t>x</w:t>
      </w:r>
      <w:r>
        <w:rPr>
          <w:b/>
          <w:spacing w:val="-30"/>
          <w:w w:val="99"/>
          <w:sz w:val="20"/>
        </w:rPr>
        <w:t>o</w:t>
      </w:r>
      <w:r>
        <w:rPr>
          <w:w w:val="99"/>
          <w:position w:val="1"/>
          <w:sz w:val="16"/>
        </w:rPr>
        <w:t>(</w:t>
      </w:r>
      <w:r>
        <w:rPr>
          <w:spacing w:val="-56"/>
          <w:w w:val="99"/>
          <w:position w:val="1"/>
          <w:sz w:val="16"/>
        </w:rPr>
        <w:t>2</w:t>
      </w:r>
      <w:r>
        <w:rPr>
          <w:b/>
          <w:spacing w:val="-89"/>
          <w:w w:val="99"/>
          <w:sz w:val="20"/>
        </w:rPr>
        <w:t>A</w:t>
      </w:r>
      <w:r>
        <w:rPr>
          <w:spacing w:val="-1"/>
          <w:w w:val="99"/>
          <w:position w:val="1"/>
          <w:sz w:val="16"/>
        </w:rPr>
        <w:t>0</w:t>
      </w:r>
      <w:r>
        <w:rPr>
          <w:spacing w:val="-90"/>
          <w:w w:val="99"/>
          <w:position w:val="1"/>
          <w:sz w:val="16"/>
        </w:rPr>
        <w:t>5</w:t>
      </w:r>
      <w:r>
        <w:rPr>
          <w:b/>
          <w:spacing w:val="-55"/>
          <w:w w:val="99"/>
          <w:sz w:val="20"/>
        </w:rPr>
        <w:t>C</w:t>
      </w:r>
      <w:r>
        <w:rPr>
          <w:spacing w:val="1"/>
          <w:w w:val="99"/>
          <w:position w:val="1"/>
          <w:sz w:val="16"/>
        </w:rPr>
        <w:t>)</w:t>
      </w:r>
      <w:r>
        <w:rPr>
          <w:b/>
          <w:spacing w:val="-13"/>
          <w:w w:val="99"/>
          <w:sz w:val="20"/>
        </w:rPr>
        <w:t>/</w:t>
      </w:r>
      <w:r>
        <w:rPr>
          <w:spacing w:val="-77"/>
          <w:w w:val="99"/>
          <w:position w:val="1"/>
          <w:sz w:val="16"/>
        </w:rPr>
        <w:t>9</w:t>
      </w:r>
      <w:r>
        <w:rPr>
          <w:b/>
          <w:spacing w:val="-35"/>
          <w:w w:val="99"/>
          <w:sz w:val="20"/>
        </w:rPr>
        <w:t>2</w:t>
      </w:r>
      <w:r>
        <w:rPr>
          <w:spacing w:val="-55"/>
          <w:w w:val="99"/>
          <w:position w:val="1"/>
          <w:sz w:val="16"/>
        </w:rPr>
        <w:t>2</w:t>
      </w:r>
      <w:r>
        <w:rPr>
          <w:b/>
          <w:spacing w:val="-57"/>
          <w:w w:val="99"/>
          <w:sz w:val="20"/>
        </w:rPr>
        <w:t>5</w:t>
      </w:r>
      <w:r>
        <w:rPr>
          <w:spacing w:val="-33"/>
          <w:w w:val="99"/>
          <w:position w:val="1"/>
          <w:sz w:val="16"/>
        </w:rPr>
        <w:t>4</w:t>
      </w:r>
      <w:r>
        <w:rPr>
          <w:b/>
          <w:spacing w:val="-79"/>
          <w:w w:val="99"/>
          <w:sz w:val="20"/>
        </w:rPr>
        <w:t>6</w:t>
      </w:r>
      <w:r>
        <w:rPr>
          <w:w w:val="99"/>
          <w:position w:val="1"/>
          <w:sz w:val="16"/>
        </w:rPr>
        <w:t>-</w:t>
      </w:r>
      <w:r>
        <w:rPr>
          <w:spacing w:val="-9"/>
          <w:w w:val="99"/>
          <w:position w:val="1"/>
          <w:sz w:val="16"/>
        </w:rPr>
        <w:t>4</w:t>
      </w:r>
      <w:r>
        <w:rPr>
          <w:b/>
          <w:spacing w:val="-59"/>
          <w:w w:val="99"/>
          <w:sz w:val="20"/>
        </w:rPr>
        <w:t>[</w:t>
      </w:r>
      <w:r>
        <w:rPr>
          <w:spacing w:val="-31"/>
          <w:w w:val="99"/>
          <w:position w:val="1"/>
          <w:sz w:val="16"/>
        </w:rPr>
        <w:t>1</w:t>
      </w:r>
      <w:r>
        <w:rPr>
          <w:b/>
          <w:spacing w:val="-81"/>
          <w:w w:val="99"/>
          <w:sz w:val="20"/>
        </w:rPr>
        <w:t>1</w:t>
      </w:r>
      <w:r>
        <w:rPr>
          <w:spacing w:val="-9"/>
          <w:w w:val="99"/>
          <w:position w:val="1"/>
          <w:sz w:val="16"/>
        </w:rPr>
        <w:t>4</w:t>
      </w:r>
      <w:r>
        <w:rPr>
          <w:b/>
          <w:spacing w:val="-103"/>
          <w:w w:val="99"/>
          <w:sz w:val="20"/>
        </w:rPr>
        <w:t>4</w:t>
      </w:r>
      <w:r>
        <w:rPr>
          <w:spacing w:val="13"/>
          <w:w w:val="99"/>
          <w:position w:val="1"/>
          <w:sz w:val="16"/>
        </w:rPr>
        <w:t>9</w:t>
      </w:r>
      <w:r>
        <w:rPr>
          <w:b/>
          <w:w w:val="99"/>
          <w:sz w:val="20"/>
        </w:rPr>
        <w:t>]</w:t>
      </w:r>
      <w:r>
        <w:rPr>
          <w:b/>
          <w:spacing w:val="2"/>
          <w:sz w:val="20"/>
        </w:rPr>
        <w:t> </w:t>
      </w:r>
      <w:r>
        <w:rPr>
          <w:w w:val="99"/>
          <w:sz w:val="16"/>
        </w:rPr>
        <w:t>35960</w:t>
      </w:r>
    </w:p>
    <w:p>
      <w:pPr>
        <w:pStyle w:val="BodyText"/>
        <w:spacing w:line="89" w:lineRule="exact"/>
        <w:ind w:left="300"/>
        <w:jc w:val="left"/>
      </w:pPr>
      <w:r>
        <w:rPr/>
        <w:t>Population 3,216</w:t>
      </w:r>
    </w:p>
    <w:p>
      <w:pPr>
        <w:pStyle w:val="BodyText"/>
        <w:spacing w:line="68" w:lineRule="exact" w:before="0"/>
        <w:ind w:left="1943"/>
        <w:jc w:val="left"/>
      </w:pPr>
      <w:r>
        <w:rPr/>
        <w:br w:type="column"/>
      </w:r>
      <w:r>
        <w:rPr/>
        <w:t>734-0208 Fax (256) 734-0119</w:t>
      </w:r>
    </w:p>
    <w:p>
      <w:pPr>
        <w:pStyle w:val="BodyText"/>
        <w:tabs>
          <w:tab w:pos="466" w:val="left" w:leader="none"/>
          <w:tab w:pos="5704" w:val="right" w:leader="dot"/>
        </w:tabs>
        <w:spacing w:line="232" w:lineRule="exact" w:before="0"/>
        <w:ind w:left="120"/>
        <w:jc w:val="left"/>
      </w:pPr>
      <w:r>
        <w:rPr>
          <w:position w:val="9"/>
        </w:rPr>
        <w:t>A</w:t>
        <w:tab/>
      </w:r>
      <w:r>
        <w:rPr/>
        <w:t>Moss Service Funeral Home, 1901 2nd</w:t>
      </w:r>
      <w:r>
        <w:rPr>
          <w:spacing w:val="-5"/>
        </w:rPr>
        <w:t> </w:t>
      </w:r>
      <w:r>
        <w:rPr/>
        <w:t>Ave</w:t>
      </w:r>
      <w:r>
        <w:rPr>
          <w:spacing w:val="-1"/>
        </w:rPr>
        <w:t> </w:t>
      </w:r>
      <w:r>
        <w:rPr/>
        <w:t>NW(35055)</w:t>
        <w:tab/>
        <w:t>734-1821</w:t>
      </w:r>
    </w:p>
    <w:p>
      <w:pPr>
        <w:spacing w:after="0" w:line="232" w:lineRule="exact"/>
        <w:jc w:val="left"/>
        <w:sectPr>
          <w:type w:val="continuous"/>
          <w:pgSz w:w="12240" w:h="15840"/>
          <w:pgMar w:top="620" w:bottom="280" w:left="840" w:right="400"/>
          <w:cols w:num="2" w:equalWidth="0">
            <w:col w:w="3964" w:space="969"/>
            <w:col w:w="6067"/>
          </w:cols>
        </w:sectPr>
      </w:pPr>
    </w:p>
    <w:p>
      <w:pPr>
        <w:pStyle w:val="BodyText"/>
        <w:tabs>
          <w:tab w:pos="5384" w:val="right" w:leader="dot"/>
        </w:tabs>
        <w:spacing w:before="112"/>
        <w:ind w:left="119"/>
        <w:jc w:val="left"/>
      </w:pPr>
      <w:r>
        <w:rPr/>
        <w:t>Perry Funeral Home Inc, 1611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Bypass</w:t>
        <w:tab/>
        <w:t>927-3222</w:t>
      </w:r>
    </w:p>
    <w:p>
      <w:pPr>
        <w:pStyle w:val="BodyText"/>
        <w:spacing w:line="183" w:lineRule="exact"/>
        <w:ind w:right="41"/>
      </w:pPr>
      <w:r>
        <w:rPr/>
        <w:t>Fax (256) 927-3232</w:t>
      </w:r>
    </w:p>
    <w:p>
      <w:pPr>
        <w:tabs>
          <w:tab w:pos="4769" w:val="left" w:leader="none"/>
        </w:tabs>
        <w:spacing w:line="229" w:lineRule="exact" w:before="0"/>
        <w:ind w:left="120" w:right="0" w:firstLine="0"/>
        <w:jc w:val="left"/>
        <w:rPr>
          <w:sz w:val="16"/>
        </w:rPr>
      </w:pPr>
      <w:r>
        <w:rPr>
          <w:b/>
          <w:sz w:val="20"/>
        </w:rPr>
        <w:t>CENTREVILLE–Bibb Co AC/205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[23]</w:t>
      </w:r>
      <w:r>
        <w:rPr>
          <w:b/>
          <w:spacing w:val="-6"/>
          <w:sz w:val="20"/>
        </w:rPr>
        <w:t> </w:t>
      </w:r>
      <w:r>
        <w:rPr>
          <w:sz w:val="16"/>
        </w:rPr>
        <w:t>35042</w:t>
        <w:tab/>
        <w:t>A E G</w:t>
      </w:r>
    </w:p>
    <w:p>
      <w:pPr>
        <w:pStyle w:val="BodyText"/>
        <w:spacing w:before="5"/>
        <w:ind w:left="299"/>
        <w:jc w:val="left"/>
      </w:pPr>
      <w:r>
        <w:rPr/>
        <w:t>Population 2,466</w:t>
      </w:r>
    </w:p>
    <w:p>
      <w:pPr>
        <w:pStyle w:val="BodyText"/>
        <w:tabs>
          <w:tab w:pos="4689" w:val="left" w:leader="dot"/>
        </w:tabs>
        <w:spacing w:before="16"/>
        <w:ind w:left="119"/>
        <w:jc w:val="left"/>
      </w:pPr>
      <w:r>
        <w:rPr/>
        <w:t>Rockco's Funeral Home Inc, 805</w:t>
      </w:r>
      <w:r>
        <w:rPr>
          <w:spacing w:val="-5"/>
        </w:rPr>
        <w:t> </w:t>
      </w:r>
      <w:r>
        <w:rPr/>
        <w:t>Birmingham</w:t>
      </w:r>
      <w:r>
        <w:rPr>
          <w:spacing w:val="-1"/>
        </w:rPr>
        <w:t> </w:t>
      </w:r>
      <w:r>
        <w:rPr/>
        <w:t>Rd</w:t>
        <w:tab/>
        <w:t>926-4876</w:t>
      </w:r>
    </w:p>
    <w:p>
      <w:pPr>
        <w:pStyle w:val="BodyText"/>
        <w:tabs>
          <w:tab w:pos="2575" w:val="left" w:leader="none"/>
        </w:tabs>
        <w:spacing w:line="183" w:lineRule="exact"/>
        <w:ind w:left="1359"/>
        <w:jc w:val="left"/>
      </w:pPr>
      <w:r>
        <w:rPr/>
        <w:t>800-413-8764</w:t>
        <w:tab/>
        <w:t>Fax (205)</w:t>
      </w:r>
      <w:r>
        <w:rPr>
          <w:spacing w:val="-1"/>
        </w:rPr>
        <w:t> </w:t>
      </w:r>
      <w:r>
        <w:rPr/>
        <w:t>926-4815</w:t>
      </w:r>
    </w:p>
    <w:p>
      <w:pPr>
        <w:tabs>
          <w:tab w:pos="4928" w:val="left" w:leader="none"/>
        </w:tabs>
        <w:spacing w:line="229" w:lineRule="exact" w:before="0"/>
        <w:ind w:left="120" w:right="0" w:firstLine="0"/>
        <w:jc w:val="left"/>
        <w:rPr>
          <w:sz w:val="16"/>
        </w:rPr>
      </w:pPr>
      <w:r>
        <w:rPr>
          <w:b/>
          <w:sz w:val="20"/>
        </w:rPr>
        <w:t>CHATOM–Washington Co AC/251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[7,20]</w:t>
      </w:r>
      <w:r>
        <w:rPr>
          <w:b/>
          <w:spacing w:val="-1"/>
          <w:sz w:val="20"/>
        </w:rPr>
        <w:t> </w:t>
      </w:r>
      <w:r>
        <w:rPr>
          <w:sz w:val="16"/>
        </w:rPr>
        <w:t>36518</w:t>
        <w:tab/>
        <w:t>D E</w:t>
      </w:r>
    </w:p>
    <w:p>
      <w:pPr>
        <w:pStyle w:val="BodyText"/>
        <w:ind w:left="299"/>
        <w:jc w:val="left"/>
      </w:pPr>
      <w:r>
        <w:rPr/>
        <w:t>Population 1,193</w:t>
      </w:r>
    </w:p>
    <w:p>
      <w:pPr>
        <w:pStyle w:val="BodyText"/>
        <w:tabs>
          <w:tab w:pos="4650" w:val="left" w:leader="dot"/>
        </w:tabs>
        <w:spacing w:line="183" w:lineRule="exact" w:before="15"/>
        <w:ind w:left="119"/>
        <w:jc w:val="left"/>
      </w:pPr>
      <w:r>
        <w:rPr/>
        <w:t>Lathan Funeral Home Inc, 17484</w:t>
      </w:r>
      <w:r>
        <w:rPr>
          <w:spacing w:val="-6"/>
        </w:rPr>
        <w:t> </w:t>
      </w:r>
      <w:r>
        <w:rPr/>
        <w:t>Jordan</w:t>
      </w:r>
      <w:r>
        <w:rPr>
          <w:spacing w:val="-1"/>
        </w:rPr>
        <w:t> </w:t>
      </w:r>
      <w:r>
        <w:rPr/>
        <w:t>St</w:t>
        <w:tab/>
        <w:t>847-2129</w:t>
      </w:r>
    </w:p>
    <w:p>
      <w:pPr>
        <w:pStyle w:val="Heading1"/>
        <w:tabs>
          <w:tab w:pos="5071" w:val="left" w:leader="none"/>
        </w:tabs>
        <w:spacing w:line="229" w:lineRule="exact"/>
        <w:rPr>
          <w:b w:val="0"/>
          <w:sz w:val="16"/>
        </w:rPr>
      </w:pPr>
      <w:r>
        <w:rPr/>
        <w:t>CHEROKEE–Colbert Co AC/256</w:t>
      </w:r>
      <w:r>
        <w:rPr>
          <w:spacing w:val="-7"/>
        </w:rPr>
        <w:t> </w:t>
      </w:r>
      <w:r>
        <w:rPr/>
        <w:t>[12]</w:t>
      </w:r>
      <w:r>
        <w:rPr>
          <w:spacing w:val="-1"/>
        </w:rPr>
        <w:t> </w:t>
      </w:r>
      <w:r>
        <w:rPr>
          <w:b w:val="0"/>
          <w:sz w:val="16"/>
        </w:rPr>
        <w:t>35616</w:t>
        <w:tab/>
        <w:t>B</w:t>
      </w:r>
    </w:p>
    <w:p>
      <w:pPr>
        <w:pStyle w:val="BodyText"/>
        <w:ind w:right="3584"/>
      </w:pPr>
      <w:r>
        <w:rPr/>
        <w:t>Population 1,237</w:t>
      </w:r>
    </w:p>
    <w:p>
      <w:pPr>
        <w:pStyle w:val="BodyText"/>
        <w:tabs>
          <w:tab w:pos="4441" w:val="left" w:leader="dot"/>
        </w:tabs>
        <w:spacing w:before="16"/>
        <w:ind w:right="26"/>
      </w:pPr>
      <w:r>
        <w:rPr/>
        <w:t>Morrison Funeral Homes, 10865 Hwy</w:t>
      </w:r>
      <w:r>
        <w:rPr>
          <w:spacing w:val="-5"/>
        </w:rPr>
        <w:t> </w:t>
      </w:r>
      <w:r>
        <w:rPr/>
        <w:t>72</w:t>
      </w:r>
      <w:r>
        <w:rPr>
          <w:spacing w:val="-1"/>
        </w:rPr>
        <w:t> </w:t>
      </w:r>
      <w:r>
        <w:rPr/>
        <w:t>W</w:t>
        <w:tab/>
        <w:t>359-4033</w:t>
      </w:r>
    </w:p>
    <w:p>
      <w:pPr>
        <w:pStyle w:val="BodyText"/>
        <w:spacing w:line="183" w:lineRule="exact"/>
        <w:ind w:right="41"/>
      </w:pPr>
      <w:r>
        <w:rPr/>
        <w:t>Fax (256) 359-4349</w:t>
      </w:r>
    </w:p>
    <w:p>
      <w:pPr>
        <w:pStyle w:val="Heading1"/>
        <w:tabs>
          <w:tab w:pos="4928" w:val="left" w:leader="none"/>
        </w:tabs>
        <w:spacing w:line="226" w:lineRule="exact"/>
        <w:rPr>
          <w:b w:val="0"/>
          <w:sz w:val="16"/>
        </w:rPr>
      </w:pPr>
      <w:r>
        <w:rPr/>
        <w:t>CHILDERSBURG–Talladega Co AC/256</w:t>
      </w:r>
      <w:r>
        <w:rPr>
          <w:spacing w:val="-18"/>
        </w:rPr>
        <w:t> </w:t>
      </w:r>
      <w:r>
        <w:rPr/>
        <w:t>[21]</w:t>
      </w:r>
      <w:r>
        <w:rPr>
          <w:spacing w:val="-4"/>
        </w:rPr>
        <w:t> </w:t>
      </w:r>
      <w:r>
        <w:rPr>
          <w:b w:val="0"/>
          <w:sz w:val="16"/>
        </w:rPr>
        <w:t>35044</w:t>
        <w:tab/>
        <w:t>A E</w:t>
      </w:r>
    </w:p>
    <w:p>
      <w:pPr>
        <w:pStyle w:val="BodyText"/>
        <w:spacing w:line="181" w:lineRule="exact" w:before="0"/>
        <w:ind w:left="299"/>
        <w:jc w:val="left"/>
      </w:pPr>
      <w:r>
        <w:rPr/>
        <w:t>Population 4,927</w:t>
      </w:r>
    </w:p>
    <w:p>
      <w:pPr>
        <w:pStyle w:val="BodyText"/>
        <w:tabs>
          <w:tab w:pos="4693" w:val="left" w:leader="dot"/>
        </w:tabs>
        <w:spacing w:before="3"/>
        <w:ind w:left="119"/>
        <w:jc w:val="left"/>
      </w:pPr>
      <w:r>
        <w:rPr/>
        <w:t>Curtis &amp; Son F Hm Inc(Childersburg Chpl), 1099 1st</w:t>
      </w:r>
      <w:r>
        <w:rPr>
          <w:spacing w:val="-10"/>
        </w:rPr>
        <w:t> </w:t>
      </w:r>
      <w:r>
        <w:rPr/>
        <w:t>St</w:t>
      </w:r>
      <w:r>
        <w:rPr>
          <w:spacing w:val="-1"/>
        </w:rPr>
        <w:t> </w:t>
      </w:r>
      <w:r>
        <w:rPr/>
        <w:t>NW</w:t>
        <w:tab/>
        <w:t>245-4361</w:t>
      </w:r>
    </w:p>
    <w:p>
      <w:pPr>
        <w:pStyle w:val="BodyText"/>
        <w:spacing w:before="4"/>
        <w:ind w:left="1969"/>
        <w:jc w:val="left"/>
      </w:pPr>
      <w:r>
        <w:rPr/>
        <w:t>Fax (256) 245-7062</w:t>
      </w:r>
    </w:p>
    <w:p>
      <w:pPr>
        <w:pStyle w:val="BodyText"/>
        <w:tabs>
          <w:tab w:pos="4650" w:val="left" w:leader="dot"/>
        </w:tabs>
        <w:spacing w:before="5"/>
        <w:ind w:left="120"/>
        <w:jc w:val="left"/>
      </w:pPr>
      <w:r>
        <w:rPr/>
        <w:t>Sunset Memorial Chapel Inc, 33558 US</w:t>
      </w:r>
      <w:r>
        <w:rPr>
          <w:spacing w:val="-6"/>
        </w:rPr>
        <w:t> </w:t>
      </w:r>
      <w:r>
        <w:rPr/>
        <w:t>Highway</w:t>
      </w:r>
      <w:r>
        <w:rPr>
          <w:spacing w:val="-1"/>
        </w:rPr>
        <w:t> </w:t>
      </w:r>
      <w:r>
        <w:rPr/>
        <w:t>280</w:t>
        <w:tab/>
        <w:t>378-7199</w:t>
      </w:r>
    </w:p>
    <w:p>
      <w:pPr>
        <w:pStyle w:val="BodyText"/>
        <w:spacing w:line="181" w:lineRule="exact" w:before="3"/>
        <w:ind w:left="1969"/>
        <w:jc w:val="left"/>
      </w:pPr>
      <w:r>
        <w:rPr/>
        <w:t>Fax (256) 378-7193</w:t>
      </w:r>
    </w:p>
    <w:p>
      <w:pPr>
        <w:pStyle w:val="Heading1"/>
        <w:tabs>
          <w:tab w:pos="5053" w:val="left" w:leader="none"/>
        </w:tabs>
        <w:spacing w:line="225" w:lineRule="exact"/>
        <w:rPr>
          <w:b w:val="0"/>
          <w:sz w:val="16"/>
        </w:rPr>
      </w:pPr>
      <w:r>
        <w:rPr/>
        <w:t>CITRONELLE–Mobile Co AC/251</w:t>
      </w:r>
      <w:r>
        <w:rPr>
          <w:spacing w:val="-19"/>
        </w:rPr>
        <w:t> </w:t>
      </w:r>
      <w:r>
        <w:rPr/>
        <w:t>[7]</w:t>
      </w:r>
      <w:r>
        <w:rPr>
          <w:spacing w:val="-6"/>
        </w:rPr>
        <w:t> </w:t>
      </w:r>
      <w:r>
        <w:rPr>
          <w:b w:val="0"/>
          <w:sz w:val="16"/>
        </w:rPr>
        <w:t>36522</w:t>
        <w:tab/>
        <w:t>D</w:t>
      </w:r>
    </w:p>
    <w:p>
      <w:pPr>
        <w:pStyle w:val="BodyText"/>
        <w:spacing w:line="181" w:lineRule="exact" w:before="0"/>
        <w:ind w:left="300"/>
        <w:jc w:val="left"/>
      </w:pPr>
      <w:r>
        <w:rPr/>
        <w:t>Population 3,659</w:t>
      </w:r>
    </w:p>
    <w:p>
      <w:pPr>
        <w:pStyle w:val="BodyText"/>
        <w:spacing w:line="177" w:lineRule="exact" w:before="0"/>
        <w:ind w:left="1824"/>
        <w:jc w:val="left"/>
      </w:pPr>
      <w:r>
        <w:rPr/>
        <w:br w:type="column"/>
      </w:r>
      <w:r>
        <w:rPr/>
        <w:t>Fax (256) 739-5832</w:t>
      </w:r>
    </w:p>
    <w:p>
      <w:pPr>
        <w:pStyle w:val="Heading1"/>
        <w:tabs>
          <w:tab w:pos="4936" w:val="left" w:leader="none"/>
        </w:tabs>
        <w:spacing w:line="229" w:lineRule="exact"/>
        <w:ind w:left="-25"/>
        <w:rPr>
          <w:b w:val="0"/>
          <w:sz w:val="16"/>
        </w:rPr>
      </w:pPr>
      <w:r>
        <w:rPr/>
        <w:t>DALEVILLE–Dale Co AC/334</w:t>
      </w:r>
      <w:r>
        <w:rPr>
          <w:spacing w:val="-6"/>
        </w:rPr>
        <w:t> </w:t>
      </w:r>
      <w:r>
        <w:rPr/>
        <w:t>[10,17]</w:t>
      </w:r>
      <w:r>
        <w:rPr>
          <w:spacing w:val="-4"/>
        </w:rPr>
        <w:t> </w:t>
      </w:r>
      <w:r>
        <w:rPr>
          <w:b w:val="0"/>
          <w:sz w:val="16"/>
        </w:rPr>
        <w:t>36322</w:t>
        <w:tab/>
        <w:t>E</w:t>
      </w:r>
    </w:p>
    <w:p>
      <w:pPr>
        <w:pStyle w:val="BodyText"/>
        <w:ind w:left="155"/>
        <w:jc w:val="left"/>
      </w:pPr>
      <w:r>
        <w:rPr/>
        <w:t>Population 4,653</w:t>
      </w:r>
    </w:p>
    <w:p>
      <w:pPr>
        <w:pStyle w:val="BodyText"/>
        <w:tabs>
          <w:tab w:pos="5243" w:val="right" w:leader="dot"/>
        </w:tabs>
        <w:spacing w:before="15"/>
        <w:ind w:left="-25"/>
        <w:jc w:val="left"/>
      </w:pPr>
      <w:r>
        <w:rPr/>
        <w:t>Searcy Funeral Home, 725 S</w:t>
      </w:r>
      <w:r>
        <w:rPr>
          <w:spacing w:val="-1"/>
        </w:rPr>
        <w:t> </w:t>
      </w:r>
      <w:r>
        <w:rPr/>
        <w:t>Daleville Ave</w:t>
        <w:tab/>
        <w:t>598-1234</w:t>
      </w:r>
    </w:p>
    <w:p>
      <w:pPr>
        <w:pStyle w:val="BodyText"/>
        <w:spacing w:line="182" w:lineRule="exact" w:before="7"/>
        <w:ind w:left="1824"/>
        <w:jc w:val="left"/>
      </w:pPr>
      <w:r>
        <w:rPr/>
        <w:t>Fax (334) 598-1235</w:t>
      </w:r>
    </w:p>
    <w:p>
      <w:pPr>
        <w:pStyle w:val="Heading1"/>
        <w:tabs>
          <w:tab w:pos="4908" w:val="left" w:leader="none"/>
        </w:tabs>
        <w:ind w:left="-25"/>
        <w:rPr>
          <w:b w:val="0"/>
          <w:sz w:val="16"/>
        </w:rPr>
      </w:pPr>
      <w:r>
        <w:rPr/>
        <w:t>DAPHNE–Baldwin Co AC/251</w:t>
      </w:r>
      <w:r>
        <w:rPr>
          <w:spacing w:val="-8"/>
        </w:rPr>
        <w:t> </w:t>
      </w:r>
      <w:r>
        <w:rPr/>
        <w:t>[7]</w:t>
      </w:r>
      <w:r>
        <w:rPr>
          <w:spacing w:val="-2"/>
        </w:rPr>
        <w:t> </w:t>
      </w:r>
      <w:r>
        <w:rPr>
          <w:b w:val="0"/>
          <w:sz w:val="16"/>
        </w:rPr>
        <w:t>36526</w:t>
        <w:tab/>
        <w:t>D</w:t>
      </w:r>
    </w:p>
    <w:p>
      <w:pPr>
        <w:pStyle w:val="BodyText"/>
        <w:spacing w:before="7"/>
        <w:ind w:left="74" w:right="4048"/>
      </w:pPr>
      <w:r>
        <w:rPr/>
        <w:t>Population 16,581</w:t>
      </w:r>
    </w:p>
    <w:p>
      <w:pPr>
        <w:pStyle w:val="BodyText"/>
        <w:tabs>
          <w:tab w:pos="4530" w:val="left" w:leader="dot"/>
        </w:tabs>
        <w:spacing w:before="16"/>
        <w:ind w:left="-25" w:right="367"/>
      </w:pPr>
      <w:r>
        <w:rPr/>
        <w:t>Hughes Funeral Home &amp; Crematory, 26209</w:t>
      </w:r>
      <w:r>
        <w:rPr>
          <w:spacing w:val="-18"/>
        </w:rPr>
        <w:t> </w:t>
      </w:r>
      <w:r>
        <w:rPr/>
        <w:t>Pollard</w:t>
      </w:r>
      <w:r>
        <w:rPr>
          <w:spacing w:val="-2"/>
        </w:rPr>
        <w:t> </w:t>
      </w:r>
      <w:r>
        <w:rPr/>
        <w:t>Rd</w:t>
        <w:tab/>
      </w:r>
      <w:r>
        <w:rPr>
          <w:spacing w:val="-2"/>
        </w:rPr>
        <w:t>621-5890</w:t>
      </w:r>
    </w:p>
    <w:p>
      <w:pPr>
        <w:pStyle w:val="BodyText"/>
        <w:ind w:left="74" w:right="595"/>
      </w:pPr>
      <w:r>
        <w:rPr/>
        <w:t>Fax (251) 621-5892</w:t>
      </w:r>
    </w:p>
    <w:p>
      <w:pPr>
        <w:pStyle w:val="BodyText"/>
        <w:tabs>
          <w:tab w:pos="4429" w:val="left" w:leader="dot"/>
        </w:tabs>
        <w:spacing w:before="5"/>
        <w:ind w:left="-25" w:right="469"/>
      </w:pPr>
      <w:r>
        <w:rPr/>
        <w:t>Small's Mortuary Inc &amp;</w:t>
      </w:r>
      <w:r>
        <w:rPr>
          <w:spacing w:val="-4"/>
        </w:rPr>
        <w:t> </w:t>
      </w:r>
      <w:r>
        <w:rPr/>
        <w:t>Cremation</w:t>
      </w:r>
      <w:r>
        <w:rPr>
          <w:spacing w:val="-2"/>
        </w:rPr>
        <w:t> </w:t>
      </w:r>
      <w:r>
        <w:rPr/>
        <w:t>Services</w:t>
        <w:tab/>
      </w:r>
      <w:r>
        <w:rPr>
          <w:spacing w:val="-3"/>
        </w:rPr>
        <w:t>990-3929</w:t>
      </w:r>
    </w:p>
    <w:p>
      <w:pPr>
        <w:pStyle w:val="BodyText"/>
        <w:spacing w:before="7"/>
        <w:ind w:left="74" w:right="621"/>
      </w:pPr>
      <w:r>
        <w:rPr/>
        <w:t>8822 County Road 64</w:t>
      </w:r>
    </w:p>
    <w:p>
      <w:pPr>
        <w:pStyle w:val="BodyText"/>
        <w:ind w:left="74" w:right="620"/>
      </w:pPr>
      <w:r>
        <w:rPr/>
        <w:t>Fax (251) 990-3729</w:t>
      </w:r>
    </w:p>
    <w:p>
      <w:pPr>
        <w:pStyle w:val="BodyText"/>
        <w:ind w:left="74" w:right="620"/>
      </w:pPr>
      <w:r>
        <w:rPr/>
        <w:t>Wolfe-Bayview Funl Hms &amp; Crematory Inc, 27409 US Hwy 98 .</w:t>
      </w:r>
    </w:p>
    <w:p>
      <w:pPr>
        <w:pStyle w:val="BodyText"/>
        <w:ind w:left="74" w:right="621"/>
      </w:pPr>
      <w:r>
        <w:rPr/>
        <w:t>625-2900 Fax (251) 625-2888</w:t>
      </w:r>
    </w:p>
    <w:p>
      <w:pPr>
        <w:spacing w:before="5"/>
        <w:ind w:left="74" w:right="4090" w:firstLine="0"/>
        <w:jc w:val="center"/>
        <w:rPr>
          <w:b/>
          <w:sz w:val="16"/>
        </w:rPr>
      </w:pPr>
      <w:r>
        <w:rPr>
          <w:b/>
          <w:sz w:val="16"/>
        </w:rPr>
        <w:t>(See Ad Fairhope)</w:t>
      </w:r>
    </w:p>
    <w:p>
      <w:pPr>
        <w:pStyle w:val="Heading1"/>
        <w:tabs>
          <w:tab w:pos="4926" w:val="left" w:leader="none"/>
        </w:tabs>
        <w:spacing w:line="240" w:lineRule="auto" w:before="8"/>
        <w:ind w:left="-25"/>
        <w:rPr>
          <w:b w:val="0"/>
          <w:sz w:val="16"/>
        </w:rPr>
      </w:pPr>
      <w:r>
        <w:rPr/>
        <w:t>DECATUR–Morgan Co AC/256</w:t>
      </w:r>
      <w:r>
        <w:rPr>
          <w:spacing w:val="-7"/>
        </w:rPr>
        <w:t> </w:t>
      </w:r>
      <w:r>
        <w:rPr/>
        <w:t>[9]</w:t>
      </w:r>
      <w:r>
        <w:rPr>
          <w:spacing w:val="-2"/>
        </w:rPr>
        <w:t> </w:t>
      </w:r>
      <w:r>
        <w:rPr>
          <w:b w:val="0"/>
          <w:sz w:val="16"/>
        </w:rPr>
        <w:t>35601</w:t>
        <w:tab/>
        <w:t>B</w:t>
      </w:r>
    </w:p>
    <w:p>
      <w:pPr>
        <w:pStyle w:val="BodyText"/>
        <w:ind w:left="74" w:right="4048"/>
      </w:pPr>
      <w:r>
        <w:rPr/>
        <w:t>Population 53,929</w:t>
      </w:r>
    </w:p>
    <w:p>
      <w:pPr>
        <w:pStyle w:val="BodyText"/>
        <w:tabs>
          <w:tab w:pos="4413" w:val="left" w:leader="dot"/>
        </w:tabs>
        <w:spacing w:before="15"/>
        <w:ind w:left="-25" w:right="484"/>
      </w:pPr>
      <w:r>
        <w:rPr/>
        <w:t>Reynolds Funeral Home, 103 13th</w:t>
      </w:r>
      <w:r>
        <w:rPr>
          <w:spacing w:val="-7"/>
        </w:rPr>
        <w:t> </w:t>
      </w:r>
      <w:r>
        <w:rPr/>
        <w:t>Ave</w:t>
      </w:r>
      <w:r>
        <w:rPr>
          <w:spacing w:val="-1"/>
        </w:rPr>
        <w:t> </w:t>
      </w:r>
      <w:r>
        <w:rPr/>
        <w:t>NW</w:t>
        <w:tab/>
      </w:r>
      <w:r>
        <w:rPr>
          <w:spacing w:val="-2"/>
        </w:rPr>
        <w:t>353-6602</w:t>
      </w:r>
    </w:p>
    <w:p>
      <w:pPr>
        <w:pStyle w:val="BodyText"/>
        <w:spacing w:before="7"/>
        <w:ind w:left="74" w:right="595"/>
      </w:pPr>
      <w:r>
        <w:rPr/>
        <w:t>Fax (256) 353-6862</w:t>
      </w:r>
    </w:p>
    <w:p>
      <w:pPr>
        <w:pStyle w:val="BodyText"/>
        <w:tabs>
          <w:tab w:pos="4494" w:val="left" w:leader="dot"/>
        </w:tabs>
        <w:ind w:left="-25" w:right="404"/>
      </w:pPr>
      <w:r>
        <w:rPr/>
        <w:t>Ridout's Brown-Service</w:t>
      </w:r>
      <w:r>
        <w:rPr>
          <w:spacing w:val="-3"/>
        </w:rPr>
        <w:t> </w:t>
      </w:r>
      <w:r>
        <w:rPr/>
        <w:t>Funeral</w:t>
      </w:r>
      <w:r>
        <w:rPr>
          <w:spacing w:val="-3"/>
        </w:rPr>
        <w:t> </w:t>
      </w:r>
      <w:r>
        <w:rPr/>
        <w:t>Home</w:t>
        <w:tab/>
      </w:r>
      <w:r>
        <w:rPr>
          <w:spacing w:val="-3"/>
        </w:rPr>
        <w:t>353-1511</w:t>
      </w:r>
    </w:p>
    <w:p>
      <w:pPr>
        <w:pStyle w:val="BodyText"/>
        <w:spacing w:before="5"/>
        <w:ind w:left="74" w:right="621"/>
      </w:pPr>
      <w:r>
        <w:rPr/>
        <w:t>711 Memorial Dr</w:t>
      </w:r>
    </w:p>
    <w:p>
      <w:pPr>
        <w:pStyle w:val="BodyText"/>
        <w:spacing w:line="153" w:lineRule="exact" w:before="3"/>
        <w:ind w:left="74" w:right="621"/>
      </w:pPr>
      <w:r>
        <w:rPr/>
        <w:t>SW Fax (256)</w:t>
      </w:r>
    </w:p>
    <w:p>
      <w:pPr>
        <w:spacing w:after="0" w:line="153" w:lineRule="exact"/>
        <w:sectPr>
          <w:type w:val="continuous"/>
          <w:pgSz w:w="12240" w:h="15840"/>
          <w:pgMar w:top="620" w:bottom="280" w:left="840" w:right="400"/>
          <w:cols w:num="2" w:equalWidth="0">
            <w:col w:w="5385" w:space="40"/>
            <w:col w:w="5575"/>
          </w:cols>
        </w:sectPr>
      </w:pPr>
    </w:p>
    <w:p>
      <w:pPr>
        <w:pStyle w:val="BodyText"/>
        <w:tabs>
          <w:tab w:pos="10636" w:val="right" w:leader="dot"/>
        </w:tabs>
        <w:spacing w:line="188" w:lineRule="exact" w:before="0"/>
        <w:ind w:left="120"/>
        <w:jc w:val="left"/>
      </w:pPr>
      <w:r>
        <w:rPr>
          <w:w w:val="99"/>
        </w:rPr>
        <w:t>Freeman</w:t>
      </w:r>
      <w:r>
        <w:rPr/>
        <w:t> </w:t>
      </w:r>
      <w:r>
        <w:rPr>
          <w:w w:val="99"/>
        </w:rPr>
        <w:t>Funeral</w:t>
      </w:r>
      <w:r>
        <w:rPr/>
        <w:t> </w:t>
      </w:r>
      <w:r>
        <w:rPr>
          <w:w w:val="99"/>
        </w:rPr>
        <w:t>Home,</w:t>
      </w:r>
      <w:r>
        <w:rPr>
          <w:spacing w:val="-1"/>
        </w:rPr>
        <w:t> </w:t>
      </w:r>
      <w:r>
        <w:rPr>
          <w:w w:val="99"/>
        </w:rPr>
        <w:t>19180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Center</w:t>
      </w:r>
      <w:r>
        <w:rPr>
          <w:spacing w:val="-1"/>
        </w:rPr>
        <w:t> </w:t>
      </w:r>
      <w:r>
        <w:rPr>
          <w:w w:val="99"/>
        </w:rPr>
        <w:t>St.</w:t>
      </w:r>
      <w:r>
        <w:rPr/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/>
        <w:t> </w:t>
      </w:r>
      <w:r>
        <w:rPr>
          <w:w w:val="99"/>
        </w:rPr>
        <w:t>.</w:t>
      </w:r>
      <w:r>
        <w:rPr>
          <w:spacing w:val="1"/>
        </w:rPr>
        <w:t> </w:t>
      </w:r>
      <w:r>
        <w:rPr>
          <w:w w:val="99"/>
        </w:rPr>
        <w:t>.</w:t>
      </w:r>
      <w:r>
        <w:rPr/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/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.</w:t>
      </w:r>
      <w:r>
        <w:rPr/>
        <w:t> </w:t>
      </w:r>
      <w:r>
        <w:rPr>
          <w:w w:val="99"/>
        </w:rPr>
        <w:t>.</w:t>
      </w:r>
      <w:r>
        <w:rPr>
          <w:spacing w:val="-2"/>
        </w:rPr>
        <w:t> </w:t>
      </w:r>
      <w:r>
        <w:rPr>
          <w:w w:val="99"/>
        </w:rPr>
        <w:t>866-7487</w:t>
      </w:r>
      <w:r>
        <w:rPr/>
        <w:t> </w:t>
      </w:r>
      <w:r>
        <w:rPr>
          <w:spacing w:val="-13"/>
        </w:rPr>
        <w:t> </w:t>
      </w:r>
      <w:r>
        <w:rPr>
          <w:w w:val="99"/>
          <w:position w:val="-4"/>
        </w:rPr>
        <w:t>Roselawn</w:t>
      </w:r>
      <w:r>
        <w:rPr>
          <w:position w:val="-4"/>
        </w:rPr>
        <w:t> </w:t>
      </w:r>
      <w:r>
        <w:rPr>
          <w:w w:val="99"/>
          <w:position w:val="-4"/>
        </w:rPr>
        <w:t>Funeral</w:t>
      </w:r>
      <w:r>
        <w:rPr>
          <w:position w:val="-4"/>
        </w:rPr>
        <w:t> </w:t>
      </w:r>
      <w:r>
        <w:rPr>
          <w:spacing w:val="-1"/>
          <w:w w:val="99"/>
          <w:position w:val="-4"/>
        </w:rPr>
        <w:t>H</w:t>
      </w:r>
      <w:r>
        <w:rPr>
          <w:w w:val="99"/>
          <w:position w:val="-4"/>
        </w:rPr>
        <w:t>ome,</w:t>
      </w:r>
      <w:r>
        <w:rPr>
          <w:position w:val="-4"/>
        </w:rPr>
        <w:t> </w:t>
      </w:r>
      <w:r>
        <w:rPr>
          <w:w w:val="99"/>
          <w:position w:val="-4"/>
        </w:rPr>
        <w:t>741</w:t>
      </w:r>
      <w:r>
        <w:rPr>
          <w:position w:val="-4"/>
        </w:rPr>
        <w:t> </w:t>
      </w:r>
      <w:r>
        <w:rPr>
          <w:spacing w:val="-73"/>
          <w:w w:val="99"/>
          <w:position w:val="-4"/>
        </w:rPr>
        <w:t>D</w:t>
      </w:r>
      <w:r>
        <w:rPr>
          <w:spacing w:val="-16"/>
          <w:w w:val="99"/>
          <w:position w:val="-3"/>
        </w:rPr>
        <w:t>3</w:t>
      </w:r>
      <w:r>
        <w:rPr>
          <w:spacing w:val="-73"/>
          <w:w w:val="99"/>
          <w:position w:val="-4"/>
        </w:rPr>
        <w:t>a</w:t>
      </w:r>
      <w:r>
        <w:rPr>
          <w:spacing w:val="-16"/>
          <w:w w:val="99"/>
          <w:position w:val="-3"/>
        </w:rPr>
        <w:t>5</w:t>
      </w:r>
      <w:r>
        <w:rPr>
          <w:spacing w:val="-73"/>
          <w:w w:val="99"/>
          <w:position w:val="-4"/>
        </w:rPr>
        <w:t>n</w:t>
      </w:r>
      <w:r>
        <w:rPr>
          <w:spacing w:val="-16"/>
          <w:w w:val="99"/>
          <w:position w:val="-3"/>
        </w:rPr>
        <w:t>3</w:t>
      </w:r>
      <w:r>
        <w:rPr>
          <w:spacing w:val="-65"/>
          <w:w w:val="99"/>
          <w:position w:val="-4"/>
        </w:rPr>
        <w:t>v</w:t>
      </w:r>
      <w:r>
        <w:rPr>
          <w:w w:val="99"/>
          <w:position w:val="-3"/>
        </w:rPr>
        <w:t>-</w:t>
      </w:r>
      <w:r>
        <w:rPr>
          <w:spacing w:val="-78"/>
          <w:w w:val="99"/>
          <w:position w:val="-3"/>
        </w:rPr>
        <w:t>1</w:t>
      </w:r>
      <w:r>
        <w:rPr>
          <w:w w:val="99"/>
          <w:position w:val="-4"/>
        </w:rPr>
        <w:t>il</w:t>
      </w:r>
      <w:r>
        <w:rPr>
          <w:spacing w:val="-29"/>
          <w:w w:val="99"/>
          <w:position w:val="-4"/>
        </w:rPr>
        <w:t>l</w:t>
      </w:r>
      <w:r>
        <w:rPr>
          <w:spacing w:val="-60"/>
          <w:w w:val="99"/>
          <w:position w:val="-3"/>
        </w:rPr>
        <w:t>5</w:t>
      </w:r>
      <w:r>
        <w:rPr>
          <w:spacing w:val="-29"/>
          <w:w w:val="99"/>
          <w:position w:val="-4"/>
        </w:rPr>
        <w:t>e</w:t>
      </w:r>
      <w:r>
        <w:rPr>
          <w:spacing w:val="-16"/>
          <w:w w:val="99"/>
          <w:position w:val="-3"/>
        </w:rPr>
        <w:t>5</w:t>
      </w:r>
      <w:r>
        <w:rPr>
          <w:spacing w:val="-101"/>
          <w:w w:val="99"/>
          <w:position w:val="-4"/>
        </w:rPr>
        <w:t>R</w:t>
      </w:r>
      <w:r>
        <w:rPr>
          <w:spacing w:val="11"/>
          <w:w w:val="99"/>
          <w:position w:val="-3"/>
        </w:rPr>
        <w:t>3</w:t>
      </w:r>
      <w:r>
        <w:rPr>
          <w:w w:val="99"/>
          <w:position w:val="-4"/>
        </w:rPr>
        <w:t>d</w:t>
      </w:r>
      <w:r>
        <w:rPr>
          <w:spacing w:val="-13"/>
          <w:position w:val="-4"/>
        </w:rPr>
        <w:t> </w:t>
      </w:r>
      <w:r>
        <w:rPr>
          <w:w w:val="99"/>
          <w:position w:val="-4"/>
        </w:rPr>
        <w:t>SW</w:t>
      </w:r>
      <w:r>
        <w:rPr>
          <w:rFonts w:ascii="Times New Roman"/>
          <w:w w:val="99"/>
          <w:position w:val="-4"/>
        </w:rPr>
        <w:t> </w:t>
      </w:r>
      <w:r>
        <w:rPr>
          <w:rFonts w:ascii="Times New Roman"/>
          <w:position w:val="-4"/>
        </w:rPr>
        <w:tab/>
      </w:r>
      <w:r>
        <w:rPr>
          <w:w w:val="99"/>
          <w:position w:val="-4"/>
        </w:rPr>
        <w:t>353-2996</w:t>
      </w:r>
    </w:p>
    <w:p>
      <w:pPr>
        <w:spacing w:after="0" w:line="188" w:lineRule="exact"/>
        <w:jc w:val="left"/>
        <w:sectPr>
          <w:type w:val="continuous"/>
          <w:pgSz w:w="12240" w:h="15840"/>
          <w:pgMar w:top="620" w:bottom="280" w:left="840" w:right="400"/>
        </w:sectPr>
      </w:pPr>
    </w:p>
    <w:p>
      <w:pPr>
        <w:pStyle w:val="BodyText"/>
        <w:spacing w:line="176" w:lineRule="exact" w:before="0"/>
        <w:ind w:left="115"/>
      </w:pPr>
      <w:r>
        <w:rPr/>
        <w:t>Fax (251) 866-5367</w:t>
      </w:r>
    </w:p>
    <w:p>
      <w:pPr>
        <w:pStyle w:val="Heading1"/>
        <w:tabs>
          <w:tab w:pos="4888" w:val="left" w:leader="none"/>
        </w:tabs>
        <w:spacing w:line="225" w:lineRule="exact"/>
        <w:ind w:left="80"/>
        <w:jc w:val="center"/>
        <w:rPr>
          <w:b w:val="0"/>
          <w:sz w:val="16"/>
        </w:rPr>
      </w:pPr>
      <w:r>
        <w:rPr/>
        <w:t>CLANTON–Chilton Co</w:t>
      </w:r>
      <w:r>
        <w:rPr>
          <w:spacing w:val="-7"/>
        </w:rPr>
        <w:t> </w:t>
      </w:r>
      <w:r>
        <w:rPr/>
        <w:t>AC/205</w:t>
      </w:r>
      <w:r>
        <w:rPr>
          <w:spacing w:val="-4"/>
        </w:rPr>
        <w:t> </w:t>
      </w:r>
      <w:r>
        <w:rPr/>
        <w:t>[17]</w:t>
        <w:tab/>
      </w:r>
      <w:r>
        <w:rPr>
          <w:b w:val="0"/>
          <w:sz w:val="16"/>
        </w:rPr>
        <w:t>A E</w:t>
      </w:r>
    </w:p>
    <w:p>
      <w:pPr>
        <w:pStyle w:val="BodyText"/>
        <w:spacing w:line="181" w:lineRule="exact" w:before="0"/>
        <w:ind w:left="300"/>
        <w:jc w:val="left"/>
      </w:pPr>
      <w:r>
        <w:rPr/>
        <w:t>Population 7,800</w:t>
      </w:r>
    </w:p>
    <w:p>
      <w:pPr>
        <w:pStyle w:val="BodyText"/>
        <w:spacing w:before="42"/>
        <w:ind w:right="377"/>
      </w:pPr>
      <w:r>
        <w:rPr/>
        <w:br w:type="column"/>
      </w:r>
      <w:r>
        <w:rPr/>
        <w:t>Fax (256) 355-4399</w:t>
      </w:r>
    </w:p>
    <w:p>
      <w:pPr>
        <w:pStyle w:val="BodyText"/>
        <w:tabs>
          <w:tab w:pos="5195" w:val="right" w:leader="dot"/>
        </w:tabs>
        <w:spacing w:before="7"/>
        <w:ind w:right="282"/>
      </w:pPr>
      <w:r>
        <w:rPr/>
        <w:t>Sharpley Funeral Home, 410 Railroad</w:t>
      </w:r>
      <w:r>
        <w:rPr>
          <w:spacing w:val="-2"/>
        </w:rPr>
        <w:t> </w:t>
      </w:r>
      <w:r>
        <w:rPr/>
        <w:t>St NW.</w:t>
        <w:tab/>
        <w:t>353-6413</w:t>
      </w:r>
    </w:p>
    <w:p>
      <w:pPr>
        <w:pStyle w:val="BodyText"/>
        <w:spacing w:line="169" w:lineRule="exact"/>
        <w:ind w:right="377"/>
      </w:pPr>
      <w:r>
        <w:rPr/>
        <w:t>Fax (256) 353-6472</w:t>
      </w:r>
    </w:p>
    <w:p>
      <w:pPr>
        <w:spacing w:after="0" w:line="169" w:lineRule="exact"/>
        <w:sectPr>
          <w:type w:val="continuous"/>
          <w:pgSz w:w="12240" w:h="15840"/>
          <w:pgMar w:top="620" w:bottom="280" w:left="840" w:right="400"/>
          <w:cols w:num="2" w:equalWidth="0">
            <w:col w:w="5226" w:space="53"/>
            <w:col w:w="5721"/>
          </w:cols>
        </w:sectPr>
      </w:pPr>
    </w:p>
    <w:p>
      <w:pPr>
        <w:pStyle w:val="BodyText"/>
        <w:tabs>
          <w:tab w:pos="10630" w:val="right" w:leader="dot"/>
        </w:tabs>
        <w:spacing w:line="190" w:lineRule="exact" w:before="0"/>
        <w:ind w:left="119"/>
        <w:jc w:val="left"/>
      </w:pPr>
      <w:r>
        <w:rPr/>
        <w:t>Agee Brother's Funeral Home, 907 Samaria Rd(35045) . . . . . . . 755-5075 </w:t>
      </w:r>
      <w:r>
        <w:rPr>
          <w:position w:val="-2"/>
        </w:rPr>
        <w:t>Shelton Funeral Home Inc, 2105 Beltline</w:t>
      </w:r>
      <w:r>
        <w:rPr>
          <w:spacing w:val="-31"/>
          <w:position w:val="-2"/>
        </w:rPr>
        <w:t> </w:t>
      </w:r>
      <w:r>
        <w:rPr>
          <w:position w:val="-2"/>
        </w:rPr>
        <w:t>Rd</w:t>
      </w:r>
      <w:r>
        <w:rPr>
          <w:spacing w:val="-1"/>
          <w:position w:val="-2"/>
        </w:rPr>
        <w:t> </w:t>
      </w:r>
      <w:r>
        <w:rPr>
          <w:position w:val="-2"/>
        </w:rPr>
        <w:t>SW</w:t>
        <w:tab/>
        <w:t>353-1620</w:t>
      </w:r>
    </w:p>
    <w:p>
      <w:pPr>
        <w:spacing w:after="0" w:line="190" w:lineRule="exact"/>
        <w:jc w:val="left"/>
        <w:sectPr>
          <w:type w:val="continuous"/>
          <w:pgSz w:w="12240" w:h="15840"/>
          <w:pgMar w:top="620" w:bottom="280" w:left="840" w:right="400"/>
        </w:sectPr>
      </w:pPr>
    </w:p>
    <w:p>
      <w:pPr>
        <w:pStyle w:val="BodyText"/>
        <w:spacing w:line="178" w:lineRule="exact" w:before="0"/>
        <w:ind w:left="1969"/>
        <w:jc w:val="left"/>
      </w:pPr>
      <w:r>
        <w:rPr/>
        <w:t>Fax (205) 755-9421</w:t>
      </w:r>
    </w:p>
    <w:p>
      <w:pPr>
        <w:pStyle w:val="BodyText"/>
        <w:spacing w:before="22"/>
        <w:ind w:left="1948" w:right="2325"/>
      </w:pPr>
      <w:r>
        <w:rPr/>
        <w:br w:type="column"/>
      </w:r>
      <w:r>
        <w:rPr/>
        <w:t>Fax (256) 353-1621</w:t>
      </w:r>
    </w:p>
    <w:sectPr>
      <w:type w:val="continuous"/>
      <w:pgSz w:w="12240" w:h="15840"/>
      <w:pgMar w:top="620" w:bottom="280" w:left="840" w:right="400"/>
      <w:cols w:num="2" w:equalWidth="0">
        <w:col w:w="3413" w:space="1867"/>
        <w:col w:w="5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6"/>
      <w:jc w:val="center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line="228" w:lineRule="exact"/>
      <w:ind w:left="120"/>
      <w:outlineLvl w:val="1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line="290" w:lineRule="exact"/>
    </w:pPr>
    <w:rPr>
      <w:rFonts w:ascii="Arial" w:hAnsi="Arial" w:eastAsia="Arial" w:cs="Arial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langleyfuneralhome.com/" TargetMode="External"/><Relationship Id="rId9" Type="http://schemas.openxmlformats.org/officeDocument/2006/relationships/hyperlink" Target="mailto:langleyfuneralhome@gmail.com" TargetMode="External"/><Relationship Id="rId10" Type="http://schemas.openxmlformats.org/officeDocument/2006/relationships/hyperlink" Target="http://www.blountcountyclevelandfuneralhom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dc:title>al.fm</dc:title>
  <dcterms:created xsi:type="dcterms:W3CDTF">2020-11-30T01:28:30Z</dcterms:created>
  <dcterms:modified xsi:type="dcterms:W3CDTF">2020-11-30T01:28:30Z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2020-11-30T00:00:00Z</vt:filetime>
  </property>
</Properties>
</file>