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070A21" w14:textId="2E8A6094" w:rsidR="00506D4B" w:rsidRPr="004F14BB" w:rsidRDefault="00A25E38" w:rsidP="00506D4B">
      <w:pPr>
        <w:pStyle w:val="af6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Day 10  </w:t>
      </w:r>
      <w:r w:rsidR="00506D4B" w:rsidRPr="004F14BB">
        <w:rPr>
          <w:rFonts w:ascii="微软雅黑" w:eastAsia="微软雅黑" w:hAnsi="微软雅黑" w:hint="eastAsia"/>
        </w:rPr>
        <w:t>部署区块链实例</w:t>
      </w:r>
    </w:p>
    <w:p w14:paraId="0B1C8343" w14:textId="77777777" w:rsidR="00506D4B" w:rsidRPr="004F14BB" w:rsidRDefault="00506D4B">
      <w:pPr>
        <w:rPr>
          <w:rFonts w:ascii="微软雅黑" w:eastAsia="微软雅黑" w:hAnsi="微软雅黑" w:cs="Arial"/>
        </w:rPr>
      </w:pPr>
    </w:p>
    <w:p w14:paraId="5FE44AB3" w14:textId="77777777" w:rsidR="00506D4B" w:rsidRPr="004F14BB" w:rsidRDefault="00506D4B" w:rsidP="00506D4B">
      <w:pPr>
        <w:pStyle w:val="1"/>
        <w:rPr>
          <w:rFonts w:ascii="微软雅黑" w:eastAsia="微软雅黑" w:hAnsi="微软雅黑"/>
        </w:rPr>
      </w:pPr>
      <w:r w:rsidRPr="004F14BB">
        <w:rPr>
          <w:rFonts w:ascii="微软雅黑" w:eastAsia="微软雅黑" w:hAnsi="微软雅黑" w:hint="eastAsia"/>
        </w:rPr>
        <w:t>准备工作</w:t>
      </w:r>
    </w:p>
    <w:p w14:paraId="5412990E" w14:textId="77777777" w:rsidR="00506D4B" w:rsidRPr="004F14BB" w:rsidRDefault="00506D4B" w:rsidP="00506D4B">
      <w:pPr>
        <w:rPr>
          <w:rFonts w:ascii="微软雅黑" w:eastAsia="微软雅黑" w:hAnsi="微软雅黑"/>
          <w:shd w:val="clear" w:color="auto" w:fill="FFFFFF"/>
        </w:rPr>
      </w:pPr>
      <w:r w:rsidRPr="004F14BB">
        <w:rPr>
          <w:rFonts w:ascii="微软雅黑" w:eastAsia="微软雅黑" w:hAnsi="微软雅黑" w:hint="eastAsia"/>
          <w:shd w:val="clear" w:color="auto" w:fill="FFFFFF"/>
        </w:rPr>
        <w:t>首先需要准备华为云账号，并进行实名认证。</w:t>
      </w:r>
    </w:p>
    <w:p w14:paraId="68869ABB" w14:textId="6402D163" w:rsidR="00506D4B" w:rsidRPr="004F14BB" w:rsidRDefault="00506D4B" w:rsidP="00506D4B">
      <w:pPr>
        <w:rPr>
          <w:rFonts w:ascii="微软雅黑" w:eastAsia="微软雅黑" w:hAnsi="微软雅黑" w:cs="微软雅黑"/>
          <w:shd w:val="clear" w:color="auto" w:fill="FFFFFF"/>
        </w:rPr>
      </w:pPr>
      <w:r w:rsidRPr="004F14BB">
        <w:rPr>
          <w:rFonts w:ascii="微软雅黑" w:eastAsia="微软雅黑" w:hAnsi="微软雅黑"/>
          <w:shd w:val="clear" w:color="auto" w:fill="FFFFFF"/>
        </w:rPr>
        <w:t>华为云区块链服务是基于容器所构建的集群进行部署的，同时为使外网能够正常访问，且保证数据不丢失，在开始部署</w:t>
      </w:r>
      <w:r w:rsidR="004F14BB">
        <w:rPr>
          <w:rFonts w:ascii="微软雅黑" w:eastAsia="微软雅黑" w:hAnsi="微软雅黑"/>
          <w:shd w:val="clear" w:color="auto" w:fill="FFFFFF"/>
        </w:rPr>
        <w:t>区块链服务之前，需要先完成相应的环境准备工作，依次为：创建集群</w:t>
      </w:r>
      <w:r w:rsidR="004F14BB">
        <w:rPr>
          <w:rFonts w:ascii="微软雅黑" w:eastAsia="微软雅黑" w:hAnsi="微软雅黑" w:hint="eastAsia"/>
          <w:shd w:val="clear" w:color="auto" w:fill="FFFFFF"/>
        </w:rPr>
        <w:t>、</w:t>
      </w:r>
      <w:r w:rsidRPr="004F14BB">
        <w:rPr>
          <w:rFonts w:ascii="微软雅黑" w:eastAsia="微软雅黑" w:hAnsi="微软雅黑"/>
          <w:shd w:val="clear" w:color="auto" w:fill="FFFFFF"/>
        </w:rPr>
        <w:t>绑定弹性IP</w:t>
      </w:r>
      <w:r w:rsidR="004F14BB">
        <w:rPr>
          <w:rFonts w:ascii="微软雅黑" w:eastAsia="微软雅黑" w:hAnsi="微软雅黑" w:hint="eastAsia"/>
          <w:shd w:val="clear" w:color="auto" w:fill="FFFFFF"/>
        </w:rPr>
        <w:t>、</w:t>
      </w:r>
      <w:r w:rsidRPr="004F14BB">
        <w:rPr>
          <w:rFonts w:ascii="微软雅黑" w:eastAsia="微软雅黑" w:hAnsi="微软雅黑"/>
          <w:shd w:val="clear" w:color="auto" w:fill="FFFFFF"/>
        </w:rPr>
        <w:t>创建文件存储</w:t>
      </w:r>
      <w:r w:rsidRPr="004F14BB">
        <w:rPr>
          <w:rFonts w:ascii="微软雅黑" w:eastAsia="微软雅黑" w:hAnsi="微软雅黑" w:cs="微软雅黑" w:hint="eastAsia"/>
          <w:shd w:val="clear" w:color="auto" w:fill="FFFFFF"/>
        </w:rPr>
        <w:t>。</w:t>
      </w:r>
    </w:p>
    <w:p w14:paraId="0EEAE050" w14:textId="77777777" w:rsidR="00506D4B" w:rsidRPr="004F14BB" w:rsidRDefault="00506D4B" w:rsidP="00506D4B">
      <w:pPr>
        <w:pStyle w:val="2"/>
        <w:rPr>
          <w:rFonts w:ascii="微软雅黑" w:eastAsia="微软雅黑" w:hAnsi="微软雅黑"/>
          <w:b/>
          <w:shd w:val="clear" w:color="auto" w:fill="FFFFFF"/>
        </w:rPr>
      </w:pPr>
      <w:r w:rsidRPr="004F14BB">
        <w:rPr>
          <w:rFonts w:ascii="微软雅黑" w:eastAsia="微软雅黑" w:hAnsi="微软雅黑" w:hint="eastAsia"/>
          <w:b/>
          <w:shd w:val="clear" w:color="auto" w:fill="FFFFFF"/>
        </w:rPr>
        <w:t>创建集群</w:t>
      </w:r>
    </w:p>
    <w:p w14:paraId="3DF05C0A" w14:textId="6734270A" w:rsidR="0020216F" w:rsidRPr="004F14BB" w:rsidRDefault="0020216F" w:rsidP="00506D4B">
      <w:pPr>
        <w:rPr>
          <w:rFonts w:ascii="微软雅黑" w:eastAsia="微软雅黑" w:hAnsi="微软雅黑"/>
          <w:shd w:val="clear" w:color="auto" w:fill="FFFFFF"/>
        </w:rPr>
      </w:pPr>
      <w:r w:rsidRPr="004F14BB">
        <w:rPr>
          <w:rFonts w:ascii="微软雅黑" w:eastAsia="微软雅黑" w:hAnsi="微软雅黑"/>
          <w:shd w:val="clear" w:color="auto" w:fill="FFFFFF"/>
        </w:rPr>
        <w:t>登录</w:t>
      </w:r>
      <w:r w:rsidRPr="004F14BB">
        <w:rPr>
          <w:rFonts w:ascii="微软雅黑" w:eastAsia="微软雅黑" w:hAnsi="微软雅黑" w:hint="eastAsia"/>
          <w:shd w:val="clear" w:color="auto" w:fill="FFFFFF"/>
        </w:rPr>
        <w:t>华为云账户，点击产品</w:t>
      </w:r>
      <w:r w:rsidRPr="004F14BB">
        <w:rPr>
          <w:rFonts w:ascii="微软雅黑" w:eastAsia="微软雅黑" w:hAnsi="微软雅黑"/>
          <w:shd w:val="clear" w:color="auto" w:fill="FFFFFF"/>
        </w:rPr>
        <w:t xml:space="preserve"> &gt; </w:t>
      </w:r>
      <w:r w:rsidRPr="004F14BB">
        <w:rPr>
          <w:rFonts w:ascii="微软雅黑" w:eastAsia="微软雅黑" w:hAnsi="微软雅黑" w:hint="eastAsia"/>
          <w:shd w:val="clear" w:color="auto" w:fill="FFFFFF"/>
        </w:rPr>
        <w:t>计算</w:t>
      </w:r>
      <w:r w:rsidRPr="004F14BB">
        <w:rPr>
          <w:rFonts w:ascii="微软雅黑" w:eastAsia="微软雅黑" w:hAnsi="微软雅黑"/>
          <w:shd w:val="clear" w:color="auto" w:fill="FFFFFF"/>
        </w:rPr>
        <w:t xml:space="preserve"> &gt; </w:t>
      </w:r>
      <w:r w:rsidRPr="004F14BB">
        <w:rPr>
          <w:rFonts w:ascii="微软雅黑" w:eastAsia="微软雅黑" w:hAnsi="微软雅黑" w:hint="eastAsia"/>
          <w:shd w:val="clear" w:color="auto" w:fill="FFFFFF"/>
        </w:rPr>
        <w:t>云容器引擎</w:t>
      </w:r>
      <w:r w:rsidRPr="004F14BB">
        <w:rPr>
          <w:rFonts w:ascii="微软雅黑" w:eastAsia="微软雅黑" w:hAnsi="微软雅黑"/>
          <w:shd w:val="clear" w:color="auto" w:fill="FFFFFF"/>
        </w:rPr>
        <w:t xml:space="preserve"> &gt; </w:t>
      </w:r>
      <w:r w:rsidRPr="004F14BB">
        <w:rPr>
          <w:rFonts w:ascii="微软雅黑" w:eastAsia="微软雅黑" w:hAnsi="微软雅黑" w:hint="eastAsia"/>
          <w:shd w:val="clear" w:color="auto" w:fill="FFFFFF"/>
        </w:rPr>
        <w:t>立即使用 进入CCE</w:t>
      </w:r>
      <w:r w:rsidRPr="004F14BB">
        <w:rPr>
          <w:rFonts w:ascii="微软雅黑" w:eastAsia="微软雅黑" w:hAnsi="微软雅黑"/>
          <w:shd w:val="clear" w:color="auto" w:fill="FFFFFF"/>
        </w:rPr>
        <w:t>控制台，单击“</w:t>
      </w:r>
      <w:r w:rsidR="00863FF3">
        <w:rPr>
          <w:rFonts w:ascii="微软雅黑" w:eastAsia="微软雅黑" w:hAnsi="微软雅黑" w:hint="eastAsia"/>
          <w:shd w:val="clear" w:color="auto" w:fill="FFFFFF"/>
        </w:rPr>
        <w:t>购买</w:t>
      </w:r>
      <w:r w:rsidRPr="004F14BB">
        <w:rPr>
          <w:rFonts w:ascii="微软雅黑" w:eastAsia="微软雅黑" w:hAnsi="微软雅黑"/>
          <w:shd w:val="clear" w:color="auto" w:fill="FFFFFF"/>
        </w:rPr>
        <w:t>Kubernetes集群”</w:t>
      </w:r>
    </w:p>
    <w:p w14:paraId="1CC7B087" w14:textId="685C328D" w:rsidR="0020216F" w:rsidRPr="004F14BB" w:rsidRDefault="00863FF3" w:rsidP="00506D4B">
      <w:pPr>
        <w:rPr>
          <w:rFonts w:ascii="微软雅黑" w:eastAsia="微软雅黑" w:hAnsi="微软雅黑"/>
          <w:shd w:val="clear" w:color="auto" w:fill="FFFFFF"/>
        </w:rPr>
      </w:pPr>
      <w:r>
        <w:rPr>
          <w:noProof/>
          <w:snapToGrid/>
        </w:rPr>
        <w:drawing>
          <wp:inline distT="0" distB="0" distL="0" distR="0" wp14:anchorId="63DFA5F1" wp14:editId="6C943D25">
            <wp:extent cx="5274310" cy="26435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990E" w14:textId="0CEF6E5F" w:rsidR="0020216F" w:rsidRPr="004F14BB" w:rsidRDefault="0020216F" w:rsidP="00506D4B">
      <w:pPr>
        <w:rPr>
          <w:rFonts w:ascii="微软雅黑" w:eastAsia="微软雅黑" w:hAnsi="微软雅黑"/>
          <w:shd w:val="clear" w:color="auto" w:fill="FFFFFF"/>
        </w:rPr>
      </w:pPr>
      <w:r w:rsidRPr="004F14BB">
        <w:rPr>
          <w:rFonts w:ascii="微软雅黑" w:eastAsia="微软雅黑" w:hAnsi="微软雅黑" w:hint="eastAsia"/>
          <w:shd w:val="clear" w:color="auto" w:fill="FFFFFF"/>
        </w:rPr>
        <w:t>填写集群名称为marbles-test，选择高可用</w:t>
      </w:r>
      <w:r w:rsidR="00B6050C" w:rsidRPr="004F14BB">
        <w:rPr>
          <w:rFonts w:ascii="微软雅黑" w:eastAsia="微软雅黑" w:hAnsi="微软雅黑" w:hint="eastAsia"/>
          <w:shd w:val="clear" w:color="auto" w:fill="FFFFFF"/>
        </w:rPr>
        <w:t>为否</w:t>
      </w:r>
    </w:p>
    <w:p w14:paraId="5869E8FC" w14:textId="7A1608E6" w:rsidR="00B6050C" w:rsidRPr="004F14BB" w:rsidRDefault="00B6050C" w:rsidP="00506D4B">
      <w:pPr>
        <w:rPr>
          <w:rFonts w:ascii="微软雅黑" w:eastAsia="微软雅黑" w:hAnsi="微软雅黑"/>
          <w:shd w:val="clear" w:color="auto" w:fill="FFFFFF"/>
        </w:rPr>
      </w:pPr>
      <w:r w:rsidRPr="004F14BB">
        <w:rPr>
          <w:rFonts w:ascii="微软雅黑" w:eastAsia="微软雅黑" w:hAnsi="微软雅黑" w:hint="eastAsia"/>
          <w:shd w:val="clear" w:color="auto" w:fill="FFFFFF"/>
        </w:rPr>
        <w:t>选择/创建部署测试例的虚拟私有云与子网，其他使用默认字段，点击下一步</w:t>
      </w:r>
    </w:p>
    <w:p w14:paraId="40C37849" w14:textId="6FB18FA9" w:rsidR="0020216F" w:rsidRPr="004F14BB" w:rsidRDefault="0020216F" w:rsidP="00506D4B">
      <w:pPr>
        <w:rPr>
          <w:rFonts w:ascii="微软雅黑" w:eastAsia="微软雅黑" w:hAnsi="微软雅黑"/>
          <w:shd w:val="clear" w:color="auto" w:fill="FFFFFF"/>
        </w:rPr>
      </w:pPr>
      <w:r w:rsidRPr="004F14BB">
        <w:rPr>
          <w:rFonts w:ascii="微软雅黑" w:eastAsia="微软雅黑" w:hAnsi="微软雅黑"/>
          <w:noProof/>
          <w:snapToGrid/>
        </w:rPr>
        <w:lastRenderedPageBreak/>
        <w:drawing>
          <wp:inline distT="0" distB="0" distL="0" distR="0" wp14:anchorId="3FD88844" wp14:editId="087F49F4">
            <wp:extent cx="8592965" cy="527239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114"/>
                    <a:stretch/>
                  </pic:blipFill>
                  <pic:spPr bwMode="auto">
                    <a:xfrm>
                      <a:off x="0" y="0"/>
                      <a:ext cx="8597265" cy="5275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127A8" w14:textId="6A96FB0B" w:rsidR="00B6050C" w:rsidRPr="004F14BB" w:rsidRDefault="00B6050C" w:rsidP="00506D4B">
      <w:pPr>
        <w:rPr>
          <w:rFonts w:ascii="微软雅黑" w:eastAsia="微软雅黑" w:hAnsi="微软雅黑"/>
          <w:shd w:val="clear" w:color="auto" w:fill="FFFFFF"/>
        </w:rPr>
      </w:pPr>
      <w:r w:rsidRPr="004F14BB">
        <w:rPr>
          <w:rFonts w:ascii="微软雅黑" w:eastAsia="微软雅黑" w:hAnsi="微软雅黑" w:hint="eastAsia"/>
          <w:shd w:val="clear" w:color="auto" w:fill="FFFFFF"/>
        </w:rPr>
        <w:t>在随后的页面中，除了规格、网络需要修改其他都按照默认信息</w:t>
      </w:r>
    </w:p>
    <w:p w14:paraId="3D29BAC9" w14:textId="5807D205" w:rsidR="00B6050C" w:rsidRPr="004F14BB" w:rsidRDefault="00B6050C" w:rsidP="00506D4B">
      <w:pPr>
        <w:rPr>
          <w:rFonts w:ascii="微软雅黑" w:eastAsia="微软雅黑" w:hAnsi="微软雅黑"/>
          <w:shd w:val="clear" w:color="auto" w:fill="FFFFFF"/>
        </w:rPr>
      </w:pPr>
      <w:r w:rsidRPr="004F14BB">
        <w:rPr>
          <w:rFonts w:ascii="微软雅黑" w:eastAsia="微软雅黑" w:hAnsi="微软雅黑" w:hint="eastAsia"/>
          <w:shd w:val="clear" w:color="auto" w:fill="FFFFFF"/>
        </w:rPr>
        <w:t>规格：配置一台c</w:t>
      </w:r>
      <w:r w:rsidRPr="004F14BB">
        <w:rPr>
          <w:rFonts w:ascii="微软雅黑" w:eastAsia="微软雅黑" w:hAnsi="微软雅黑"/>
          <w:shd w:val="clear" w:color="auto" w:fill="FFFFFF"/>
        </w:rPr>
        <w:t>3.xlarge.2</w:t>
      </w:r>
      <w:r w:rsidRPr="004F14BB">
        <w:rPr>
          <w:rFonts w:ascii="微软雅黑" w:eastAsia="微软雅黑" w:hAnsi="微软雅黑" w:hint="eastAsia"/>
          <w:shd w:val="clear" w:color="auto" w:fill="FFFFFF"/>
        </w:rPr>
        <w:t>的4U</w:t>
      </w:r>
      <w:r w:rsidRPr="004F14BB">
        <w:rPr>
          <w:rFonts w:ascii="微软雅黑" w:eastAsia="微软雅黑" w:hAnsi="微软雅黑"/>
          <w:shd w:val="clear" w:color="auto" w:fill="FFFFFF"/>
        </w:rPr>
        <w:t>8</w:t>
      </w:r>
      <w:r w:rsidRPr="004F14BB">
        <w:rPr>
          <w:rFonts w:ascii="微软雅黑" w:eastAsia="微软雅黑" w:hAnsi="微软雅黑" w:hint="eastAsia"/>
          <w:shd w:val="clear" w:color="auto" w:fill="FFFFFF"/>
        </w:rPr>
        <w:t>G机器</w:t>
      </w:r>
    </w:p>
    <w:p w14:paraId="3F10DC9D" w14:textId="3FC85898" w:rsidR="00B6050C" w:rsidRPr="004F14BB" w:rsidRDefault="00B6050C" w:rsidP="00506D4B">
      <w:pPr>
        <w:rPr>
          <w:rFonts w:ascii="微软雅黑" w:eastAsia="微软雅黑" w:hAnsi="微软雅黑"/>
          <w:shd w:val="clear" w:color="auto" w:fill="FFFFFF"/>
        </w:rPr>
      </w:pPr>
      <w:r w:rsidRPr="004F14BB">
        <w:rPr>
          <w:rFonts w:ascii="微软雅黑" w:eastAsia="微软雅黑" w:hAnsi="微软雅黑" w:hint="eastAsia"/>
          <w:shd w:val="clear" w:color="auto" w:fill="FFFFFF"/>
        </w:rPr>
        <w:t>网络：购买一个弹性IP</w:t>
      </w:r>
    </w:p>
    <w:p w14:paraId="6B017A3F" w14:textId="0EFEC2FC" w:rsidR="00B6050C" w:rsidRPr="004F14BB" w:rsidRDefault="00B6050C" w:rsidP="00506D4B">
      <w:pPr>
        <w:rPr>
          <w:rFonts w:ascii="微软雅黑" w:eastAsia="微软雅黑" w:hAnsi="微软雅黑"/>
          <w:shd w:val="clear" w:color="auto" w:fill="FFFFFF"/>
        </w:rPr>
      </w:pPr>
      <w:r w:rsidRPr="004F14BB">
        <w:rPr>
          <w:rFonts w:ascii="微软雅黑" w:eastAsia="微软雅黑" w:hAnsi="微软雅黑"/>
          <w:noProof/>
          <w:snapToGrid/>
        </w:rPr>
        <w:lastRenderedPageBreak/>
        <w:drawing>
          <wp:inline distT="0" distB="0" distL="0" distR="0" wp14:anchorId="6C51CF00" wp14:editId="511568ED">
            <wp:extent cx="5274310" cy="3325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E735" w14:textId="3ACA6842" w:rsidR="00B6050C" w:rsidRPr="004F14BB" w:rsidRDefault="00B6050C" w:rsidP="00506D4B">
      <w:pPr>
        <w:rPr>
          <w:rFonts w:ascii="微软雅黑" w:eastAsia="微软雅黑" w:hAnsi="微软雅黑"/>
          <w:shd w:val="clear" w:color="auto" w:fill="FFFFFF"/>
        </w:rPr>
      </w:pPr>
      <w:r w:rsidRPr="004F14BB">
        <w:rPr>
          <w:rFonts w:ascii="微软雅黑" w:eastAsia="微软雅黑" w:hAnsi="微软雅黑" w:hint="eastAsia"/>
          <w:shd w:val="clear" w:color="auto" w:fill="FFFFFF"/>
        </w:rPr>
        <w:t>点击立即购买，进入规格确认页面，确认无误后，点击提交，等待创建结束，到这里我们的虚拟集群就创建成功了</w:t>
      </w:r>
    </w:p>
    <w:p w14:paraId="0AAC332E" w14:textId="24CDAC3B" w:rsidR="00B6050C" w:rsidRPr="004F14BB" w:rsidRDefault="00B6050C" w:rsidP="00506D4B">
      <w:pPr>
        <w:rPr>
          <w:rFonts w:ascii="微软雅黑" w:eastAsia="微软雅黑" w:hAnsi="微软雅黑"/>
          <w:shd w:val="clear" w:color="auto" w:fill="FFFFFF"/>
        </w:rPr>
      </w:pPr>
      <w:r w:rsidRPr="004F14BB">
        <w:rPr>
          <w:rFonts w:ascii="微软雅黑" w:eastAsia="微软雅黑" w:hAnsi="微软雅黑"/>
          <w:noProof/>
          <w:snapToGrid/>
        </w:rPr>
        <w:drawing>
          <wp:inline distT="0" distB="0" distL="0" distR="0" wp14:anchorId="015528A2" wp14:editId="3E99122F">
            <wp:extent cx="5274310" cy="3355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A4E2" w14:textId="6C27EDE8" w:rsidR="00B6050C" w:rsidRPr="004F14BB" w:rsidRDefault="004271C6" w:rsidP="00506D4B">
      <w:pPr>
        <w:rPr>
          <w:rFonts w:ascii="微软雅黑" w:eastAsia="微软雅黑" w:hAnsi="微软雅黑"/>
          <w:shd w:val="clear" w:color="auto" w:fill="FFFFFF"/>
        </w:rPr>
      </w:pPr>
      <w:r w:rsidRPr="004F14BB">
        <w:rPr>
          <w:rFonts w:ascii="微软雅黑" w:eastAsia="微软雅黑" w:hAnsi="微软雅黑" w:hint="eastAsia"/>
          <w:shd w:val="clear" w:color="auto" w:fill="FFFFFF"/>
        </w:rPr>
        <w:t>创建完成后，点击返回集群管理</w:t>
      </w:r>
    </w:p>
    <w:p w14:paraId="353506AA" w14:textId="1FD9F18B" w:rsidR="004271C6" w:rsidRPr="004F14BB" w:rsidRDefault="004271C6" w:rsidP="00506D4B">
      <w:pPr>
        <w:rPr>
          <w:rFonts w:ascii="微软雅黑" w:eastAsia="微软雅黑" w:hAnsi="微软雅黑"/>
          <w:shd w:val="clear" w:color="auto" w:fill="FFFFFF"/>
        </w:rPr>
      </w:pPr>
      <w:r w:rsidRPr="004F14BB">
        <w:rPr>
          <w:rFonts w:ascii="微软雅黑" w:eastAsia="微软雅黑" w:hAnsi="微软雅黑"/>
          <w:noProof/>
          <w:snapToGrid/>
        </w:rPr>
        <w:lastRenderedPageBreak/>
        <w:drawing>
          <wp:inline distT="0" distB="0" distL="0" distR="0" wp14:anchorId="1A1932A0" wp14:editId="6FC1FF3F">
            <wp:extent cx="5274310" cy="12306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1183" w14:textId="7991DEE0" w:rsidR="00506D4B" w:rsidRPr="004F14BB" w:rsidRDefault="0020216F" w:rsidP="00506D4B">
      <w:pPr>
        <w:rPr>
          <w:rFonts w:ascii="微软雅黑" w:eastAsia="微软雅黑" w:hAnsi="微软雅黑"/>
          <w:i/>
          <w:color w:val="A6A6A6" w:themeColor="background1" w:themeShade="A6"/>
          <w:shd w:val="clear" w:color="auto" w:fill="FFFFFF"/>
        </w:rPr>
      </w:pPr>
      <w:r w:rsidRPr="004F14BB">
        <w:rPr>
          <w:rFonts w:ascii="微软雅黑" w:eastAsia="微软雅黑" w:hAnsi="微软雅黑" w:hint="eastAsia"/>
          <w:i/>
          <w:color w:val="A6A6A6" w:themeColor="background1" w:themeShade="A6"/>
          <w:shd w:val="clear" w:color="auto" w:fill="FFFFFF"/>
        </w:rPr>
        <w:t>关于</w:t>
      </w:r>
      <w:r w:rsidR="004271C6" w:rsidRPr="004F14BB">
        <w:rPr>
          <w:rFonts w:ascii="微软雅黑" w:eastAsia="微软雅黑" w:hAnsi="微软雅黑" w:hint="eastAsia"/>
          <w:i/>
          <w:color w:val="A6A6A6" w:themeColor="background1" w:themeShade="A6"/>
          <w:shd w:val="clear" w:color="auto" w:fill="FFFFFF"/>
        </w:rPr>
        <w:t>创建</w:t>
      </w:r>
      <w:r w:rsidRPr="004F14BB">
        <w:rPr>
          <w:rFonts w:ascii="微软雅黑" w:eastAsia="微软雅黑" w:hAnsi="微软雅黑" w:hint="eastAsia"/>
          <w:i/>
          <w:color w:val="A6A6A6" w:themeColor="background1" w:themeShade="A6"/>
          <w:shd w:val="clear" w:color="auto" w:fill="FFFFFF"/>
        </w:rPr>
        <w:t>CCE</w:t>
      </w:r>
      <w:r w:rsidR="004271C6" w:rsidRPr="004F14BB">
        <w:rPr>
          <w:rFonts w:ascii="微软雅黑" w:eastAsia="微软雅黑" w:hAnsi="微软雅黑" w:hint="eastAsia"/>
          <w:i/>
          <w:color w:val="A6A6A6" w:themeColor="background1" w:themeShade="A6"/>
          <w:shd w:val="clear" w:color="auto" w:fill="FFFFFF"/>
        </w:rPr>
        <w:t>容器集群的</w:t>
      </w:r>
      <w:r w:rsidRPr="004F14BB">
        <w:rPr>
          <w:rFonts w:ascii="微软雅黑" w:eastAsia="微软雅黑" w:hAnsi="微软雅黑" w:hint="eastAsia"/>
          <w:i/>
          <w:color w:val="A6A6A6" w:themeColor="background1" w:themeShade="A6"/>
          <w:shd w:val="clear" w:color="auto" w:fill="FFFFFF"/>
        </w:rPr>
        <w:t>详细信息</w:t>
      </w:r>
      <w:r w:rsidR="004271C6" w:rsidRPr="004F14BB">
        <w:rPr>
          <w:rFonts w:ascii="微软雅黑" w:eastAsia="微软雅黑" w:hAnsi="微软雅黑" w:hint="eastAsia"/>
          <w:i/>
          <w:color w:val="A6A6A6" w:themeColor="background1" w:themeShade="A6"/>
          <w:shd w:val="clear" w:color="auto" w:fill="FFFFFF"/>
        </w:rPr>
        <w:t>，</w:t>
      </w:r>
      <w:r w:rsidRPr="004F14BB">
        <w:rPr>
          <w:rFonts w:ascii="微软雅黑" w:eastAsia="微软雅黑" w:hAnsi="微软雅黑" w:hint="eastAsia"/>
          <w:i/>
          <w:color w:val="A6A6A6" w:themeColor="background1" w:themeShade="A6"/>
          <w:shd w:val="clear" w:color="auto" w:fill="FFFFFF"/>
        </w:rPr>
        <w:t>请</w:t>
      </w:r>
      <w:r w:rsidR="00506D4B" w:rsidRPr="004F14BB">
        <w:rPr>
          <w:rFonts w:ascii="微软雅黑" w:eastAsia="微软雅黑" w:hAnsi="微软雅黑" w:hint="eastAsia"/>
          <w:i/>
          <w:color w:val="A6A6A6" w:themeColor="background1" w:themeShade="A6"/>
          <w:shd w:val="clear" w:color="auto" w:fill="FFFFFF"/>
        </w:rPr>
        <w:t>参考链接</w:t>
      </w:r>
      <w:r w:rsidR="004271C6" w:rsidRPr="004F14BB">
        <w:rPr>
          <w:rFonts w:ascii="微软雅黑" w:eastAsia="微软雅黑" w:hAnsi="微软雅黑"/>
          <w:i/>
          <w:color w:val="A6A6A6" w:themeColor="background1" w:themeShade="A6"/>
          <w:shd w:val="clear" w:color="auto" w:fill="FFFFFF"/>
        </w:rPr>
        <w:t xml:space="preserve"> </w:t>
      </w:r>
      <w:hyperlink r:id="rId13" w:history="1">
        <w:r w:rsidR="00506D4B" w:rsidRPr="004F14BB">
          <w:rPr>
            <w:rFonts w:ascii="微软雅黑" w:eastAsia="微软雅黑" w:hAnsi="微软雅黑"/>
            <w:i/>
            <w:color w:val="A6A6A6" w:themeColor="background1" w:themeShade="A6"/>
            <w:shd w:val="clear" w:color="auto" w:fill="FFFFFF"/>
          </w:rPr>
          <w:t>https://support.huaweicloud.com/usermanual-cce/cce_01_0028.html</w:t>
        </w:r>
      </w:hyperlink>
    </w:p>
    <w:p w14:paraId="5B28AE1F" w14:textId="77777777" w:rsidR="00506D4B" w:rsidRPr="004F14BB" w:rsidRDefault="00506D4B" w:rsidP="00506D4B">
      <w:pPr>
        <w:rPr>
          <w:rFonts w:ascii="微软雅黑" w:eastAsia="微软雅黑" w:hAnsi="微软雅黑"/>
          <w:b/>
          <w:bCs/>
          <w:snapToGrid/>
          <w:color w:val="6F7479"/>
        </w:rPr>
      </w:pPr>
    </w:p>
    <w:p w14:paraId="0E0D3700" w14:textId="77777777" w:rsidR="00506D4B" w:rsidRPr="004F14BB" w:rsidRDefault="00506D4B" w:rsidP="00506D4B">
      <w:pPr>
        <w:pStyle w:val="2"/>
        <w:rPr>
          <w:rFonts w:ascii="微软雅黑" w:eastAsia="微软雅黑" w:hAnsi="微软雅黑"/>
          <w:b/>
          <w:shd w:val="clear" w:color="auto" w:fill="FFFFFF"/>
        </w:rPr>
      </w:pPr>
      <w:r w:rsidRPr="004F14BB">
        <w:rPr>
          <w:rFonts w:ascii="微软雅黑" w:eastAsia="微软雅黑" w:hAnsi="微软雅黑" w:hint="eastAsia"/>
          <w:b/>
          <w:shd w:val="clear" w:color="auto" w:fill="FFFFFF"/>
        </w:rPr>
        <w:t>创建文件存储</w:t>
      </w:r>
    </w:p>
    <w:p w14:paraId="178C87FF" w14:textId="6668188A" w:rsidR="004271C6" w:rsidRPr="004F14BB" w:rsidRDefault="004271C6" w:rsidP="00506D4B">
      <w:pPr>
        <w:rPr>
          <w:rFonts w:ascii="微软雅黑" w:eastAsia="微软雅黑" w:hAnsi="微软雅黑"/>
          <w:shd w:val="clear" w:color="auto" w:fill="FFFFFF"/>
        </w:rPr>
      </w:pPr>
      <w:r w:rsidRPr="004F14BB">
        <w:rPr>
          <w:rFonts w:ascii="微软雅黑" w:eastAsia="微软雅黑" w:hAnsi="微软雅黑" w:hint="eastAsia"/>
          <w:shd w:val="clear" w:color="auto" w:fill="FFFFFF"/>
        </w:rPr>
        <w:t>进入CCE</w:t>
      </w:r>
      <w:r w:rsidRPr="004F14BB">
        <w:rPr>
          <w:rFonts w:ascii="微软雅黑" w:eastAsia="微软雅黑" w:hAnsi="微软雅黑"/>
          <w:shd w:val="clear" w:color="auto" w:fill="FFFFFF"/>
        </w:rPr>
        <w:t>控制台，</w:t>
      </w:r>
      <w:r w:rsidRPr="004F14BB">
        <w:rPr>
          <w:rFonts w:ascii="微软雅黑" w:eastAsia="微软雅黑" w:hAnsi="微软雅黑" w:hint="eastAsia"/>
          <w:shd w:val="clear" w:color="auto" w:fill="FFFFFF"/>
        </w:rPr>
        <w:t xml:space="preserve">选择左侧资源管理 &gt; 存储管理，点击 </w:t>
      </w:r>
      <w:r w:rsidR="00D766DE" w:rsidRPr="004F14BB">
        <w:rPr>
          <w:rFonts w:ascii="微软雅黑" w:eastAsia="微软雅黑" w:hAnsi="微软雅黑" w:hint="eastAsia"/>
          <w:shd w:val="clear" w:color="auto" w:fill="FFFFFF"/>
        </w:rPr>
        <w:t xml:space="preserve">文件存储卷 页面，点击 创建文件存储卷 </w:t>
      </w:r>
    </w:p>
    <w:p w14:paraId="2AF6A2DD" w14:textId="39F3FA87" w:rsidR="004271C6" w:rsidRPr="004F14BB" w:rsidRDefault="00D766DE" w:rsidP="00506D4B">
      <w:pPr>
        <w:rPr>
          <w:rFonts w:ascii="微软雅黑" w:eastAsia="微软雅黑" w:hAnsi="微软雅黑"/>
          <w:shd w:val="clear" w:color="auto" w:fill="FFFFFF"/>
        </w:rPr>
      </w:pPr>
      <w:r w:rsidRPr="004F14BB">
        <w:rPr>
          <w:rFonts w:ascii="微软雅黑" w:eastAsia="微软雅黑" w:hAnsi="微软雅黑"/>
          <w:noProof/>
          <w:snapToGrid/>
        </w:rPr>
        <w:drawing>
          <wp:inline distT="0" distB="0" distL="0" distR="0" wp14:anchorId="317AE67C" wp14:editId="4AF940BC">
            <wp:extent cx="5274310" cy="24644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7855" w14:textId="0741785E" w:rsidR="004271C6" w:rsidRPr="004F14BB" w:rsidRDefault="004271C6" w:rsidP="00506D4B">
      <w:pPr>
        <w:rPr>
          <w:rFonts w:ascii="微软雅黑" w:eastAsia="微软雅黑" w:hAnsi="微软雅黑"/>
          <w:shd w:val="clear" w:color="auto" w:fill="FFFFFF"/>
        </w:rPr>
      </w:pPr>
      <w:r w:rsidRPr="004F14BB">
        <w:rPr>
          <w:rFonts w:ascii="微软雅黑" w:eastAsia="微软雅黑" w:hAnsi="微软雅黑" w:hint="eastAsia"/>
          <w:shd w:val="clear" w:color="auto" w:fill="FFFFFF"/>
        </w:rPr>
        <w:t xml:space="preserve">在随后的配置页面中按照默认配置，直接点击 </w:t>
      </w:r>
      <w:r w:rsidR="00D766DE" w:rsidRPr="004F14BB">
        <w:rPr>
          <w:rFonts w:ascii="微软雅黑" w:eastAsia="微软雅黑" w:hAnsi="微软雅黑" w:hint="eastAsia"/>
          <w:shd w:val="clear" w:color="auto" w:fill="FFFFFF"/>
        </w:rPr>
        <w:t>立即创建</w:t>
      </w:r>
    </w:p>
    <w:p w14:paraId="3535B3BE" w14:textId="3BC505CE" w:rsidR="004271C6" w:rsidRPr="004F14BB" w:rsidRDefault="00D766DE" w:rsidP="00506D4B">
      <w:pPr>
        <w:rPr>
          <w:rFonts w:ascii="微软雅黑" w:eastAsia="微软雅黑" w:hAnsi="微软雅黑"/>
          <w:shd w:val="clear" w:color="auto" w:fill="FFFFFF"/>
        </w:rPr>
      </w:pPr>
      <w:r w:rsidRPr="004F14BB">
        <w:rPr>
          <w:rFonts w:ascii="微软雅黑" w:eastAsia="微软雅黑" w:hAnsi="微软雅黑"/>
          <w:noProof/>
          <w:snapToGrid/>
        </w:rPr>
        <w:lastRenderedPageBreak/>
        <w:drawing>
          <wp:inline distT="0" distB="0" distL="0" distR="0" wp14:anchorId="107C7E4A" wp14:editId="06056FDA">
            <wp:extent cx="5274310" cy="31362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6610" w14:textId="414831AD" w:rsidR="004271C6" w:rsidRPr="004F14BB" w:rsidRDefault="004271C6" w:rsidP="00506D4B">
      <w:pPr>
        <w:rPr>
          <w:rFonts w:ascii="微软雅黑" w:eastAsia="微软雅黑" w:hAnsi="微软雅黑"/>
          <w:shd w:val="clear" w:color="auto" w:fill="FFFFFF"/>
        </w:rPr>
      </w:pPr>
      <w:r w:rsidRPr="004F14BB">
        <w:rPr>
          <w:rFonts w:ascii="微软雅黑" w:eastAsia="微软雅黑" w:hAnsi="微软雅黑" w:hint="eastAsia"/>
          <w:shd w:val="clear" w:color="auto" w:fill="FFFFFF"/>
        </w:rPr>
        <w:t>到这里云盘的创建就已经结束</w:t>
      </w:r>
    </w:p>
    <w:p w14:paraId="78D8A2AB" w14:textId="77777777" w:rsidR="004271C6" w:rsidRPr="004F14BB" w:rsidRDefault="004271C6" w:rsidP="00506D4B">
      <w:pPr>
        <w:rPr>
          <w:rFonts w:ascii="微软雅黑" w:eastAsia="微软雅黑" w:hAnsi="微软雅黑"/>
          <w:shd w:val="clear" w:color="auto" w:fill="FFFFFF"/>
        </w:rPr>
      </w:pPr>
    </w:p>
    <w:p w14:paraId="2C03C508" w14:textId="788A8C2F" w:rsidR="00506D4B" w:rsidRPr="004F14BB" w:rsidRDefault="004271C6" w:rsidP="00506D4B">
      <w:pPr>
        <w:rPr>
          <w:rFonts w:ascii="微软雅黑" w:eastAsia="微软雅黑" w:hAnsi="微软雅黑"/>
          <w:i/>
          <w:color w:val="A6A6A6" w:themeColor="background1" w:themeShade="A6"/>
          <w:shd w:val="clear" w:color="auto" w:fill="FFFFFF"/>
        </w:rPr>
      </w:pPr>
      <w:r w:rsidRPr="004F14BB">
        <w:rPr>
          <w:rFonts w:ascii="微软雅黑" w:eastAsia="微软雅黑" w:hAnsi="微软雅黑" w:hint="eastAsia"/>
          <w:i/>
          <w:color w:val="A6A6A6" w:themeColor="background1" w:themeShade="A6"/>
          <w:shd w:val="clear" w:color="auto" w:fill="FFFFFF"/>
        </w:rPr>
        <w:t>关于创建文件存储的详细</w:t>
      </w:r>
      <w:r w:rsidR="00842E6F">
        <w:rPr>
          <w:rFonts w:ascii="微软雅黑" w:eastAsia="微软雅黑" w:hAnsi="微软雅黑" w:hint="eastAsia"/>
          <w:i/>
          <w:color w:val="A6A6A6" w:themeColor="background1" w:themeShade="A6"/>
          <w:shd w:val="clear" w:color="auto" w:fill="FFFFFF"/>
        </w:rPr>
        <w:t>细节</w:t>
      </w:r>
      <w:r w:rsidRPr="004F14BB">
        <w:rPr>
          <w:rFonts w:ascii="微软雅黑" w:eastAsia="微软雅黑" w:hAnsi="微软雅黑" w:hint="eastAsia"/>
          <w:i/>
          <w:color w:val="A6A6A6" w:themeColor="background1" w:themeShade="A6"/>
          <w:shd w:val="clear" w:color="auto" w:fill="FFFFFF"/>
        </w:rPr>
        <w:t>，请</w:t>
      </w:r>
      <w:r w:rsidR="00506D4B" w:rsidRPr="004F14BB">
        <w:rPr>
          <w:rFonts w:ascii="微软雅黑" w:eastAsia="微软雅黑" w:hAnsi="微软雅黑" w:hint="eastAsia"/>
          <w:i/>
          <w:color w:val="A6A6A6" w:themeColor="background1" w:themeShade="A6"/>
          <w:shd w:val="clear" w:color="auto" w:fill="FFFFFF"/>
        </w:rPr>
        <w:t xml:space="preserve">参考链接 </w:t>
      </w:r>
      <w:hyperlink r:id="rId16" w:history="1">
        <w:r w:rsidR="00506D4B" w:rsidRPr="004F14BB">
          <w:rPr>
            <w:rFonts w:ascii="微软雅黑" w:eastAsia="微软雅黑" w:hAnsi="微软雅黑"/>
            <w:i/>
            <w:color w:val="A6A6A6" w:themeColor="background1" w:themeShade="A6"/>
          </w:rPr>
          <w:t>https://support.huaweicloud.com/usermanual-cce/cce_01_0111.html</w:t>
        </w:r>
      </w:hyperlink>
    </w:p>
    <w:p w14:paraId="27AA8911" w14:textId="77777777" w:rsidR="00506D4B" w:rsidRPr="004F14BB" w:rsidRDefault="00506D4B" w:rsidP="0061798F">
      <w:pPr>
        <w:pStyle w:val="1"/>
        <w:rPr>
          <w:rFonts w:ascii="微软雅黑" w:eastAsia="微软雅黑" w:hAnsi="微软雅黑"/>
          <w:shd w:val="clear" w:color="auto" w:fill="FFFFFF"/>
        </w:rPr>
      </w:pPr>
      <w:r w:rsidRPr="004F14BB">
        <w:rPr>
          <w:rFonts w:ascii="微软雅黑" w:eastAsia="微软雅黑" w:hAnsi="微软雅黑" w:hint="eastAsia"/>
          <w:shd w:val="clear" w:color="auto" w:fill="FFFFFF"/>
        </w:rPr>
        <w:t>购买区块链服务实例</w:t>
      </w:r>
    </w:p>
    <w:p w14:paraId="51E6105E" w14:textId="50F7DDC2" w:rsidR="0061798F" w:rsidRDefault="00842E6F" w:rsidP="00506D4B">
      <w:pPr>
        <w:rPr>
          <w:rFonts w:ascii="微软雅黑" w:eastAsia="微软雅黑" w:hAnsi="微软雅黑"/>
          <w:shd w:val="clear" w:color="auto" w:fill="FFFFFF"/>
        </w:rPr>
      </w:pPr>
      <w:r w:rsidRPr="004F14BB">
        <w:rPr>
          <w:rFonts w:ascii="微软雅黑" w:eastAsia="微软雅黑" w:hAnsi="微软雅黑"/>
          <w:shd w:val="clear" w:color="auto" w:fill="FFFFFF"/>
        </w:rPr>
        <w:t>登录</w:t>
      </w:r>
      <w:r w:rsidRPr="004F14BB">
        <w:rPr>
          <w:rFonts w:ascii="微软雅黑" w:eastAsia="微软雅黑" w:hAnsi="微软雅黑" w:hint="eastAsia"/>
          <w:shd w:val="clear" w:color="auto" w:fill="FFFFFF"/>
        </w:rPr>
        <w:t>华为云账户，点击产品</w:t>
      </w:r>
      <w:r w:rsidRPr="004F14BB">
        <w:rPr>
          <w:rFonts w:ascii="微软雅黑" w:eastAsia="微软雅黑" w:hAnsi="微软雅黑"/>
          <w:shd w:val="clear" w:color="auto" w:fill="FFFFFF"/>
        </w:rPr>
        <w:t xml:space="preserve"> &gt; </w:t>
      </w:r>
      <w:r>
        <w:rPr>
          <w:rFonts w:ascii="微软雅黑" w:eastAsia="微软雅黑" w:hAnsi="微软雅黑" w:hint="eastAsia"/>
          <w:shd w:val="clear" w:color="auto" w:fill="FFFFFF"/>
        </w:rPr>
        <w:t>应用服务</w:t>
      </w:r>
      <w:r w:rsidRPr="004F14BB">
        <w:rPr>
          <w:rFonts w:ascii="微软雅黑" w:eastAsia="微软雅黑" w:hAnsi="微软雅黑"/>
          <w:shd w:val="clear" w:color="auto" w:fill="FFFFFF"/>
        </w:rPr>
        <w:t xml:space="preserve"> &gt; </w:t>
      </w:r>
      <w:r>
        <w:rPr>
          <w:rFonts w:ascii="微软雅黑" w:eastAsia="微软雅黑" w:hAnsi="微软雅黑" w:hint="eastAsia"/>
          <w:shd w:val="clear" w:color="auto" w:fill="FFFFFF"/>
        </w:rPr>
        <w:t>区块链服务</w:t>
      </w:r>
      <w:r w:rsidRPr="004F14BB">
        <w:rPr>
          <w:rFonts w:ascii="微软雅黑" w:eastAsia="微软雅黑" w:hAnsi="微软雅黑"/>
          <w:shd w:val="clear" w:color="auto" w:fill="FFFFFF"/>
        </w:rPr>
        <w:t xml:space="preserve"> &gt; </w:t>
      </w:r>
      <w:r>
        <w:rPr>
          <w:rFonts w:ascii="微软雅黑" w:eastAsia="微软雅黑" w:hAnsi="微软雅黑" w:hint="eastAsia"/>
          <w:shd w:val="clear" w:color="auto" w:fill="FFFFFF"/>
        </w:rPr>
        <w:t>立即体验</w:t>
      </w:r>
      <w:r w:rsidRPr="004F14BB">
        <w:rPr>
          <w:rFonts w:ascii="微软雅黑" w:eastAsia="微软雅黑" w:hAnsi="微软雅黑" w:hint="eastAsia"/>
          <w:shd w:val="clear" w:color="auto" w:fill="FFFFFF"/>
        </w:rPr>
        <w:t xml:space="preserve"> 进入</w:t>
      </w:r>
      <w:r>
        <w:rPr>
          <w:rFonts w:ascii="微软雅黑" w:eastAsia="微软雅黑" w:hAnsi="微软雅黑" w:hint="eastAsia"/>
          <w:shd w:val="clear" w:color="auto" w:fill="FFFFFF"/>
        </w:rPr>
        <w:t>BCS</w:t>
      </w:r>
      <w:r w:rsidRPr="004F14BB">
        <w:rPr>
          <w:rFonts w:ascii="微软雅黑" w:eastAsia="微软雅黑" w:hAnsi="微软雅黑"/>
          <w:shd w:val="clear" w:color="auto" w:fill="FFFFFF"/>
        </w:rPr>
        <w:t>控制台</w:t>
      </w:r>
      <w:r>
        <w:rPr>
          <w:rFonts w:ascii="微软雅黑" w:eastAsia="微软雅黑" w:hAnsi="微软雅黑" w:hint="eastAsia"/>
          <w:shd w:val="clear" w:color="auto" w:fill="FFFFFF"/>
        </w:rPr>
        <w:t>，点击“购买区块链服务”</w:t>
      </w:r>
    </w:p>
    <w:p w14:paraId="50032C8C" w14:textId="6708272D" w:rsidR="00842E6F" w:rsidRDefault="00842E6F" w:rsidP="00506D4B">
      <w:pPr>
        <w:rPr>
          <w:rFonts w:ascii="微软雅黑" w:eastAsia="微软雅黑" w:hAnsi="微软雅黑"/>
          <w:shd w:val="clear" w:color="auto" w:fill="FFFFFF"/>
        </w:rPr>
      </w:pPr>
      <w:r>
        <w:rPr>
          <w:noProof/>
          <w:snapToGrid/>
        </w:rPr>
        <w:lastRenderedPageBreak/>
        <w:drawing>
          <wp:inline distT="0" distB="0" distL="0" distR="0" wp14:anchorId="3ED3E31C" wp14:editId="1D014B1A">
            <wp:extent cx="5274310" cy="25120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8DDD" w14:textId="439B9BCE" w:rsidR="00842E6F" w:rsidRPr="00842E6F" w:rsidRDefault="00842E6F" w:rsidP="00506D4B">
      <w:pPr>
        <w:rPr>
          <w:rFonts w:ascii="微软雅黑" w:eastAsia="微软雅黑" w:hAnsi="微软雅黑"/>
          <w:i/>
          <w:color w:val="808080" w:themeColor="background1" w:themeShade="80"/>
          <w:sz w:val="18"/>
          <w:shd w:val="pct15" w:color="auto" w:fill="FFFFFF"/>
        </w:rPr>
      </w:pPr>
      <w:r w:rsidRPr="00842E6F">
        <w:rPr>
          <w:rFonts w:ascii="微软雅黑" w:eastAsia="微软雅黑" w:hAnsi="微软雅黑" w:hint="eastAsia"/>
          <w:i/>
          <w:color w:val="808080" w:themeColor="background1" w:themeShade="80"/>
          <w:sz w:val="18"/>
          <w:shd w:val="pct15" w:color="auto" w:fill="FFFFFF"/>
        </w:rPr>
        <w:t>注：“一键式部署区块链解决方案”是最新上线的快捷部署，为简化部署，某些配置被屏蔽了。后续大家可以按需使用。</w:t>
      </w:r>
    </w:p>
    <w:p w14:paraId="3C2B2D4A" w14:textId="77777777" w:rsidR="00842E6F" w:rsidRPr="004F14BB" w:rsidRDefault="00842E6F" w:rsidP="00842E6F">
      <w:pPr>
        <w:rPr>
          <w:rFonts w:ascii="微软雅黑" w:eastAsia="微软雅黑" w:hAnsi="微软雅黑"/>
          <w:snapToGrid/>
          <w:sz w:val="24"/>
          <w:szCs w:val="24"/>
        </w:rPr>
      </w:pPr>
      <w:r w:rsidRPr="004F14BB">
        <w:rPr>
          <w:rFonts w:ascii="微软雅黑" w:eastAsia="微软雅黑" w:hAnsi="微软雅黑"/>
          <w:noProof/>
          <w:snapToGrid/>
        </w:rPr>
        <w:drawing>
          <wp:inline distT="0" distB="0" distL="0" distR="0" wp14:anchorId="2FA8C641" wp14:editId="78CA750A">
            <wp:extent cx="264160" cy="248285"/>
            <wp:effectExtent l="0" t="0" r="2540" b="0"/>
            <wp:docPr id="39" name="图片 39" descr="https://support.huaweicloud.com/bestpractice-bcs/public_sys-resources/icon-noti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https://support.huaweicloud.com/bestpractice-bcs/public_sys-resources/icon-notice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14BB">
        <w:rPr>
          <w:rFonts w:ascii="微软雅黑" w:eastAsia="微软雅黑" w:hAnsi="微软雅黑"/>
          <w:snapToGrid/>
        </w:rPr>
        <w:t> </w:t>
      </w:r>
      <w:r w:rsidRPr="004F14BB">
        <w:rPr>
          <w:rFonts w:ascii="微软雅黑" w:eastAsia="微软雅黑" w:hAnsi="微软雅黑" w:cs="微软雅黑" w:hint="eastAsia"/>
          <w:snapToGrid/>
        </w:rPr>
        <w:t>注意</w:t>
      </w:r>
      <w:r w:rsidRPr="004F14BB">
        <w:rPr>
          <w:rFonts w:ascii="微软雅黑" w:eastAsia="微软雅黑" w:hAnsi="微软雅黑" w:cs="微软雅黑"/>
          <w:snapToGrid/>
        </w:rPr>
        <w:t>：</w:t>
      </w:r>
    </w:p>
    <w:p w14:paraId="2F533675" w14:textId="3BE207E8" w:rsidR="00842E6F" w:rsidRPr="00842E6F" w:rsidRDefault="00842E6F" w:rsidP="00506D4B">
      <w:pPr>
        <w:rPr>
          <w:rFonts w:ascii="微软雅黑" w:eastAsia="微软雅黑" w:hAnsi="微软雅黑"/>
          <w:snapToGrid/>
          <w:color w:val="666666"/>
        </w:rPr>
      </w:pPr>
      <w:r w:rsidRPr="004F14BB">
        <w:rPr>
          <w:rFonts w:ascii="微软雅黑" w:eastAsia="微软雅黑" w:hAnsi="微软雅黑" w:cs="微软雅黑" w:hint="eastAsia"/>
          <w:snapToGrid/>
          <w:color w:val="666666"/>
        </w:rPr>
        <w:t>为了保证示例</w:t>
      </w:r>
      <w:r w:rsidRPr="004F14BB">
        <w:rPr>
          <w:rFonts w:ascii="微软雅黑" w:eastAsia="微软雅黑" w:hAnsi="微软雅黑"/>
          <w:snapToGrid/>
          <w:color w:val="666666"/>
        </w:rPr>
        <w:t>Demo</w:t>
      </w:r>
      <w:r w:rsidRPr="004F14BB">
        <w:rPr>
          <w:rFonts w:ascii="微软雅黑" w:eastAsia="微软雅黑" w:hAnsi="微软雅黑" w:cs="微软雅黑" w:hint="eastAsia"/>
          <w:snapToGrid/>
          <w:color w:val="666666"/>
        </w:rPr>
        <w:t>成功运行，请在参数配置时按照表格中的参数值填写</w:t>
      </w:r>
      <w:r w:rsidRPr="004F14BB">
        <w:rPr>
          <w:rFonts w:ascii="微软雅黑" w:eastAsia="微软雅黑" w:hAnsi="微软雅黑" w:cs="微软雅黑"/>
          <w:snapToGrid/>
          <w:color w:val="666666"/>
        </w:rPr>
        <w:t>。</w:t>
      </w:r>
    </w:p>
    <w:tbl>
      <w:tblPr>
        <w:tblW w:w="6521" w:type="dxa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1985"/>
        <w:gridCol w:w="4536"/>
      </w:tblGrid>
      <w:tr w:rsidR="0061798F" w:rsidRPr="004F14BB" w14:paraId="21837546" w14:textId="77777777" w:rsidTr="0061798F">
        <w:trPr>
          <w:tblHeader/>
          <w:tblCellSpacing w:w="0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hideMark/>
          </w:tcPr>
          <w:p w14:paraId="020EBECB" w14:textId="77777777" w:rsidR="0061798F" w:rsidRPr="004F14BB" w:rsidRDefault="0061798F" w:rsidP="0061798F">
            <w:pPr>
              <w:pStyle w:val="af9"/>
              <w:spacing w:before="0" w:beforeAutospacing="0" w:after="48" w:afterAutospacing="0"/>
              <w:jc w:val="center"/>
              <w:rPr>
                <w:rFonts w:ascii="微软雅黑" w:eastAsia="微软雅黑" w:hAnsi="微软雅黑"/>
                <w:b/>
                <w:bCs/>
                <w:color w:val="666666"/>
                <w:sz w:val="20"/>
                <w:szCs w:val="21"/>
              </w:rPr>
            </w:pPr>
            <w:r w:rsidRPr="004F14BB">
              <w:rPr>
                <w:rFonts w:ascii="微软雅黑" w:eastAsia="微软雅黑" w:hAnsi="微软雅黑" w:cs="宋体" w:hint="eastAsia"/>
                <w:b/>
                <w:bCs/>
                <w:color w:val="666666"/>
                <w:sz w:val="20"/>
                <w:szCs w:val="21"/>
              </w:rPr>
              <w:t>参数名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hideMark/>
          </w:tcPr>
          <w:p w14:paraId="0ABA20A8" w14:textId="77777777" w:rsidR="0061798F" w:rsidRPr="004F14BB" w:rsidRDefault="0061798F" w:rsidP="0061798F">
            <w:pPr>
              <w:pStyle w:val="af9"/>
              <w:spacing w:before="0" w:beforeAutospacing="0" w:after="48" w:afterAutospacing="0"/>
              <w:jc w:val="center"/>
              <w:rPr>
                <w:rFonts w:ascii="微软雅黑" w:eastAsia="微软雅黑" w:hAnsi="微软雅黑"/>
                <w:b/>
                <w:bCs/>
                <w:color w:val="666666"/>
                <w:sz w:val="20"/>
                <w:szCs w:val="21"/>
              </w:rPr>
            </w:pPr>
            <w:r w:rsidRPr="004F14BB">
              <w:rPr>
                <w:rFonts w:ascii="微软雅黑" w:eastAsia="微软雅黑" w:hAnsi="微软雅黑" w:cs="宋体" w:hint="eastAsia"/>
                <w:b/>
                <w:bCs/>
                <w:color w:val="666666"/>
                <w:sz w:val="20"/>
                <w:szCs w:val="21"/>
              </w:rPr>
              <w:t>参数值</w:t>
            </w:r>
          </w:p>
        </w:tc>
      </w:tr>
      <w:tr w:rsidR="0061798F" w:rsidRPr="004F14BB" w14:paraId="7F3BDAF0" w14:textId="77777777" w:rsidTr="0061798F">
        <w:trPr>
          <w:tblCellSpacing w:w="0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B36B74A" w14:textId="77777777" w:rsidR="0061798F" w:rsidRPr="004F14BB" w:rsidRDefault="0061798F" w:rsidP="0061798F">
            <w:pPr>
              <w:pStyle w:val="af9"/>
              <w:spacing w:before="0" w:beforeAutospacing="0" w:after="48" w:afterAutospacing="0"/>
              <w:rPr>
                <w:rFonts w:ascii="微软雅黑" w:eastAsia="微软雅黑" w:hAnsi="微软雅黑"/>
                <w:color w:val="666666"/>
                <w:sz w:val="20"/>
                <w:szCs w:val="21"/>
              </w:rPr>
            </w:pPr>
            <w:r w:rsidRPr="004F14BB">
              <w:rPr>
                <w:rFonts w:ascii="微软雅黑" w:eastAsia="微软雅黑" w:hAnsi="微软雅黑" w:cs="宋体" w:hint="eastAsia"/>
                <w:color w:val="666666"/>
                <w:sz w:val="20"/>
                <w:szCs w:val="21"/>
              </w:rPr>
              <w:t>区块链服务名称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D227DAC" w14:textId="77777777" w:rsidR="0061798F" w:rsidRPr="004F14BB" w:rsidRDefault="0061798F" w:rsidP="0061798F">
            <w:pPr>
              <w:pStyle w:val="af9"/>
              <w:spacing w:before="0" w:beforeAutospacing="0" w:after="48" w:afterAutospacing="0"/>
              <w:rPr>
                <w:rFonts w:ascii="微软雅黑" w:eastAsia="微软雅黑" w:hAnsi="微软雅黑"/>
                <w:color w:val="666666"/>
                <w:sz w:val="20"/>
                <w:szCs w:val="21"/>
              </w:rPr>
            </w:pPr>
            <w:r w:rsidRPr="004F14BB">
              <w:rPr>
                <w:rFonts w:ascii="微软雅黑" w:eastAsia="微软雅黑" w:hAnsi="微软雅黑"/>
                <w:color w:val="666666"/>
                <w:sz w:val="20"/>
                <w:szCs w:val="21"/>
              </w:rPr>
              <w:t>marbles</w:t>
            </w:r>
          </w:p>
        </w:tc>
      </w:tr>
      <w:tr w:rsidR="0061798F" w:rsidRPr="004F14BB" w14:paraId="53883494" w14:textId="77777777" w:rsidTr="0061798F">
        <w:trPr>
          <w:tblCellSpacing w:w="0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64B36E1" w14:textId="77777777" w:rsidR="0061798F" w:rsidRPr="004F14BB" w:rsidRDefault="0061798F" w:rsidP="0061798F">
            <w:pPr>
              <w:pStyle w:val="af9"/>
              <w:spacing w:before="0" w:beforeAutospacing="0" w:after="48" w:afterAutospacing="0"/>
              <w:rPr>
                <w:rFonts w:ascii="微软雅黑" w:eastAsia="微软雅黑" w:hAnsi="微软雅黑"/>
                <w:color w:val="666666"/>
                <w:sz w:val="20"/>
                <w:szCs w:val="21"/>
              </w:rPr>
            </w:pPr>
            <w:r w:rsidRPr="004F14BB">
              <w:rPr>
                <w:rFonts w:ascii="微软雅黑" w:eastAsia="微软雅黑" w:hAnsi="微软雅黑" w:cs="宋体" w:hint="eastAsia"/>
                <w:color w:val="666666"/>
                <w:sz w:val="20"/>
                <w:szCs w:val="21"/>
              </w:rPr>
              <w:t>区块链类型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E851BCB" w14:textId="77777777" w:rsidR="0061798F" w:rsidRPr="004F14BB" w:rsidRDefault="0061798F" w:rsidP="0061798F">
            <w:pPr>
              <w:pStyle w:val="af9"/>
              <w:spacing w:before="0" w:beforeAutospacing="0" w:after="48" w:afterAutospacing="0"/>
              <w:rPr>
                <w:rFonts w:ascii="微软雅黑" w:eastAsia="微软雅黑" w:hAnsi="微软雅黑"/>
                <w:color w:val="666666"/>
                <w:sz w:val="20"/>
                <w:szCs w:val="21"/>
              </w:rPr>
            </w:pPr>
            <w:r w:rsidRPr="004F14BB">
              <w:rPr>
                <w:rFonts w:ascii="微软雅黑" w:eastAsia="微软雅黑" w:hAnsi="微软雅黑" w:cs="宋体" w:hint="eastAsia"/>
                <w:color w:val="666666"/>
                <w:sz w:val="20"/>
                <w:szCs w:val="21"/>
              </w:rPr>
              <w:t>私有链</w:t>
            </w:r>
          </w:p>
        </w:tc>
      </w:tr>
      <w:tr w:rsidR="0061798F" w:rsidRPr="004F14BB" w14:paraId="24636CE5" w14:textId="77777777" w:rsidTr="0061798F">
        <w:trPr>
          <w:tblCellSpacing w:w="0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B55F918" w14:textId="77777777" w:rsidR="0061798F" w:rsidRPr="004F14BB" w:rsidRDefault="0061798F" w:rsidP="0061798F">
            <w:pPr>
              <w:pStyle w:val="af9"/>
              <w:spacing w:before="0" w:beforeAutospacing="0" w:after="48" w:afterAutospacing="0"/>
              <w:rPr>
                <w:rFonts w:ascii="微软雅黑" w:eastAsia="微软雅黑" w:hAnsi="微软雅黑"/>
                <w:color w:val="666666"/>
                <w:sz w:val="20"/>
                <w:szCs w:val="21"/>
              </w:rPr>
            </w:pPr>
            <w:r w:rsidRPr="004F14BB">
              <w:rPr>
                <w:rFonts w:ascii="微软雅黑" w:eastAsia="微软雅黑" w:hAnsi="微软雅黑" w:cs="宋体" w:hint="eastAsia"/>
                <w:color w:val="666666"/>
                <w:sz w:val="20"/>
                <w:szCs w:val="21"/>
              </w:rPr>
              <w:t>容器集群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C41D3B4" w14:textId="77777777" w:rsidR="0061798F" w:rsidRPr="004F14BB" w:rsidRDefault="0061798F" w:rsidP="0061798F">
            <w:pPr>
              <w:pStyle w:val="af9"/>
              <w:spacing w:before="0" w:beforeAutospacing="0" w:after="48" w:afterAutospacing="0"/>
              <w:rPr>
                <w:rFonts w:ascii="微软雅黑" w:eastAsia="微软雅黑" w:hAnsi="微软雅黑"/>
                <w:color w:val="666666"/>
                <w:sz w:val="20"/>
                <w:szCs w:val="21"/>
              </w:rPr>
            </w:pPr>
            <w:r w:rsidRPr="004F14BB">
              <w:rPr>
                <w:rFonts w:ascii="微软雅黑" w:eastAsia="微软雅黑" w:hAnsi="微软雅黑"/>
                <w:color w:val="666666"/>
                <w:sz w:val="20"/>
                <w:szCs w:val="21"/>
              </w:rPr>
              <w:t>marbles-test</w:t>
            </w:r>
          </w:p>
        </w:tc>
      </w:tr>
      <w:tr w:rsidR="0061798F" w:rsidRPr="004F14BB" w14:paraId="7B2DF2A8" w14:textId="77777777" w:rsidTr="0061798F">
        <w:trPr>
          <w:tblCellSpacing w:w="0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5555221" w14:textId="77777777" w:rsidR="0061798F" w:rsidRPr="004F14BB" w:rsidRDefault="0061798F" w:rsidP="0061798F">
            <w:pPr>
              <w:pStyle w:val="af9"/>
              <w:spacing w:before="0" w:beforeAutospacing="0" w:after="48" w:afterAutospacing="0"/>
              <w:rPr>
                <w:rFonts w:ascii="微软雅黑" w:eastAsia="微软雅黑" w:hAnsi="微软雅黑"/>
                <w:color w:val="666666"/>
                <w:sz w:val="20"/>
                <w:szCs w:val="21"/>
              </w:rPr>
            </w:pPr>
            <w:r w:rsidRPr="004F14BB">
              <w:rPr>
                <w:rFonts w:ascii="微软雅黑" w:eastAsia="微软雅黑" w:hAnsi="微软雅黑" w:cs="宋体" w:hint="eastAsia"/>
                <w:color w:val="666666"/>
                <w:sz w:val="20"/>
                <w:szCs w:val="21"/>
              </w:rPr>
              <w:t>网络存储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53C73AA" w14:textId="77777777" w:rsidR="0061798F" w:rsidRPr="004F14BB" w:rsidRDefault="0061798F" w:rsidP="0061798F">
            <w:pPr>
              <w:pStyle w:val="af9"/>
              <w:spacing w:before="0" w:beforeAutospacing="0" w:after="48" w:afterAutospacing="0"/>
              <w:rPr>
                <w:rFonts w:ascii="微软雅黑" w:eastAsia="微软雅黑" w:hAnsi="微软雅黑"/>
                <w:color w:val="666666"/>
                <w:sz w:val="20"/>
                <w:szCs w:val="21"/>
              </w:rPr>
            </w:pPr>
            <w:r w:rsidRPr="004F14BB">
              <w:rPr>
                <w:rFonts w:ascii="微软雅黑" w:eastAsia="微软雅黑" w:hAnsi="微软雅黑" w:cs="宋体" w:hint="eastAsia"/>
                <w:color w:val="666666"/>
                <w:sz w:val="20"/>
                <w:szCs w:val="21"/>
              </w:rPr>
              <w:t>选择创建好的文件存储。</w:t>
            </w:r>
          </w:p>
        </w:tc>
      </w:tr>
      <w:tr w:rsidR="0061798F" w:rsidRPr="004F14BB" w14:paraId="7D162C62" w14:textId="77777777" w:rsidTr="0061798F">
        <w:trPr>
          <w:tblCellSpacing w:w="0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CC31630" w14:textId="77777777" w:rsidR="0061798F" w:rsidRPr="004F14BB" w:rsidRDefault="0061798F" w:rsidP="0061798F">
            <w:pPr>
              <w:pStyle w:val="af9"/>
              <w:spacing w:before="0" w:beforeAutospacing="0" w:after="48" w:afterAutospacing="0"/>
              <w:rPr>
                <w:rFonts w:ascii="微软雅黑" w:eastAsia="微软雅黑" w:hAnsi="微软雅黑"/>
                <w:color w:val="666666"/>
                <w:sz w:val="20"/>
                <w:szCs w:val="21"/>
              </w:rPr>
            </w:pPr>
            <w:r w:rsidRPr="004F14BB">
              <w:rPr>
                <w:rFonts w:ascii="微软雅黑" w:eastAsia="微软雅黑" w:hAnsi="微软雅黑" w:cs="宋体" w:hint="eastAsia"/>
                <w:color w:val="666666"/>
                <w:sz w:val="20"/>
                <w:szCs w:val="21"/>
              </w:rPr>
              <w:t>节点组织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336EC5A" w14:textId="77777777" w:rsidR="0061798F" w:rsidRPr="004F14BB" w:rsidRDefault="0061798F" w:rsidP="0061798F">
            <w:pPr>
              <w:pStyle w:val="af9"/>
              <w:spacing w:before="0" w:beforeAutospacing="0" w:after="48" w:afterAutospacing="0"/>
              <w:rPr>
                <w:rFonts w:ascii="微软雅黑" w:eastAsia="微软雅黑" w:hAnsi="微软雅黑"/>
                <w:color w:val="666666"/>
                <w:sz w:val="20"/>
                <w:szCs w:val="21"/>
              </w:rPr>
            </w:pPr>
            <w:r w:rsidRPr="004F14BB">
              <w:rPr>
                <w:rFonts w:ascii="微软雅黑" w:eastAsia="微软雅黑" w:hAnsi="微软雅黑" w:cs="宋体" w:hint="eastAsia"/>
                <w:color w:val="666666"/>
                <w:sz w:val="20"/>
                <w:szCs w:val="21"/>
              </w:rPr>
              <w:t>创建</w:t>
            </w:r>
            <w:r w:rsidRPr="004F14BB">
              <w:rPr>
                <w:rFonts w:ascii="微软雅黑" w:eastAsia="微软雅黑" w:hAnsi="微软雅黑"/>
                <w:color w:val="666666"/>
                <w:sz w:val="20"/>
                <w:szCs w:val="21"/>
              </w:rPr>
              <w:t>1</w:t>
            </w:r>
            <w:r w:rsidRPr="004F14BB">
              <w:rPr>
                <w:rFonts w:ascii="微软雅黑" w:eastAsia="微软雅黑" w:hAnsi="微软雅黑" w:cs="宋体" w:hint="eastAsia"/>
                <w:color w:val="666666"/>
                <w:sz w:val="20"/>
                <w:szCs w:val="21"/>
              </w:rPr>
              <w:t>个节点组织，分别为：</w:t>
            </w:r>
            <w:r w:rsidRPr="004F14BB">
              <w:rPr>
                <w:rFonts w:ascii="微软雅黑" w:eastAsia="微软雅黑" w:hAnsi="微软雅黑"/>
                <w:color w:val="666666"/>
                <w:sz w:val="20"/>
                <w:szCs w:val="21"/>
              </w:rPr>
              <w:t>org1</w:t>
            </w:r>
            <w:r w:rsidRPr="004F14BB">
              <w:rPr>
                <w:rFonts w:ascii="微软雅黑" w:eastAsia="微软雅黑" w:hAnsi="微软雅黑" w:cs="宋体" w:hint="eastAsia"/>
                <w:color w:val="666666"/>
                <w:sz w:val="20"/>
                <w:szCs w:val="21"/>
              </w:rPr>
              <w:t>，数量</w:t>
            </w:r>
            <w:r w:rsidRPr="004F14BB">
              <w:rPr>
                <w:rFonts w:ascii="微软雅黑" w:eastAsia="微软雅黑" w:hAnsi="微软雅黑"/>
                <w:color w:val="666666"/>
                <w:sz w:val="20"/>
                <w:szCs w:val="21"/>
              </w:rPr>
              <w:t>1</w:t>
            </w:r>
            <w:r w:rsidRPr="004F14BB">
              <w:rPr>
                <w:rFonts w:ascii="微软雅黑" w:eastAsia="微软雅黑" w:hAnsi="微软雅黑" w:cs="宋体" w:hint="eastAsia"/>
                <w:color w:val="666666"/>
                <w:sz w:val="20"/>
                <w:szCs w:val="21"/>
              </w:rPr>
              <w:t>。</w:t>
            </w:r>
          </w:p>
        </w:tc>
      </w:tr>
      <w:tr w:rsidR="0061798F" w:rsidRPr="004F14BB" w14:paraId="2ADC961A" w14:textId="77777777" w:rsidTr="0061798F">
        <w:trPr>
          <w:tblCellSpacing w:w="0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6B196D3" w14:textId="77777777" w:rsidR="0061798F" w:rsidRPr="004F14BB" w:rsidRDefault="0061798F" w:rsidP="0061798F">
            <w:pPr>
              <w:pStyle w:val="af9"/>
              <w:spacing w:before="0" w:beforeAutospacing="0" w:after="48" w:afterAutospacing="0"/>
              <w:rPr>
                <w:rFonts w:ascii="微软雅黑" w:eastAsia="微软雅黑" w:hAnsi="微软雅黑"/>
                <w:color w:val="666666"/>
                <w:sz w:val="20"/>
                <w:szCs w:val="21"/>
              </w:rPr>
            </w:pPr>
            <w:r w:rsidRPr="004F14BB">
              <w:rPr>
                <w:rFonts w:ascii="微软雅黑" w:eastAsia="微软雅黑" w:hAnsi="微软雅黑" w:cs="宋体" w:hint="eastAsia"/>
                <w:color w:val="666666"/>
                <w:sz w:val="20"/>
                <w:szCs w:val="21"/>
              </w:rPr>
              <w:t>共识策略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5F3F3CA" w14:textId="77777777" w:rsidR="0061798F" w:rsidRPr="004F14BB" w:rsidRDefault="0061798F" w:rsidP="0061798F">
            <w:pPr>
              <w:pStyle w:val="af9"/>
              <w:spacing w:before="0" w:beforeAutospacing="0" w:after="48" w:afterAutospacing="0"/>
              <w:rPr>
                <w:rFonts w:ascii="微软雅黑" w:eastAsia="微软雅黑" w:hAnsi="微软雅黑"/>
                <w:color w:val="666666"/>
                <w:sz w:val="20"/>
                <w:szCs w:val="21"/>
              </w:rPr>
            </w:pPr>
            <w:r w:rsidRPr="004F14BB">
              <w:rPr>
                <w:rFonts w:ascii="微软雅黑" w:eastAsia="微软雅黑" w:hAnsi="微软雅黑" w:cs="宋体" w:hint="eastAsia"/>
                <w:color w:val="666666"/>
                <w:sz w:val="20"/>
                <w:szCs w:val="21"/>
              </w:rPr>
              <w:t>测试策略</w:t>
            </w:r>
            <w:r w:rsidRPr="004F14BB">
              <w:rPr>
                <w:rFonts w:ascii="微软雅黑" w:eastAsia="微软雅黑" w:hAnsi="微软雅黑"/>
                <w:color w:val="666666"/>
                <w:sz w:val="20"/>
                <w:szCs w:val="21"/>
              </w:rPr>
              <w:t>(SOLO)</w:t>
            </w:r>
          </w:p>
        </w:tc>
      </w:tr>
      <w:tr w:rsidR="0061798F" w:rsidRPr="004F14BB" w14:paraId="615BC836" w14:textId="77777777" w:rsidTr="0061798F">
        <w:trPr>
          <w:tblCellSpacing w:w="0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B7737E3" w14:textId="77777777" w:rsidR="0061798F" w:rsidRPr="004F14BB" w:rsidRDefault="0061798F" w:rsidP="0061798F">
            <w:pPr>
              <w:pStyle w:val="af9"/>
              <w:spacing w:before="0" w:beforeAutospacing="0" w:after="48" w:afterAutospacing="0"/>
              <w:rPr>
                <w:rFonts w:ascii="微软雅黑" w:eastAsia="微软雅黑" w:hAnsi="微软雅黑"/>
                <w:color w:val="666666"/>
                <w:sz w:val="20"/>
                <w:szCs w:val="21"/>
              </w:rPr>
            </w:pPr>
            <w:r w:rsidRPr="004F14BB">
              <w:rPr>
                <w:rFonts w:ascii="微软雅黑" w:eastAsia="微软雅黑" w:hAnsi="微软雅黑" w:cs="宋体" w:hint="eastAsia"/>
                <w:color w:val="666666"/>
                <w:sz w:val="20"/>
                <w:szCs w:val="21"/>
              </w:rPr>
              <w:t>安全机制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7A7F480" w14:textId="77777777" w:rsidR="0061798F" w:rsidRPr="004F14BB" w:rsidRDefault="0061798F" w:rsidP="0061798F">
            <w:pPr>
              <w:pStyle w:val="af9"/>
              <w:spacing w:before="0" w:beforeAutospacing="0" w:after="48" w:afterAutospacing="0"/>
              <w:rPr>
                <w:rFonts w:ascii="微软雅黑" w:eastAsia="微软雅黑" w:hAnsi="微软雅黑"/>
                <w:color w:val="666666"/>
                <w:sz w:val="20"/>
                <w:szCs w:val="21"/>
              </w:rPr>
            </w:pPr>
            <w:r w:rsidRPr="004F14BB">
              <w:rPr>
                <w:rFonts w:ascii="微软雅黑" w:eastAsia="微软雅黑" w:hAnsi="微软雅黑"/>
                <w:color w:val="666666"/>
                <w:sz w:val="20"/>
                <w:szCs w:val="21"/>
              </w:rPr>
              <w:t>ECDSA</w:t>
            </w:r>
          </w:p>
        </w:tc>
      </w:tr>
      <w:tr w:rsidR="0061798F" w:rsidRPr="004F14BB" w14:paraId="46351CBA" w14:textId="77777777" w:rsidTr="0061798F">
        <w:trPr>
          <w:tblCellSpacing w:w="0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91CA72C" w14:textId="77777777" w:rsidR="0061798F" w:rsidRPr="004F14BB" w:rsidRDefault="0061798F" w:rsidP="0061798F">
            <w:pPr>
              <w:pStyle w:val="af9"/>
              <w:spacing w:before="0" w:beforeAutospacing="0" w:after="48" w:afterAutospacing="0"/>
              <w:rPr>
                <w:rFonts w:ascii="微软雅黑" w:eastAsia="微软雅黑" w:hAnsi="微软雅黑"/>
                <w:color w:val="666666"/>
                <w:sz w:val="20"/>
                <w:szCs w:val="21"/>
              </w:rPr>
            </w:pPr>
            <w:r w:rsidRPr="004F14BB">
              <w:rPr>
                <w:rFonts w:ascii="微软雅黑" w:eastAsia="微软雅黑" w:hAnsi="微软雅黑" w:cs="宋体" w:hint="eastAsia"/>
                <w:color w:val="666666"/>
                <w:sz w:val="20"/>
                <w:szCs w:val="21"/>
              </w:rPr>
              <w:lastRenderedPageBreak/>
              <w:t>版本信息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B45F781" w14:textId="77777777" w:rsidR="0061798F" w:rsidRPr="004F14BB" w:rsidRDefault="0061798F" w:rsidP="0061798F">
            <w:pPr>
              <w:pStyle w:val="af9"/>
              <w:spacing w:before="0" w:beforeAutospacing="0" w:after="48" w:afterAutospacing="0"/>
              <w:rPr>
                <w:rFonts w:ascii="微软雅黑" w:eastAsia="微软雅黑" w:hAnsi="微软雅黑"/>
                <w:color w:val="666666"/>
                <w:sz w:val="20"/>
                <w:szCs w:val="21"/>
              </w:rPr>
            </w:pPr>
            <w:r w:rsidRPr="004F14BB">
              <w:rPr>
                <w:rFonts w:ascii="微软雅黑" w:eastAsia="微软雅黑" w:hAnsi="微软雅黑" w:cs="宋体" w:hint="eastAsia"/>
                <w:color w:val="666666"/>
                <w:sz w:val="20"/>
                <w:szCs w:val="21"/>
              </w:rPr>
              <w:t>请选择最新版本。（一般情况下，界面上可选择的版本只有一个，即为最新版本）</w:t>
            </w:r>
          </w:p>
        </w:tc>
      </w:tr>
      <w:tr w:rsidR="0061798F" w:rsidRPr="004F14BB" w14:paraId="6127C659" w14:textId="77777777" w:rsidTr="0061798F">
        <w:trPr>
          <w:tblCellSpacing w:w="0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E9BF7FD" w14:textId="77777777" w:rsidR="0061798F" w:rsidRPr="004F14BB" w:rsidRDefault="0061798F" w:rsidP="0061798F">
            <w:pPr>
              <w:pStyle w:val="af9"/>
              <w:spacing w:before="0" w:beforeAutospacing="0" w:after="48" w:afterAutospacing="0"/>
              <w:rPr>
                <w:rFonts w:ascii="微软雅黑" w:eastAsia="微软雅黑" w:hAnsi="微软雅黑"/>
                <w:color w:val="666666"/>
                <w:sz w:val="20"/>
                <w:szCs w:val="21"/>
              </w:rPr>
            </w:pPr>
            <w:r w:rsidRPr="004F14BB">
              <w:rPr>
                <w:rFonts w:ascii="微软雅黑" w:eastAsia="微软雅黑" w:hAnsi="微软雅黑" w:cs="宋体" w:hint="eastAsia"/>
                <w:color w:val="666666"/>
                <w:sz w:val="20"/>
                <w:szCs w:val="21"/>
              </w:rPr>
              <w:t>链代码管理初始密码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0859EBE" w14:textId="261DFD2D" w:rsidR="0061798F" w:rsidRPr="004F14BB" w:rsidRDefault="0061798F" w:rsidP="0061798F">
            <w:pPr>
              <w:pStyle w:val="af9"/>
              <w:spacing w:before="0" w:beforeAutospacing="0" w:after="48" w:afterAutospacing="0"/>
              <w:rPr>
                <w:rFonts w:ascii="微软雅黑" w:eastAsia="微软雅黑" w:hAnsi="微软雅黑"/>
                <w:color w:val="666666"/>
                <w:sz w:val="20"/>
                <w:szCs w:val="21"/>
              </w:rPr>
            </w:pPr>
            <w:r w:rsidRPr="004F14BB">
              <w:rPr>
                <w:rFonts w:ascii="微软雅黑" w:eastAsia="微软雅黑" w:hAnsi="微软雅黑" w:cs="宋体" w:hint="eastAsia"/>
                <w:color w:val="666666"/>
                <w:sz w:val="20"/>
                <w:szCs w:val="21"/>
              </w:rPr>
              <w:t>请自行设置。</w:t>
            </w:r>
            <w:r w:rsidR="00E77FA6" w:rsidRPr="004F14BB">
              <w:rPr>
                <w:rFonts w:ascii="微软雅黑" w:eastAsia="微软雅黑" w:hAnsi="微软雅黑" w:cs="宋体" w:hint="eastAsia"/>
                <w:color w:val="666666"/>
                <w:sz w:val="20"/>
                <w:szCs w:val="21"/>
              </w:rPr>
              <w:t>（本次示例配置为Test@123）</w:t>
            </w:r>
          </w:p>
        </w:tc>
      </w:tr>
      <w:tr w:rsidR="0061798F" w:rsidRPr="004F14BB" w14:paraId="502FE46A" w14:textId="77777777" w:rsidTr="0061798F">
        <w:trPr>
          <w:tblCellSpacing w:w="0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DF130AE" w14:textId="77777777" w:rsidR="0061798F" w:rsidRPr="004F14BB" w:rsidRDefault="0061798F" w:rsidP="0061798F">
            <w:pPr>
              <w:pStyle w:val="af9"/>
              <w:spacing w:before="0" w:beforeAutospacing="0" w:after="48" w:afterAutospacing="0"/>
              <w:rPr>
                <w:rFonts w:ascii="微软雅黑" w:eastAsia="微软雅黑" w:hAnsi="微软雅黑"/>
                <w:color w:val="666666"/>
                <w:sz w:val="20"/>
                <w:szCs w:val="21"/>
              </w:rPr>
            </w:pPr>
            <w:r w:rsidRPr="004F14BB">
              <w:rPr>
                <w:rFonts w:ascii="微软雅黑" w:eastAsia="微软雅黑" w:hAnsi="微软雅黑" w:cs="宋体" w:hint="eastAsia"/>
                <w:color w:val="666666"/>
                <w:sz w:val="20"/>
                <w:szCs w:val="21"/>
              </w:rPr>
              <w:t>确认密码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8E54FB7" w14:textId="77777777" w:rsidR="0061798F" w:rsidRPr="004F14BB" w:rsidRDefault="0061798F" w:rsidP="0061798F">
            <w:pPr>
              <w:pStyle w:val="af9"/>
              <w:spacing w:before="0" w:beforeAutospacing="0" w:after="48" w:afterAutospacing="0"/>
              <w:rPr>
                <w:rFonts w:ascii="微软雅黑" w:eastAsia="微软雅黑" w:hAnsi="微软雅黑"/>
                <w:color w:val="666666"/>
                <w:sz w:val="20"/>
                <w:szCs w:val="21"/>
              </w:rPr>
            </w:pPr>
            <w:r w:rsidRPr="004F14BB">
              <w:rPr>
                <w:rFonts w:ascii="微软雅黑" w:eastAsia="微软雅黑" w:hAnsi="微软雅黑" w:cs="宋体" w:hint="eastAsia"/>
                <w:color w:val="666666"/>
                <w:sz w:val="20"/>
                <w:szCs w:val="21"/>
              </w:rPr>
              <w:t>请自行设置。</w:t>
            </w:r>
          </w:p>
        </w:tc>
      </w:tr>
      <w:tr w:rsidR="0061798F" w:rsidRPr="004F14BB" w14:paraId="204FC1A2" w14:textId="77777777" w:rsidTr="0061798F">
        <w:trPr>
          <w:tblCellSpacing w:w="0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85A948B" w14:textId="77777777" w:rsidR="0061798F" w:rsidRPr="004F14BB" w:rsidRDefault="0061798F" w:rsidP="0061798F">
            <w:pPr>
              <w:pStyle w:val="af9"/>
              <w:spacing w:before="0" w:beforeAutospacing="0" w:after="48" w:afterAutospacing="0"/>
              <w:rPr>
                <w:rFonts w:ascii="微软雅黑" w:eastAsia="微软雅黑" w:hAnsi="微软雅黑"/>
                <w:color w:val="666666"/>
                <w:sz w:val="20"/>
                <w:szCs w:val="21"/>
              </w:rPr>
            </w:pPr>
            <w:r w:rsidRPr="004F14BB">
              <w:rPr>
                <w:rFonts w:ascii="微软雅黑" w:eastAsia="微软雅黑" w:hAnsi="微软雅黑" w:cs="宋体" w:hint="eastAsia"/>
                <w:color w:val="666666"/>
                <w:sz w:val="20"/>
                <w:szCs w:val="21"/>
              </w:rPr>
              <w:t>共识节点数量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60170C3" w14:textId="77777777" w:rsidR="0061798F" w:rsidRPr="004F14BB" w:rsidRDefault="0061798F" w:rsidP="0061798F">
            <w:pPr>
              <w:pStyle w:val="af9"/>
              <w:spacing w:before="0" w:beforeAutospacing="0" w:after="48" w:afterAutospacing="0"/>
              <w:rPr>
                <w:rFonts w:ascii="微软雅黑" w:eastAsia="微软雅黑" w:hAnsi="微软雅黑"/>
                <w:color w:val="666666"/>
                <w:sz w:val="20"/>
                <w:szCs w:val="21"/>
              </w:rPr>
            </w:pPr>
            <w:r w:rsidRPr="004F14BB">
              <w:rPr>
                <w:rFonts w:ascii="微软雅黑" w:eastAsia="微软雅黑" w:hAnsi="微软雅黑"/>
                <w:color w:val="666666"/>
                <w:sz w:val="20"/>
                <w:szCs w:val="21"/>
              </w:rPr>
              <w:t>1</w:t>
            </w:r>
          </w:p>
        </w:tc>
      </w:tr>
      <w:tr w:rsidR="0061798F" w:rsidRPr="004F14BB" w14:paraId="37119629" w14:textId="77777777" w:rsidTr="0061798F">
        <w:trPr>
          <w:trHeight w:val="765"/>
          <w:tblCellSpacing w:w="0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EC420B2" w14:textId="77777777" w:rsidR="0061798F" w:rsidRPr="004F14BB" w:rsidRDefault="0061798F" w:rsidP="0061798F">
            <w:pPr>
              <w:pStyle w:val="af9"/>
              <w:spacing w:before="0" w:beforeAutospacing="0" w:after="48" w:afterAutospacing="0"/>
              <w:rPr>
                <w:rFonts w:ascii="微软雅黑" w:eastAsia="微软雅黑" w:hAnsi="微软雅黑"/>
                <w:color w:val="666666"/>
                <w:sz w:val="20"/>
                <w:szCs w:val="21"/>
              </w:rPr>
            </w:pPr>
            <w:r w:rsidRPr="004F14BB">
              <w:rPr>
                <w:rFonts w:ascii="微软雅黑" w:eastAsia="微软雅黑" w:hAnsi="微软雅黑" w:cs="宋体" w:hint="eastAsia"/>
                <w:color w:val="666666"/>
                <w:sz w:val="20"/>
                <w:szCs w:val="21"/>
              </w:rPr>
              <w:t>通道配置</w:t>
            </w:r>
          </w:p>
        </w:tc>
        <w:tc>
          <w:tcPr>
            <w:tcW w:w="4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5271306" w14:textId="77777777" w:rsidR="0061798F" w:rsidRPr="004F14BB" w:rsidRDefault="0061798F" w:rsidP="0061798F">
            <w:pPr>
              <w:pStyle w:val="af9"/>
              <w:spacing w:before="0" w:beforeAutospacing="0" w:after="48" w:afterAutospacing="0"/>
              <w:rPr>
                <w:rFonts w:ascii="微软雅黑" w:eastAsia="微软雅黑" w:hAnsi="微软雅黑"/>
                <w:color w:val="666666"/>
                <w:sz w:val="20"/>
                <w:szCs w:val="21"/>
              </w:rPr>
            </w:pPr>
            <w:r w:rsidRPr="004F14BB">
              <w:rPr>
                <w:rFonts w:ascii="微软雅黑" w:eastAsia="微软雅黑" w:hAnsi="微软雅黑" w:cs="宋体" w:hint="eastAsia"/>
                <w:color w:val="666666"/>
                <w:sz w:val="20"/>
                <w:szCs w:val="21"/>
              </w:rPr>
              <w:t>创建名为</w:t>
            </w:r>
            <w:r w:rsidRPr="004F14BB">
              <w:rPr>
                <w:rFonts w:ascii="微软雅黑" w:eastAsia="微软雅黑" w:hAnsi="微软雅黑"/>
                <w:color w:val="666666"/>
                <w:sz w:val="20"/>
                <w:szCs w:val="21"/>
              </w:rPr>
              <w:t>c12345</w:t>
            </w:r>
            <w:r w:rsidRPr="004F14BB">
              <w:rPr>
                <w:rFonts w:ascii="微软雅黑" w:eastAsia="微软雅黑" w:hAnsi="微软雅黑" w:cs="宋体" w:hint="eastAsia"/>
                <w:color w:val="666666"/>
                <w:sz w:val="20"/>
                <w:szCs w:val="21"/>
              </w:rPr>
              <w:t>的通道，并将</w:t>
            </w:r>
            <w:r w:rsidRPr="004F14BB">
              <w:rPr>
                <w:rFonts w:ascii="微软雅黑" w:eastAsia="微软雅黑" w:hAnsi="微软雅黑"/>
                <w:color w:val="666666"/>
                <w:sz w:val="20"/>
                <w:szCs w:val="21"/>
              </w:rPr>
              <w:t>org1</w:t>
            </w:r>
            <w:r w:rsidRPr="004F14BB">
              <w:rPr>
                <w:rFonts w:ascii="微软雅黑" w:eastAsia="微软雅黑" w:hAnsi="微软雅黑" w:cs="宋体" w:hint="eastAsia"/>
                <w:color w:val="666666"/>
                <w:sz w:val="20"/>
                <w:szCs w:val="21"/>
              </w:rPr>
              <w:t>节点组织添加进此通道。</w:t>
            </w:r>
          </w:p>
        </w:tc>
      </w:tr>
    </w:tbl>
    <w:p w14:paraId="38BA7996" w14:textId="77777777" w:rsidR="0061798F" w:rsidRPr="004F14BB" w:rsidRDefault="0061798F" w:rsidP="00506D4B">
      <w:pPr>
        <w:rPr>
          <w:rFonts w:ascii="微软雅黑" w:eastAsia="微软雅黑" w:hAnsi="微软雅黑" w:cs="微软雅黑"/>
          <w:color w:val="666666"/>
          <w:shd w:val="clear" w:color="auto" w:fill="FFFFFF"/>
        </w:rPr>
      </w:pPr>
    </w:p>
    <w:p w14:paraId="64D74F66" w14:textId="1BA8D5C7" w:rsidR="00506D4B" w:rsidRPr="004F14BB" w:rsidRDefault="00416750" w:rsidP="00506D4B">
      <w:pPr>
        <w:rPr>
          <w:rFonts w:ascii="微软雅黑" w:eastAsia="微软雅黑" w:hAnsi="微软雅黑" w:cs="微软雅黑"/>
          <w:color w:val="666666"/>
          <w:shd w:val="clear" w:color="auto" w:fill="FFFFFF"/>
        </w:rPr>
      </w:pPr>
      <w:r>
        <w:rPr>
          <w:noProof/>
          <w:snapToGrid/>
        </w:rPr>
        <w:drawing>
          <wp:inline distT="0" distB="0" distL="0" distR="0" wp14:anchorId="371DFDB3" wp14:editId="46F86771">
            <wp:extent cx="5274310" cy="17735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E914" w14:textId="198BAF80" w:rsidR="0061798F" w:rsidRDefault="00842E6F" w:rsidP="00506D4B">
      <w:pPr>
        <w:rPr>
          <w:rFonts w:ascii="微软雅黑" w:eastAsia="微软雅黑" w:hAnsi="微软雅黑" w:cs="微软雅黑"/>
          <w:color w:val="666666"/>
          <w:shd w:val="clear" w:color="auto" w:fill="FFFFFF"/>
        </w:rPr>
      </w:pPr>
      <w:r>
        <w:rPr>
          <w:noProof/>
          <w:snapToGrid/>
        </w:rPr>
        <w:lastRenderedPageBreak/>
        <w:drawing>
          <wp:inline distT="0" distB="0" distL="0" distR="0" wp14:anchorId="3DB8C467" wp14:editId="0B5B4B6C">
            <wp:extent cx="5274310" cy="25730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7EB8" w14:textId="0BB3C81E" w:rsidR="00657163" w:rsidRPr="004F14BB" w:rsidRDefault="00416750" w:rsidP="00506D4B">
      <w:pPr>
        <w:rPr>
          <w:rFonts w:ascii="微软雅黑" w:eastAsia="微软雅黑" w:hAnsi="微软雅黑" w:cs="微软雅黑"/>
          <w:color w:val="666666"/>
          <w:shd w:val="clear" w:color="auto" w:fill="FFFFFF"/>
        </w:rPr>
      </w:pPr>
      <w:r>
        <w:rPr>
          <w:noProof/>
          <w:snapToGrid/>
        </w:rPr>
        <w:drawing>
          <wp:inline distT="0" distB="0" distL="0" distR="0" wp14:anchorId="0B10CF4A" wp14:editId="17F6B477">
            <wp:extent cx="5274310" cy="18789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72AE" w14:textId="149F3B43" w:rsidR="0061798F" w:rsidRPr="004F14BB" w:rsidRDefault="00842E6F" w:rsidP="0061798F">
      <w:pPr>
        <w:widowControl/>
        <w:shd w:val="clear" w:color="auto" w:fill="FFFFFF"/>
        <w:autoSpaceDE/>
        <w:autoSpaceDN/>
        <w:adjustRightInd/>
        <w:spacing w:before="144" w:after="144" w:line="240" w:lineRule="auto"/>
        <w:rPr>
          <w:rFonts w:ascii="微软雅黑" w:eastAsia="微软雅黑" w:hAnsi="微软雅黑"/>
          <w:color w:val="666666"/>
        </w:rPr>
      </w:pPr>
      <w:r>
        <w:rPr>
          <w:rFonts w:ascii="微软雅黑" w:eastAsia="微软雅黑" w:hAnsi="微软雅黑" w:hint="eastAsia"/>
          <w:color w:val="6F7479"/>
        </w:rPr>
        <w:t>点击“立即购买”，跳转到确认页面，勾选“我已阅读并同意公测服务协议”，点击“提交”。</w:t>
      </w:r>
      <w:r w:rsidR="0061798F" w:rsidRPr="004F14BB">
        <w:rPr>
          <w:rFonts w:ascii="微软雅黑" w:eastAsia="微软雅黑" w:hAnsi="微软雅黑"/>
          <w:color w:val="6F7479"/>
        </w:rPr>
        <w:t>完成购买后，进入服务汇总列表</w:t>
      </w:r>
      <w:r w:rsidR="0061798F" w:rsidRPr="004F14BB">
        <w:rPr>
          <w:rFonts w:ascii="微软雅黑" w:eastAsia="微软雅黑" w:hAnsi="微软雅黑" w:cs="微软雅黑" w:hint="eastAsia"/>
          <w:color w:val="6F7479"/>
        </w:rPr>
        <w:t>。</w:t>
      </w:r>
    </w:p>
    <w:p w14:paraId="789C84FA" w14:textId="1831187E" w:rsidR="0061798F" w:rsidRPr="004F14BB" w:rsidRDefault="0061798F" w:rsidP="0061798F">
      <w:pPr>
        <w:pStyle w:val="af9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4F14BB">
        <w:rPr>
          <w:rFonts w:ascii="微软雅黑" w:eastAsia="微软雅黑" w:hAnsi="微软雅黑" w:hint="eastAsia"/>
          <w:snapToGrid w:val="0"/>
          <w:color w:val="6F7479"/>
          <w:sz w:val="21"/>
          <w:szCs w:val="21"/>
        </w:rPr>
        <w:t>组织状态若为</w:t>
      </w:r>
      <w:r w:rsidRPr="004F14BB">
        <w:rPr>
          <w:rFonts w:ascii="微软雅黑" w:eastAsia="微软雅黑" w:hAnsi="微软雅黑"/>
          <w:snapToGrid w:val="0"/>
          <w:color w:val="6F7479"/>
          <w:sz w:val="21"/>
          <w:szCs w:val="21"/>
        </w:rPr>
        <w:t>“</w:t>
      </w:r>
      <w:r w:rsidRPr="004F14BB">
        <w:rPr>
          <w:rFonts w:ascii="微软雅黑" w:eastAsia="微软雅黑" w:hAnsi="微软雅黑" w:hint="eastAsia"/>
          <w:snapToGrid w:val="0"/>
          <w:color w:val="6F7479"/>
          <w:sz w:val="21"/>
          <w:szCs w:val="21"/>
        </w:rPr>
        <w:t>等待</w:t>
      </w:r>
      <w:r w:rsidRPr="004F14BB">
        <w:rPr>
          <w:rFonts w:ascii="微软雅黑" w:eastAsia="微软雅黑" w:hAnsi="微软雅黑"/>
          <w:snapToGrid w:val="0"/>
          <w:color w:val="6F7479"/>
          <w:sz w:val="21"/>
          <w:szCs w:val="21"/>
        </w:rPr>
        <w:t>”</w:t>
      </w:r>
      <w:r w:rsidRPr="004F14BB">
        <w:rPr>
          <w:rFonts w:ascii="微软雅黑" w:eastAsia="微软雅黑" w:hAnsi="微软雅黑" w:hint="eastAsia"/>
          <w:snapToGrid w:val="0"/>
          <w:color w:val="6F7479"/>
          <w:sz w:val="21"/>
          <w:szCs w:val="21"/>
        </w:rPr>
        <w:t>，请等待</w:t>
      </w:r>
      <w:r w:rsidRPr="004F14BB">
        <w:rPr>
          <w:rFonts w:ascii="微软雅黑" w:eastAsia="微软雅黑" w:hAnsi="微软雅黑"/>
          <w:snapToGrid w:val="0"/>
          <w:color w:val="6F7479"/>
          <w:sz w:val="21"/>
          <w:szCs w:val="21"/>
        </w:rPr>
        <w:t>1-2</w:t>
      </w:r>
      <w:r w:rsidRPr="004F14BB">
        <w:rPr>
          <w:rFonts w:ascii="微软雅黑" w:eastAsia="微软雅黑" w:hAnsi="微软雅黑" w:hint="eastAsia"/>
          <w:snapToGrid w:val="0"/>
          <w:color w:val="6F7479"/>
          <w:sz w:val="21"/>
          <w:szCs w:val="21"/>
        </w:rPr>
        <w:t>分钟后刷新，状态变为</w:t>
      </w:r>
      <w:r w:rsidRPr="004F14BB">
        <w:rPr>
          <w:rFonts w:ascii="微软雅黑" w:eastAsia="微软雅黑" w:hAnsi="微软雅黑"/>
          <w:snapToGrid w:val="0"/>
          <w:color w:val="6F7479"/>
          <w:sz w:val="21"/>
          <w:szCs w:val="21"/>
        </w:rPr>
        <w:t>“</w:t>
      </w:r>
      <w:r w:rsidR="00DB0096">
        <w:rPr>
          <w:rFonts w:ascii="微软雅黑" w:eastAsia="微软雅黑" w:hAnsi="微软雅黑" w:hint="eastAsia"/>
          <w:snapToGrid w:val="0"/>
          <w:color w:val="6F7479"/>
          <w:sz w:val="21"/>
          <w:szCs w:val="21"/>
        </w:rPr>
        <w:t>正常</w:t>
      </w:r>
      <w:bookmarkStart w:id="0" w:name="_GoBack"/>
      <w:bookmarkEnd w:id="0"/>
      <w:r w:rsidRPr="004F14BB">
        <w:rPr>
          <w:rFonts w:ascii="微软雅黑" w:eastAsia="微软雅黑" w:hAnsi="微软雅黑"/>
          <w:snapToGrid w:val="0"/>
          <w:color w:val="6F7479"/>
          <w:sz w:val="21"/>
          <w:szCs w:val="21"/>
        </w:rPr>
        <w:t>”</w:t>
      </w:r>
      <w:r w:rsidRPr="004F14BB">
        <w:rPr>
          <w:rFonts w:ascii="微软雅黑" w:eastAsia="微软雅黑" w:hAnsi="微软雅黑" w:hint="eastAsia"/>
          <w:snapToGrid w:val="0"/>
          <w:color w:val="6F7479"/>
          <w:sz w:val="21"/>
          <w:szCs w:val="21"/>
        </w:rPr>
        <w:t>后，再执行后续操作。</w:t>
      </w:r>
    </w:p>
    <w:p w14:paraId="27A6701F" w14:textId="46D4133B" w:rsidR="0061798F" w:rsidRDefault="0061798F" w:rsidP="0061798F">
      <w:pPr>
        <w:pStyle w:val="af9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 w:rsidRPr="004F14BB">
        <w:rPr>
          <w:rFonts w:ascii="微软雅黑" w:eastAsia="微软雅黑" w:hAnsi="微软雅黑" w:hint="eastAsia"/>
          <w:snapToGrid w:val="0"/>
          <w:color w:val="6F7479"/>
          <w:sz w:val="21"/>
          <w:szCs w:val="21"/>
        </w:rPr>
        <w:t>部署全部结束后，请截图作为本次课程的作业。</w:t>
      </w:r>
    </w:p>
    <w:p w14:paraId="50F2A7B5" w14:textId="05B4CD82" w:rsidR="0041263E" w:rsidRPr="004F14BB" w:rsidRDefault="0041263E" w:rsidP="0061798F">
      <w:pPr>
        <w:pStyle w:val="af9"/>
        <w:shd w:val="clear" w:color="auto" w:fill="FFFFFF"/>
        <w:spacing w:before="312" w:beforeAutospacing="0" w:after="120" w:afterAutospacing="0"/>
        <w:rPr>
          <w:rFonts w:ascii="微软雅黑" w:eastAsia="微软雅黑" w:hAnsi="微软雅黑"/>
          <w:snapToGrid w:val="0"/>
          <w:color w:val="6F747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43C9712" wp14:editId="6E57E0E2">
            <wp:extent cx="5274310" cy="2218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A93E" w14:textId="77777777" w:rsidR="00CC2494" w:rsidRPr="004F14BB" w:rsidRDefault="00CC2494">
      <w:pPr>
        <w:rPr>
          <w:rFonts w:ascii="微软雅黑" w:eastAsia="微软雅黑" w:hAnsi="微软雅黑" w:cs="Arial"/>
        </w:rPr>
      </w:pPr>
    </w:p>
    <w:sectPr w:rsidR="00CC2494" w:rsidRPr="004F14B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27993" w14:textId="77777777" w:rsidR="00640915" w:rsidRDefault="00640915">
      <w:r>
        <w:separator/>
      </w:r>
    </w:p>
  </w:endnote>
  <w:endnote w:type="continuationSeparator" w:id="0">
    <w:p w14:paraId="4D6EC279" w14:textId="77777777" w:rsidR="00640915" w:rsidRDefault="00640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KaiTi_GB2312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otum">
    <w:altName w:val="Arial Unicode MS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89449" w14:textId="77777777"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 w14:paraId="27450ED7" w14:textId="77777777">
      <w:tc>
        <w:tcPr>
          <w:tcW w:w="1760" w:type="pct"/>
        </w:tcPr>
        <w:p w14:paraId="68D8ECE2" w14:textId="4F6EBB3A"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DB0096">
            <w:rPr>
              <w:noProof/>
            </w:rPr>
            <w:t>2018-9-7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6504853F" w14:textId="77777777" w:rsidR="00CC2494" w:rsidRPr="00C568FB" w:rsidRDefault="00E03BD4">
          <w:pPr>
            <w:pStyle w:val="aa"/>
            <w:rPr>
              <w:rFonts w:ascii="微软雅黑" w:eastAsia="微软雅黑" w:hAnsi="微软雅黑"/>
            </w:rPr>
          </w:pPr>
          <w:r w:rsidRPr="00C568FB">
            <w:rPr>
              <w:rFonts w:ascii="微软雅黑" w:eastAsia="微软雅黑" w:hAnsi="微软雅黑" w:hint="eastAsia"/>
            </w:rPr>
            <w:t>华为保密信息,未经授权禁止扩散</w:t>
          </w:r>
        </w:p>
      </w:tc>
      <w:tc>
        <w:tcPr>
          <w:tcW w:w="1527" w:type="pct"/>
        </w:tcPr>
        <w:p w14:paraId="7978B858" w14:textId="6212DB56" w:rsidR="00CC2494" w:rsidRPr="00C568FB" w:rsidRDefault="00E03BD4">
          <w:pPr>
            <w:pStyle w:val="aa"/>
            <w:ind w:firstLine="360"/>
            <w:jc w:val="right"/>
            <w:rPr>
              <w:rFonts w:ascii="微软雅黑" w:eastAsia="微软雅黑" w:hAnsi="微软雅黑" w:cs="Arial"/>
            </w:rPr>
          </w:pPr>
          <w:r w:rsidRPr="00C568FB">
            <w:rPr>
              <w:rFonts w:ascii="微软雅黑" w:eastAsia="微软雅黑" w:hAnsi="微软雅黑" w:cs="Arial"/>
            </w:rPr>
            <w:t>第</w:t>
          </w:r>
          <w:r w:rsidRPr="00C568FB">
            <w:rPr>
              <w:rFonts w:ascii="微软雅黑" w:eastAsia="微软雅黑" w:hAnsi="微软雅黑" w:cs="Arial"/>
            </w:rPr>
            <w:fldChar w:fldCharType="begin"/>
          </w:r>
          <w:r w:rsidRPr="00C568FB">
            <w:rPr>
              <w:rFonts w:ascii="微软雅黑" w:eastAsia="微软雅黑" w:hAnsi="微软雅黑" w:cs="Arial"/>
            </w:rPr>
            <w:instrText>PAGE</w:instrText>
          </w:r>
          <w:r w:rsidRPr="00C568FB">
            <w:rPr>
              <w:rFonts w:ascii="微软雅黑" w:eastAsia="微软雅黑" w:hAnsi="微软雅黑" w:cs="Arial"/>
            </w:rPr>
            <w:fldChar w:fldCharType="separate"/>
          </w:r>
          <w:r w:rsidR="00DB0096">
            <w:rPr>
              <w:rFonts w:ascii="微软雅黑" w:eastAsia="微软雅黑" w:hAnsi="微软雅黑" w:cs="Arial"/>
              <w:noProof/>
            </w:rPr>
            <w:t>7</w:t>
          </w:r>
          <w:r w:rsidRPr="00C568FB">
            <w:rPr>
              <w:rFonts w:ascii="微软雅黑" w:eastAsia="微软雅黑" w:hAnsi="微软雅黑" w:cs="Arial"/>
              <w:noProof/>
            </w:rPr>
            <w:fldChar w:fldCharType="end"/>
          </w:r>
          <w:r w:rsidRPr="00C568FB">
            <w:rPr>
              <w:rFonts w:ascii="微软雅黑" w:eastAsia="微软雅黑" w:hAnsi="微软雅黑" w:cs="Arial"/>
            </w:rPr>
            <w:t>页, 共</w:t>
          </w:r>
          <w:r w:rsidR="00E67119" w:rsidRPr="00C568FB">
            <w:rPr>
              <w:rFonts w:ascii="微软雅黑" w:eastAsia="微软雅黑" w:hAnsi="微软雅黑" w:cs="Arial"/>
            </w:rPr>
            <w:fldChar w:fldCharType="begin"/>
          </w:r>
          <w:r w:rsidR="00E67119" w:rsidRPr="00C568FB">
            <w:rPr>
              <w:rFonts w:ascii="微软雅黑" w:eastAsia="微软雅黑" w:hAnsi="微软雅黑" w:cs="Arial"/>
            </w:rPr>
            <w:instrText xml:space="preserve"> NUMPAGES  \* Arabic  \* MERGEFORMAT </w:instrText>
          </w:r>
          <w:r w:rsidR="00E67119" w:rsidRPr="00C568FB">
            <w:rPr>
              <w:rFonts w:ascii="微软雅黑" w:eastAsia="微软雅黑" w:hAnsi="微软雅黑" w:cs="Arial"/>
            </w:rPr>
            <w:fldChar w:fldCharType="separate"/>
          </w:r>
          <w:r w:rsidR="00DB0096">
            <w:rPr>
              <w:rFonts w:ascii="微软雅黑" w:eastAsia="微软雅黑" w:hAnsi="微软雅黑" w:cs="Arial"/>
              <w:noProof/>
            </w:rPr>
            <w:t>9</w:t>
          </w:r>
          <w:r w:rsidR="00E67119" w:rsidRPr="00C568FB">
            <w:rPr>
              <w:rFonts w:ascii="微软雅黑" w:eastAsia="微软雅黑" w:hAnsi="微软雅黑" w:cs="Arial"/>
              <w:noProof/>
            </w:rPr>
            <w:fldChar w:fldCharType="end"/>
          </w:r>
          <w:r w:rsidRPr="00C568FB">
            <w:rPr>
              <w:rFonts w:ascii="微软雅黑" w:eastAsia="微软雅黑" w:hAnsi="微软雅黑" w:cs="Arial"/>
            </w:rPr>
            <w:t>页</w:t>
          </w:r>
        </w:p>
      </w:tc>
    </w:tr>
  </w:tbl>
  <w:p w14:paraId="1F572626" w14:textId="77777777"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CF85B" w14:textId="77777777"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A08963" w14:textId="77777777" w:rsidR="00640915" w:rsidRDefault="00640915">
      <w:r>
        <w:separator/>
      </w:r>
    </w:p>
  </w:footnote>
  <w:footnote w:type="continuationSeparator" w:id="0">
    <w:p w14:paraId="1D904997" w14:textId="77777777" w:rsidR="00640915" w:rsidRDefault="00640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DB606" w14:textId="77777777"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 w14:paraId="5DEEF959" w14:textId="77777777">
      <w:trPr>
        <w:cantSplit/>
        <w:trHeight w:hRule="exact" w:val="782"/>
      </w:trPr>
      <w:tc>
        <w:tcPr>
          <w:tcW w:w="500" w:type="pct"/>
        </w:tcPr>
        <w:p w14:paraId="1561EF03" w14:textId="77777777"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7B257D90" wp14:editId="684EF2F3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691B0793" w14:textId="77777777"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4CFE892A" w14:textId="77777777" w:rsidR="00CC2494" w:rsidRPr="00C568FB" w:rsidRDefault="00E03BD4">
          <w:pPr>
            <w:pStyle w:val="ab"/>
            <w:ind w:firstLine="360"/>
            <w:rPr>
              <w:rFonts w:ascii="微软雅黑" w:eastAsia="微软雅黑" w:hAnsi="微软雅黑"/>
            </w:rPr>
          </w:pPr>
          <w:r w:rsidRPr="00C568FB">
            <w:rPr>
              <w:rFonts w:ascii="微软雅黑" w:eastAsia="微软雅黑" w:hAnsi="微软雅黑" w:hint="eastAsia"/>
            </w:rPr>
            <w:t>文档名称</w:t>
          </w:r>
        </w:p>
      </w:tc>
      <w:tc>
        <w:tcPr>
          <w:tcW w:w="1000" w:type="pct"/>
          <w:vAlign w:val="bottom"/>
        </w:tcPr>
        <w:p w14:paraId="5BE0E646" w14:textId="77777777" w:rsidR="00CC2494" w:rsidRPr="00C568FB" w:rsidRDefault="00E03BD4">
          <w:pPr>
            <w:pStyle w:val="ab"/>
            <w:ind w:firstLine="360"/>
            <w:rPr>
              <w:rFonts w:ascii="微软雅黑" w:eastAsia="微软雅黑" w:hAnsi="微软雅黑"/>
            </w:rPr>
          </w:pPr>
          <w:r w:rsidRPr="00C568FB">
            <w:rPr>
              <w:rFonts w:ascii="微软雅黑" w:eastAsia="微软雅黑" w:hAnsi="微软雅黑" w:hint="eastAsia"/>
            </w:rPr>
            <w:t>文档密级</w:t>
          </w:r>
        </w:p>
      </w:tc>
    </w:tr>
  </w:tbl>
  <w:p w14:paraId="33E0B714" w14:textId="77777777"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4A681" w14:textId="77777777"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3EE7650F"/>
    <w:multiLevelType w:val="multilevel"/>
    <w:tmpl w:val="7902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28F0EE8"/>
    <w:multiLevelType w:val="hybridMultilevel"/>
    <w:tmpl w:val="C48E23FC"/>
    <w:lvl w:ilvl="0" w:tplc="2F5EB8A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37733"/>
    <w:multiLevelType w:val="multilevel"/>
    <w:tmpl w:val="3E40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8"/>
  </w:num>
  <w:num w:numId="25">
    <w:abstractNumId w:val="8"/>
  </w:num>
  <w:num w:numId="26">
    <w:abstractNumId w:val="13"/>
  </w:num>
  <w:num w:numId="27">
    <w:abstractNumId w:val="13"/>
  </w:num>
  <w:num w:numId="28">
    <w:abstractNumId w:val="13"/>
  </w:num>
  <w:num w:numId="29">
    <w:abstractNumId w:val="1"/>
  </w:num>
  <w:num w:numId="30">
    <w:abstractNumId w:val="8"/>
  </w:num>
  <w:num w:numId="31">
    <w:abstractNumId w:val="8"/>
  </w:num>
  <w:num w:numId="32">
    <w:abstractNumId w:val="13"/>
  </w:num>
  <w:num w:numId="33">
    <w:abstractNumId w:val="11"/>
  </w:num>
  <w:num w:numId="34">
    <w:abstractNumId w:val="11"/>
  </w:num>
  <w:num w:numId="35">
    <w:abstractNumId w:val="11"/>
  </w:num>
  <w:num w:numId="36">
    <w:abstractNumId w:val="9"/>
  </w:num>
  <w:num w:numId="37">
    <w:abstractNumId w:val="6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FD"/>
    <w:rsid w:val="0004553B"/>
    <w:rsid w:val="00052481"/>
    <w:rsid w:val="001501D2"/>
    <w:rsid w:val="0016318F"/>
    <w:rsid w:val="0018730D"/>
    <w:rsid w:val="001E2BEF"/>
    <w:rsid w:val="0020216F"/>
    <w:rsid w:val="00251846"/>
    <w:rsid w:val="002978D6"/>
    <w:rsid w:val="0041263E"/>
    <w:rsid w:val="00416750"/>
    <w:rsid w:val="004271C6"/>
    <w:rsid w:val="00465A63"/>
    <w:rsid w:val="004F14BB"/>
    <w:rsid w:val="004F182B"/>
    <w:rsid w:val="00506D4B"/>
    <w:rsid w:val="005A0959"/>
    <w:rsid w:val="005E4CF7"/>
    <w:rsid w:val="00612E9B"/>
    <w:rsid w:val="0061798F"/>
    <w:rsid w:val="00620B44"/>
    <w:rsid w:val="00640915"/>
    <w:rsid w:val="00657163"/>
    <w:rsid w:val="006D448E"/>
    <w:rsid w:val="00813A60"/>
    <w:rsid w:val="00842E6F"/>
    <w:rsid w:val="00863FF3"/>
    <w:rsid w:val="008728FD"/>
    <w:rsid w:val="00A01473"/>
    <w:rsid w:val="00A25E38"/>
    <w:rsid w:val="00A9099C"/>
    <w:rsid w:val="00B6050C"/>
    <w:rsid w:val="00C568FB"/>
    <w:rsid w:val="00CC2494"/>
    <w:rsid w:val="00CC4095"/>
    <w:rsid w:val="00D766DE"/>
    <w:rsid w:val="00DB0096"/>
    <w:rsid w:val="00E03BD4"/>
    <w:rsid w:val="00E67119"/>
    <w:rsid w:val="00E77FA6"/>
    <w:rsid w:val="00F3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BD7AAD"/>
  <w15:chartTrackingRefBased/>
  <w15:docId w15:val="{448F253F-CFB2-4653-B881-E2EC392D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506D4B"/>
    <w:pPr>
      <w:ind w:left="720"/>
      <w:contextualSpacing/>
    </w:pPr>
  </w:style>
  <w:style w:type="paragraph" w:styleId="af6">
    <w:name w:val="Title"/>
    <w:basedOn w:val="a1"/>
    <w:next w:val="a1"/>
    <w:link w:val="af7"/>
    <w:qFormat/>
    <w:rsid w:val="00506D4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标题 字符"/>
    <w:basedOn w:val="a2"/>
    <w:link w:val="af6"/>
    <w:rsid w:val="00506D4B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</w:rPr>
  </w:style>
  <w:style w:type="character" w:styleId="af8">
    <w:name w:val="Hyperlink"/>
    <w:basedOn w:val="a2"/>
    <w:unhideWhenUsed/>
    <w:rsid w:val="00506D4B"/>
    <w:rPr>
      <w:color w:val="0000FF" w:themeColor="hyperlink"/>
      <w:u w:val="single"/>
    </w:rPr>
  </w:style>
  <w:style w:type="paragraph" w:styleId="af9">
    <w:name w:val="Normal (Web)"/>
    <w:basedOn w:val="a1"/>
    <w:uiPriority w:val="99"/>
    <w:semiHidden/>
    <w:unhideWhenUsed/>
    <w:rsid w:val="00506D4B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eastAsia="Times New Roman"/>
      <w:snapToGrid/>
      <w:sz w:val="24"/>
      <w:szCs w:val="24"/>
    </w:rPr>
  </w:style>
  <w:style w:type="character" w:customStyle="1" w:styleId="notetitle">
    <w:name w:val="notetitle"/>
    <w:basedOn w:val="a2"/>
    <w:rsid w:val="00506D4B"/>
  </w:style>
  <w:style w:type="character" w:customStyle="1" w:styleId="noticetitle">
    <w:name w:val="noticetitle"/>
    <w:basedOn w:val="a2"/>
    <w:rsid w:val="0061798F"/>
  </w:style>
  <w:style w:type="character" w:styleId="afa">
    <w:name w:val="FollowedHyperlink"/>
    <w:basedOn w:val="a2"/>
    <w:semiHidden/>
    <w:unhideWhenUsed/>
    <w:rsid w:val="002021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62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33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222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0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72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6756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150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2446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76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76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85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095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161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31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55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905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9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8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2870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459041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830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8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73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52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1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39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69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998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7864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338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684727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059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5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36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7221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1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279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5140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3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8441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975530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937">
              <w:marLeft w:val="0"/>
              <w:marRight w:val="0"/>
              <w:marTop w:val="16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upport.huaweicloud.com/usermanual-cce/cce_01_0028.html" TargetMode="External"/><Relationship Id="rId18" Type="http://schemas.openxmlformats.org/officeDocument/2006/relationships/image" Target="media/image9.gif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support.huaweicloud.com/usermanual-cce/cce_01_0111.html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F30A7-9C2C-4EBE-B2B4-C9B23F208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9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Liuyuanzhang</dc:creator>
  <cp:keywords/>
  <dc:description/>
  <cp:lastModifiedBy>Liuyuanzhang</cp:lastModifiedBy>
  <cp:revision>18</cp:revision>
  <dcterms:created xsi:type="dcterms:W3CDTF">2018-08-01T11:11:00Z</dcterms:created>
  <dcterms:modified xsi:type="dcterms:W3CDTF">2018-09-07T01:19:00Z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(3)UOw/FDVSKq/qoUerlglsMGr1QMhFWmYsFJRn5wTyFP9FA/DAmoL0EMAhZ53f7CAkmbAjk0Xm
/XH0Ob+qlqGDb2WO1Q/VQC1Qzgu6rO+tyuEZ9+o59t2AkbL7O2dEKVQp79cf8cvkBQekXJrQ
X67UMQjEkI17/2TXKhtlJRG1aDcpfVhgh0zKCL4de1cTP0X2F4UqMTfM6szeHP1L9SDdRUC7
Z6axjkHHDxGzj7eulz</vt:lpwstr>
  </property>
  <property fmtid="{D5CDD505-2E9C-101B-9397-08002B2CF9AE}" pid="3" name="_2015_ms_pID_7253431">
    <vt:lpwstr>r8EEAs5DcdnWog+zlKyo4vmIzD/ceFV2q2FRIVpYE3iMg7f11foA+b
9Rl/gvmf/4Y7lFfJD/uveVOWPzb0QI+Go8BTn5lZPvwnIu2jkb8En5ExPUzFgz3uMNQDO9AD
pERIYzYHrTjUnN2r3CIQnPRPvmxXp39NKXbbGBRutcthyWp+WnpWPzxxPUPsSDrko2I9ghL6
PHslWHyAO2q7v8/5J6S3ouMAj7EdGAIr8ULr</vt:lpwstr>
  </property>
  <property fmtid="{D5CDD505-2E9C-101B-9397-08002B2CF9AE}" pid="4" name="_2015_ms_pID_7253432">
    <vt:lpwstr>3A==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1534155755</vt:lpwstr>
  </property>
</Properties>
</file>