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F6A" w:rsidRDefault="00C05F5F" w:rsidP="001F1F6A">
      <w:pPr>
        <w:pStyle w:val="1"/>
        <w:numPr>
          <w:ilvl w:val="0"/>
          <w:numId w:val="33"/>
        </w:numPr>
      </w:pPr>
      <w:r>
        <w:rPr>
          <w:rFonts w:hint="eastAsia"/>
        </w:rPr>
        <w:t>注册并</w:t>
      </w:r>
      <w:r>
        <w:t>实名认证</w:t>
      </w:r>
    </w:p>
    <w:p w:rsidR="001F1F6A" w:rsidRDefault="001F1F6A" w:rsidP="001F1F6A">
      <w:r>
        <w:rPr>
          <w:rFonts w:hint="eastAsia"/>
        </w:rPr>
        <w:t>请</w:t>
      </w:r>
      <w:r>
        <w:t>按照如下步骤</w:t>
      </w:r>
      <w:r w:rsidR="00C05F5F">
        <w:rPr>
          <w:rFonts w:hint="eastAsia"/>
        </w:rPr>
        <w:t>注册并</w:t>
      </w:r>
      <w:r w:rsidR="00C05F5F">
        <w:t>实名认证</w:t>
      </w:r>
      <w:r>
        <w:t>。</w:t>
      </w:r>
    </w:p>
    <w:p w:rsidR="001F1F6A" w:rsidRDefault="001F1F6A" w:rsidP="001F1F6A">
      <w:pPr>
        <w:pStyle w:val="2"/>
        <w:numPr>
          <w:ilvl w:val="1"/>
          <w:numId w:val="33"/>
        </w:numPr>
      </w:pPr>
      <w:r>
        <w:rPr>
          <w:rFonts w:hint="eastAsia"/>
        </w:rPr>
        <w:t>注册</w:t>
      </w:r>
      <w:r>
        <w:t>华为云账号。</w:t>
      </w:r>
    </w:p>
    <w:p w:rsidR="001F1F6A" w:rsidRDefault="001F1F6A" w:rsidP="001F1F6A">
      <w:pPr>
        <w:pStyle w:val="af5"/>
      </w:pPr>
      <w:r>
        <w:rPr>
          <w:rFonts w:hint="eastAsia"/>
        </w:rPr>
        <w:t>单击</w:t>
      </w:r>
      <w:hyperlink r:id="rId8" w:anchor="/register" w:history="1">
        <w:r w:rsidRPr="00955B1C">
          <w:rPr>
            <w:rStyle w:val="af4"/>
          </w:rPr>
          <w:t>此处</w:t>
        </w:r>
      </w:hyperlink>
      <w:r>
        <w:t>进行注册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已有</w:t>
      </w:r>
      <w:r>
        <w:t>账号，请进行</w:t>
      </w:r>
      <w:r>
        <w:rPr>
          <w:rFonts w:hint="eastAsia"/>
        </w:rPr>
        <w:t>下一步</w:t>
      </w:r>
      <w:r>
        <w:t>。</w:t>
      </w:r>
    </w:p>
    <w:p w:rsidR="001F1F6A" w:rsidRDefault="001F1F6A" w:rsidP="001F1F6A">
      <w:pPr>
        <w:pStyle w:val="2"/>
        <w:numPr>
          <w:ilvl w:val="1"/>
          <w:numId w:val="33"/>
        </w:numPr>
      </w:pPr>
      <w:r>
        <w:rPr>
          <w:rFonts w:hint="eastAsia"/>
        </w:rPr>
        <w:t>登录</w:t>
      </w:r>
      <w:r>
        <w:t>华为云。</w:t>
      </w:r>
    </w:p>
    <w:p w:rsidR="001F1F6A" w:rsidRDefault="001F1F6A" w:rsidP="001F1F6A">
      <w:pPr>
        <w:pStyle w:val="af5"/>
      </w:pPr>
      <w:r>
        <w:rPr>
          <w:rFonts w:hint="eastAsia"/>
        </w:rPr>
        <w:t>单击</w:t>
      </w:r>
      <w:hyperlink r:id="rId9" w:history="1">
        <w:r w:rsidRPr="005408FC">
          <w:rPr>
            <w:rStyle w:val="af4"/>
          </w:rPr>
          <w:t>此处</w:t>
        </w:r>
      </w:hyperlink>
      <w:r>
        <w:rPr>
          <w:rFonts w:hint="eastAsia"/>
        </w:rPr>
        <w:t>，</w:t>
      </w:r>
      <w:r>
        <w:t>使用</w:t>
      </w:r>
      <w:r>
        <w:rPr>
          <w:rFonts w:hint="eastAsia"/>
        </w:rPr>
        <w:t>已</w:t>
      </w:r>
      <w:r>
        <w:t>注册的账号</w:t>
      </w:r>
      <w:r>
        <w:rPr>
          <w:rFonts w:hint="eastAsia"/>
        </w:rPr>
        <w:t>登录</w:t>
      </w:r>
      <w:r>
        <w:t>。</w:t>
      </w:r>
    </w:p>
    <w:p w:rsidR="001F1F6A" w:rsidRDefault="001F1F6A" w:rsidP="001F1F6A">
      <w:pPr>
        <w:pStyle w:val="2"/>
        <w:numPr>
          <w:ilvl w:val="1"/>
          <w:numId w:val="33"/>
        </w:numPr>
      </w:pPr>
      <w:r>
        <w:rPr>
          <w:rFonts w:hint="eastAsia"/>
        </w:rPr>
        <w:t>实名</w:t>
      </w:r>
      <w:r>
        <w:t>认证。</w:t>
      </w:r>
    </w:p>
    <w:p w:rsidR="001F1F6A" w:rsidRDefault="001F1F6A" w:rsidP="001F1F6A">
      <w:pPr>
        <w:pStyle w:val="af5"/>
      </w:pPr>
      <w:r>
        <w:rPr>
          <w:rFonts w:hint="eastAsia"/>
        </w:rPr>
        <w:t>如果</w:t>
      </w:r>
      <w:r>
        <w:t>未进行实名认证，请</w:t>
      </w:r>
      <w:r>
        <w:rPr>
          <w:rFonts w:hint="eastAsia"/>
        </w:rPr>
        <w:t>按照</w:t>
      </w:r>
      <w:r>
        <w:t>此步骤进行操作。如果</w:t>
      </w:r>
      <w:r>
        <w:rPr>
          <w:rFonts w:hint="eastAsia"/>
        </w:rPr>
        <w:t>已</w:t>
      </w:r>
      <w:r>
        <w:t>实名认证，请进行</w:t>
      </w:r>
      <w:r>
        <w:rPr>
          <w:rFonts w:hint="eastAsia"/>
        </w:rPr>
        <w:t>下一步操作</w:t>
      </w:r>
      <w:r>
        <w:t>。</w:t>
      </w:r>
    </w:p>
    <w:p w:rsidR="001F1F6A" w:rsidRDefault="001F1F6A" w:rsidP="001F1F6A">
      <w:pPr>
        <w:pStyle w:val="af5"/>
      </w:pPr>
      <w:r>
        <w:rPr>
          <w:rFonts w:hint="eastAsia"/>
        </w:rPr>
        <w:t>单击</w:t>
      </w:r>
      <w:hyperlink r:id="rId10" w:anchor="/accountindex/realNameAuth" w:history="1">
        <w:r w:rsidRPr="00AB503C">
          <w:rPr>
            <w:rStyle w:val="af4"/>
          </w:rPr>
          <w:t>此处</w:t>
        </w:r>
      </w:hyperlink>
      <w:r>
        <w:t>进入实名认证界面进行认证。</w:t>
      </w:r>
      <w:r>
        <w:rPr>
          <w:rFonts w:hint="eastAsia"/>
        </w:rPr>
        <w:t>认证</w:t>
      </w:r>
      <w:r>
        <w:t>过程中如需帮助请参考</w:t>
      </w:r>
      <w:hyperlink r:id="rId11" w:history="1">
        <w:r w:rsidRPr="00AB503C">
          <w:rPr>
            <w:rStyle w:val="af4"/>
          </w:rPr>
          <w:t>个人账号如何完成实名认证</w:t>
        </w:r>
      </w:hyperlink>
      <w:r>
        <w:t>。</w:t>
      </w:r>
    </w:p>
    <w:p w:rsidR="00C05F5F" w:rsidRDefault="00C05F5F" w:rsidP="00036966">
      <w:pPr>
        <w:pStyle w:val="2"/>
      </w:pPr>
      <w:r>
        <w:rPr>
          <w:rFonts w:hint="eastAsia"/>
        </w:rPr>
        <w:t>进入</w:t>
      </w:r>
      <w:hyperlink r:id="rId12" w:anchor="/app/dashboard" w:history="1">
        <w:r w:rsidRPr="004E127D">
          <w:rPr>
            <w:rStyle w:val="af4"/>
            <w:rFonts w:hint="eastAsia"/>
          </w:rPr>
          <w:t>区块链</w:t>
        </w:r>
        <w:r w:rsidRPr="004E127D">
          <w:rPr>
            <w:rStyle w:val="af4"/>
          </w:rPr>
          <w:t>服</w:t>
        </w:r>
        <w:r w:rsidRPr="004E127D">
          <w:rPr>
            <w:rStyle w:val="af4"/>
          </w:rPr>
          <w:t>务</w:t>
        </w:r>
        <w:r w:rsidRPr="004E127D">
          <w:rPr>
            <w:rStyle w:val="af4"/>
          </w:rPr>
          <w:t>的控制台</w:t>
        </w:r>
      </w:hyperlink>
      <w:r>
        <w:t>截图并打卡。截图</w:t>
      </w:r>
      <w:r>
        <w:rPr>
          <w:rFonts w:hint="eastAsia"/>
        </w:rPr>
        <w:t>需包含</w:t>
      </w:r>
      <w:r>
        <w:t>用户名信息。截图</w:t>
      </w:r>
      <w:r>
        <w:rPr>
          <w:rFonts w:hint="eastAsia"/>
        </w:rPr>
        <w:t>参考</w:t>
      </w:r>
      <w:r>
        <w:t>如下：</w:t>
      </w:r>
    </w:p>
    <w:p w:rsidR="00C05F5F" w:rsidRPr="00C05F5F" w:rsidRDefault="004E127D" w:rsidP="00C05F5F">
      <w:pPr>
        <w:rPr>
          <w:rFonts w:hint="eastAsia"/>
        </w:rPr>
      </w:pPr>
      <w:r w:rsidRPr="004E127D">
        <w:rPr>
          <w:noProof/>
        </w:rPr>
        <w:drawing>
          <wp:inline distT="0" distB="0" distL="0" distR="0">
            <wp:extent cx="5274310" cy="2850978"/>
            <wp:effectExtent l="0" t="0" r="2540" b="6985"/>
            <wp:docPr id="12" name="图片 12" descr="G:\2019\活动汇总\8月区块链应用的部署与运维\课程\day1 了解区块链技术&amp;华为云区块链服务\day1打卡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019\活动汇总\8月区块链应用的部署与运维\课程\day1 了解区块链技术&amp;华为云区块链服务\day1打卡图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64" w:rsidRPr="001D5B64" w:rsidRDefault="001D5B64" w:rsidP="001D5B64"/>
    <w:p w:rsidR="001F1F6A" w:rsidRDefault="001F1F6A" w:rsidP="001F1F6A">
      <w:pPr>
        <w:pStyle w:val="af5"/>
      </w:pPr>
    </w:p>
    <w:p w:rsidR="001F1F6A" w:rsidRDefault="001F1F6A" w:rsidP="00583745">
      <w:pPr>
        <w:pStyle w:val="1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lastRenderedPageBreak/>
        <w:t>问答</w:t>
      </w:r>
    </w:p>
    <w:p w:rsidR="001F1F6A" w:rsidRDefault="001F1F6A" w:rsidP="001F1F6A">
      <w:pPr>
        <w:pStyle w:val="2"/>
        <w:numPr>
          <w:ilvl w:val="1"/>
          <w:numId w:val="33"/>
        </w:numPr>
      </w:pPr>
      <w:r>
        <w:t>Q</w:t>
      </w:r>
      <w:r>
        <w:rPr>
          <w:rFonts w:hint="eastAsia"/>
        </w:rPr>
        <w:t>：后续</w:t>
      </w:r>
      <w:r>
        <w:t>，如何进入</w:t>
      </w:r>
      <w:r w:rsidR="00583745">
        <w:rPr>
          <w:rFonts w:hint="eastAsia"/>
        </w:rPr>
        <w:t>区块链服务</w:t>
      </w:r>
      <w:r>
        <w:t>的控制台呢？</w:t>
      </w:r>
    </w:p>
    <w:p w:rsidR="003634A5" w:rsidRDefault="001F1F6A" w:rsidP="001F1F6A">
      <w:pPr>
        <w:pStyle w:val="af5"/>
      </w:pPr>
      <w:r>
        <w:t>A</w:t>
      </w:r>
      <w:r>
        <w:rPr>
          <w:rFonts w:hint="eastAsia"/>
        </w:rPr>
        <w:t>：</w:t>
      </w:r>
      <w:r w:rsidR="00583745">
        <w:rPr>
          <w:rFonts w:hint="eastAsia"/>
        </w:rPr>
        <w:t>区块链</w:t>
      </w:r>
      <w:r>
        <w:t>服务的菜单</w:t>
      </w:r>
      <w:r>
        <w:rPr>
          <w:rFonts w:hint="eastAsia"/>
        </w:rPr>
        <w:t>入口</w:t>
      </w:r>
      <w:r>
        <w:t>为</w:t>
      </w:r>
      <w:r>
        <w:t>“</w:t>
      </w:r>
      <w:r>
        <w:rPr>
          <w:rFonts w:hint="eastAsia"/>
        </w:rPr>
        <w:t>服务</w:t>
      </w:r>
      <w:r>
        <w:t>列表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应用</w:t>
      </w:r>
      <w:r>
        <w:t>服务</w:t>
      </w:r>
      <w:r>
        <w:rPr>
          <w:rFonts w:hint="eastAsia"/>
        </w:rPr>
        <w:t xml:space="preserve"> &gt;</w:t>
      </w:r>
      <w:r w:rsidR="00583745">
        <w:rPr>
          <w:rFonts w:hint="eastAsia"/>
        </w:rPr>
        <w:t>区块链</w:t>
      </w:r>
      <w:r>
        <w:t>”</w:t>
      </w:r>
      <w:r>
        <w:rPr>
          <w:rFonts w:hint="eastAsia"/>
        </w:rPr>
        <w:t>，后续</w:t>
      </w:r>
      <w:r>
        <w:t>您可以通过此入口进入控制台。</w:t>
      </w:r>
    </w:p>
    <w:p w:rsidR="001F1F6A" w:rsidRDefault="00583745" w:rsidP="001F1F6A">
      <w:pPr>
        <w:pStyle w:val="af5"/>
      </w:pPr>
      <w:r>
        <w:rPr>
          <w:noProof/>
          <w:snapToGrid/>
        </w:rPr>
        <w:drawing>
          <wp:inline distT="0" distB="0" distL="0" distR="0" wp14:anchorId="07FDF308" wp14:editId="46D8AF45">
            <wp:extent cx="5274310" cy="38614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6A" w:rsidRDefault="001F1F6A" w:rsidP="001F1F6A">
      <w:pPr>
        <w:pStyle w:val="2"/>
        <w:numPr>
          <w:ilvl w:val="1"/>
          <w:numId w:val="33"/>
        </w:numPr>
      </w:pPr>
      <w:r>
        <w:t>Q</w:t>
      </w:r>
      <w:r>
        <w:rPr>
          <w:rFonts w:hint="eastAsia"/>
        </w:rPr>
        <w:t>：如何</w:t>
      </w:r>
      <w:r>
        <w:t>获取控制台的</w:t>
      </w:r>
      <w:r>
        <w:rPr>
          <w:rFonts w:hint="eastAsia"/>
        </w:rPr>
        <w:t>用户指南</w:t>
      </w:r>
      <w:r>
        <w:t>或介绍资料？</w:t>
      </w:r>
    </w:p>
    <w:p w:rsidR="001F1F6A" w:rsidRDefault="001F1F6A" w:rsidP="001F1F6A">
      <w:pPr>
        <w:pStyle w:val="af5"/>
      </w:pPr>
      <w:r>
        <w:t>A</w:t>
      </w:r>
      <w:r>
        <w:rPr>
          <w:rFonts w:hint="eastAsia"/>
        </w:rPr>
        <w:t>：您</w:t>
      </w:r>
      <w:r>
        <w:t>可以从以下</w:t>
      </w:r>
      <w:r w:rsidR="00B902A6">
        <w:rPr>
          <w:rFonts w:hint="eastAsia"/>
        </w:rPr>
        <w:t>两</w:t>
      </w:r>
      <w:bookmarkStart w:id="0" w:name="_GoBack"/>
      <w:bookmarkEnd w:id="0"/>
      <w:r>
        <w:t>种方式获取。</w:t>
      </w:r>
    </w:p>
    <w:p w:rsidR="001F1F6A" w:rsidRPr="003A1B24" w:rsidRDefault="001F1F6A" w:rsidP="001F1F6A">
      <w:pPr>
        <w:pStyle w:val="af5"/>
        <w:numPr>
          <w:ilvl w:val="0"/>
          <w:numId w:val="36"/>
        </w:numPr>
      </w:pPr>
      <w:r>
        <w:rPr>
          <w:rFonts w:hint="eastAsia"/>
        </w:rPr>
        <w:t>在</w:t>
      </w:r>
      <w:r>
        <w:t>控制台中点击了解更多</w:t>
      </w:r>
      <w:r>
        <w:rPr>
          <w:rFonts w:hint="eastAsia"/>
        </w:rPr>
        <w:t>链接</w:t>
      </w:r>
      <w:r>
        <w:t>地址，</w:t>
      </w:r>
      <w:r>
        <w:rPr>
          <w:rFonts w:hint="eastAsia"/>
        </w:rPr>
        <w:t>如图</w:t>
      </w:r>
    </w:p>
    <w:p w:rsidR="003A1B24" w:rsidRDefault="003A1B24" w:rsidP="00B902A6">
      <w:pPr>
        <w:pStyle w:val="af5"/>
        <w:ind w:left="1080"/>
      </w:pPr>
      <w:r>
        <w:rPr>
          <w:noProof/>
          <w:snapToGrid/>
        </w:rPr>
        <w:drawing>
          <wp:inline distT="0" distB="0" distL="0" distR="0" wp14:anchorId="19120A7C" wp14:editId="35A95E31">
            <wp:extent cx="5274310" cy="17907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6A" w:rsidRDefault="001F1F6A" w:rsidP="001F1F6A">
      <w:pPr>
        <w:pStyle w:val="af5"/>
        <w:numPr>
          <w:ilvl w:val="0"/>
          <w:numId w:val="36"/>
        </w:numPr>
      </w:pPr>
      <w:r>
        <w:rPr>
          <w:rFonts w:hint="eastAsia"/>
        </w:rPr>
        <w:lastRenderedPageBreak/>
        <w:t>直接</w:t>
      </w:r>
      <w:r>
        <w:t>访问</w:t>
      </w:r>
      <w:r>
        <w:rPr>
          <w:rFonts w:hint="eastAsia"/>
        </w:rPr>
        <w:t>帮助</w:t>
      </w:r>
      <w:r>
        <w:t>中心</w:t>
      </w:r>
      <w:r>
        <w:rPr>
          <w:rFonts w:hint="eastAsia"/>
        </w:rPr>
        <w:t>，</w:t>
      </w:r>
      <w:r>
        <w:t>其地址为</w:t>
      </w:r>
      <w:hyperlink r:id="rId16" w:history="1">
        <w:r w:rsidRPr="004351A2">
          <w:rPr>
            <w:rStyle w:val="af4"/>
          </w:rPr>
          <w:t>https://support.huaweicloud.com/aom/index.html</w:t>
        </w:r>
      </w:hyperlink>
      <w:r>
        <w:rPr>
          <w:rFonts w:hint="eastAsia"/>
        </w:rPr>
        <w:t>。菜单</w:t>
      </w:r>
      <w:r>
        <w:t>入口为：</w:t>
      </w:r>
      <w:r>
        <w:rPr>
          <w:rFonts w:hint="eastAsia"/>
        </w:rPr>
        <w:t>鼠标</w:t>
      </w:r>
      <w:r>
        <w:t>放到</w:t>
      </w:r>
      <w:r>
        <w:rPr>
          <w:rFonts w:hint="eastAsia"/>
        </w:rPr>
        <w:t>在</w:t>
      </w:r>
      <w:r>
        <w:t>控制台右下角</w:t>
      </w:r>
      <w:r>
        <w:rPr>
          <w:rFonts w:hint="eastAsia"/>
        </w:rPr>
        <w:t>的“</w:t>
      </w:r>
      <w:r>
        <w:t>咨询</w:t>
      </w:r>
      <w:r>
        <w:rPr>
          <w:rFonts w:hint="eastAsia"/>
        </w:rPr>
        <w:t>反馈”，</w:t>
      </w:r>
      <w:r>
        <w:t>选择</w:t>
      </w:r>
      <w:r>
        <w:rPr>
          <w:rFonts w:hint="eastAsia"/>
        </w:rPr>
        <w:t>“帮助中心”。</w:t>
      </w:r>
      <w:r>
        <w:rPr>
          <w:noProof/>
          <w:snapToGrid/>
        </w:rPr>
        <w:drawing>
          <wp:inline distT="0" distB="0" distL="0" distR="0" wp14:anchorId="5999838B" wp14:editId="715854C5">
            <wp:extent cx="2238375" cy="1704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6A" w:rsidRDefault="001F1F6A" w:rsidP="001F1F6A">
      <w:pPr>
        <w:pStyle w:val="af5"/>
        <w:ind w:left="1080"/>
      </w:pPr>
      <w:r>
        <w:rPr>
          <w:rFonts w:hint="eastAsia"/>
        </w:rPr>
        <w:t>然后</w:t>
      </w:r>
      <w:r>
        <w:t>选择</w:t>
      </w:r>
      <w:r>
        <w:rPr>
          <w:rFonts w:hint="eastAsia"/>
        </w:rPr>
        <w:t>“应用服务”，之后</w:t>
      </w:r>
      <w:r>
        <w:t>选择</w:t>
      </w:r>
      <w:r>
        <w:rPr>
          <w:rFonts w:hint="eastAsia"/>
        </w:rPr>
        <w:t>“</w:t>
      </w:r>
      <w:r w:rsidR="00B27806">
        <w:rPr>
          <w:rFonts w:hint="eastAsia"/>
        </w:rPr>
        <w:t>区块链</w:t>
      </w:r>
      <w:r>
        <w:rPr>
          <w:rFonts w:hint="eastAsia"/>
        </w:rPr>
        <w:t>”，</w:t>
      </w:r>
      <w:r>
        <w:t>如图</w:t>
      </w:r>
    </w:p>
    <w:p w:rsidR="001F1F6A" w:rsidRDefault="00B27806" w:rsidP="001F1F6A">
      <w:pPr>
        <w:pStyle w:val="af5"/>
        <w:ind w:left="1080"/>
      </w:pPr>
      <w:r>
        <w:rPr>
          <w:noProof/>
          <w:snapToGrid/>
        </w:rPr>
        <w:drawing>
          <wp:inline distT="0" distB="0" distL="0" distR="0" wp14:anchorId="4D7FFE2F" wp14:editId="40974441">
            <wp:extent cx="5274310" cy="12122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6A" w:rsidRPr="00381617" w:rsidRDefault="001F1F6A" w:rsidP="001F1F6A"/>
    <w:p w:rsidR="001544A6" w:rsidRPr="001544A6" w:rsidRDefault="001544A6" w:rsidP="001544A6">
      <w:pPr>
        <w:rPr>
          <w:rFonts w:hint="eastAsia"/>
        </w:rPr>
      </w:pPr>
    </w:p>
    <w:sectPr w:rsidR="001544A6" w:rsidRPr="001544A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9D0" w:rsidRDefault="00DD59D0">
      <w:r>
        <w:separator/>
      </w:r>
    </w:p>
  </w:endnote>
  <w:endnote w:type="continuationSeparator" w:id="0">
    <w:p w:rsidR="00DD59D0" w:rsidRDefault="00DD5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A72E4">
            <w:rPr>
              <w:noProof/>
            </w:rPr>
            <w:t>2019-8-13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902A6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1E7D05">
            <w:rPr>
              <w:noProof/>
            </w:rPr>
            <w:fldChar w:fldCharType="begin"/>
          </w:r>
          <w:r w:rsidR="001E7D05">
            <w:rPr>
              <w:noProof/>
            </w:rPr>
            <w:instrText xml:space="preserve"> NUMPAGES  \* Arabic  \* MERGEFORMAT </w:instrText>
          </w:r>
          <w:r w:rsidR="001E7D05">
            <w:rPr>
              <w:noProof/>
            </w:rPr>
            <w:fldChar w:fldCharType="separate"/>
          </w:r>
          <w:r w:rsidR="00B902A6">
            <w:rPr>
              <w:noProof/>
            </w:rPr>
            <w:t>3</w:t>
          </w:r>
          <w:r w:rsidR="001E7D05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9D0" w:rsidRDefault="00DD59D0">
      <w:r>
        <w:separator/>
      </w:r>
    </w:p>
  </w:footnote>
  <w:footnote w:type="continuationSeparator" w:id="0">
    <w:p w:rsidR="00DD59D0" w:rsidRDefault="00DD5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9F837EF"/>
    <w:multiLevelType w:val="hybridMultilevel"/>
    <w:tmpl w:val="DC809604"/>
    <w:lvl w:ilvl="0" w:tplc="E496DE7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F9"/>
    <w:rsid w:val="0003118C"/>
    <w:rsid w:val="00036966"/>
    <w:rsid w:val="00037C6E"/>
    <w:rsid w:val="00046E55"/>
    <w:rsid w:val="00047AD1"/>
    <w:rsid w:val="000510B7"/>
    <w:rsid w:val="00055311"/>
    <w:rsid w:val="00056FE6"/>
    <w:rsid w:val="00076F6B"/>
    <w:rsid w:val="00084489"/>
    <w:rsid w:val="000A4279"/>
    <w:rsid w:val="000D7BBF"/>
    <w:rsid w:val="000F0AD1"/>
    <w:rsid w:val="001111D0"/>
    <w:rsid w:val="00117982"/>
    <w:rsid w:val="001544A6"/>
    <w:rsid w:val="001A52EC"/>
    <w:rsid w:val="001D5B64"/>
    <w:rsid w:val="001E7D05"/>
    <w:rsid w:val="001F1F6A"/>
    <w:rsid w:val="0020665E"/>
    <w:rsid w:val="00206885"/>
    <w:rsid w:val="00220E2F"/>
    <w:rsid w:val="0023371B"/>
    <w:rsid w:val="00272F69"/>
    <w:rsid w:val="002B2E8C"/>
    <w:rsid w:val="002C2861"/>
    <w:rsid w:val="002E08FC"/>
    <w:rsid w:val="002F0A30"/>
    <w:rsid w:val="002F388A"/>
    <w:rsid w:val="00322CB9"/>
    <w:rsid w:val="003620BF"/>
    <w:rsid w:val="00362B58"/>
    <w:rsid w:val="003634A5"/>
    <w:rsid w:val="003901AE"/>
    <w:rsid w:val="00395A6C"/>
    <w:rsid w:val="003A1B24"/>
    <w:rsid w:val="003B6221"/>
    <w:rsid w:val="003B6E8A"/>
    <w:rsid w:val="003C3A63"/>
    <w:rsid w:val="003D50D2"/>
    <w:rsid w:val="003E5A2B"/>
    <w:rsid w:val="0040696C"/>
    <w:rsid w:val="00470367"/>
    <w:rsid w:val="00473FCC"/>
    <w:rsid w:val="004934AB"/>
    <w:rsid w:val="004D2926"/>
    <w:rsid w:val="004E127D"/>
    <w:rsid w:val="004E5007"/>
    <w:rsid w:val="00506683"/>
    <w:rsid w:val="0051539E"/>
    <w:rsid w:val="00515BBE"/>
    <w:rsid w:val="005217A9"/>
    <w:rsid w:val="0053013E"/>
    <w:rsid w:val="00532A11"/>
    <w:rsid w:val="00555AB7"/>
    <w:rsid w:val="005634E2"/>
    <w:rsid w:val="0056415D"/>
    <w:rsid w:val="00571F19"/>
    <w:rsid w:val="00582FDD"/>
    <w:rsid w:val="00583745"/>
    <w:rsid w:val="00596439"/>
    <w:rsid w:val="005A59B4"/>
    <w:rsid w:val="005A6498"/>
    <w:rsid w:val="005A72E4"/>
    <w:rsid w:val="005D3B39"/>
    <w:rsid w:val="00611BB8"/>
    <w:rsid w:val="00612597"/>
    <w:rsid w:val="00616003"/>
    <w:rsid w:val="00632975"/>
    <w:rsid w:val="00635068"/>
    <w:rsid w:val="006764B1"/>
    <w:rsid w:val="00682C3E"/>
    <w:rsid w:val="006A0547"/>
    <w:rsid w:val="00711CF9"/>
    <w:rsid w:val="0071398C"/>
    <w:rsid w:val="00744676"/>
    <w:rsid w:val="007461EC"/>
    <w:rsid w:val="00752875"/>
    <w:rsid w:val="00752F80"/>
    <w:rsid w:val="00774791"/>
    <w:rsid w:val="0078314E"/>
    <w:rsid w:val="007908EA"/>
    <w:rsid w:val="007C7C1C"/>
    <w:rsid w:val="007D0ED7"/>
    <w:rsid w:val="00821E3F"/>
    <w:rsid w:val="00831850"/>
    <w:rsid w:val="008461F0"/>
    <w:rsid w:val="0085470E"/>
    <w:rsid w:val="008575B7"/>
    <w:rsid w:val="00864BBF"/>
    <w:rsid w:val="00874737"/>
    <w:rsid w:val="00897D80"/>
    <w:rsid w:val="008A150E"/>
    <w:rsid w:val="008A3C6B"/>
    <w:rsid w:val="008F0CB5"/>
    <w:rsid w:val="009112CE"/>
    <w:rsid w:val="0092423E"/>
    <w:rsid w:val="0092641D"/>
    <w:rsid w:val="009274C9"/>
    <w:rsid w:val="009507F4"/>
    <w:rsid w:val="00963192"/>
    <w:rsid w:val="00964346"/>
    <w:rsid w:val="00965B53"/>
    <w:rsid w:val="00974A64"/>
    <w:rsid w:val="009A3869"/>
    <w:rsid w:val="009A6BA4"/>
    <w:rsid w:val="009D6D2D"/>
    <w:rsid w:val="00A03F9A"/>
    <w:rsid w:val="00A24EF5"/>
    <w:rsid w:val="00A41A55"/>
    <w:rsid w:val="00A51881"/>
    <w:rsid w:val="00A52F5D"/>
    <w:rsid w:val="00A84CB2"/>
    <w:rsid w:val="00A91640"/>
    <w:rsid w:val="00A9492B"/>
    <w:rsid w:val="00A96CA3"/>
    <w:rsid w:val="00AA1E46"/>
    <w:rsid w:val="00B12C33"/>
    <w:rsid w:val="00B21201"/>
    <w:rsid w:val="00B27806"/>
    <w:rsid w:val="00B31242"/>
    <w:rsid w:val="00B4579A"/>
    <w:rsid w:val="00B45CC6"/>
    <w:rsid w:val="00B80696"/>
    <w:rsid w:val="00B83482"/>
    <w:rsid w:val="00B902A6"/>
    <w:rsid w:val="00BD60F3"/>
    <w:rsid w:val="00C00E8E"/>
    <w:rsid w:val="00C05F5F"/>
    <w:rsid w:val="00C10FC4"/>
    <w:rsid w:val="00C3041B"/>
    <w:rsid w:val="00C30F63"/>
    <w:rsid w:val="00C43851"/>
    <w:rsid w:val="00C466A4"/>
    <w:rsid w:val="00C52D0A"/>
    <w:rsid w:val="00C71725"/>
    <w:rsid w:val="00C80597"/>
    <w:rsid w:val="00C83197"/>
    <w:rsid w:val="00CC2494"/>
    <w:rsid w:val="00CC7DD8"/>
    <w:rsid w:val="00CD54B4"/>
    <w:rsid w:val="00CD57E7"/>
    <w:rsid w:val="00CF30A0"/>
    <w:rsid w:val="00CF3DE7"/>
    <w:rsid w:val="00D3645F"/>
    <w:rsid w:val="00D54AC7"/>
    <w:rsid w:val="00D61AF9"/>
    <w:rsid w:val="00D67A4C"/>
    <w:rsid w:val="00D8209E"/>
    <w:rsid w:val="00D8340C"/>
    <w:rsid w:val="00D864BD"/>
    <w:rsid w:val="00DB1CA5"/>
    <w:rsid w:val="00DB4600"/>
    <w:rsid w:val="00DB497F"/>
    <w:rsid w:val="00DD1259"/>
    <w:rsid w:val="00DD59D0"/>
    <w:rsid w:val="00E03BD4"/>
    <w:rsid w:val="00E06DCE"/>
    <w:rsid w:val="00E24852"/>
    <w:rsid w:val="00E25664"/>
    <w:rsid w:val="00E309BE"/>
    <w:rsid w:val="00E45DBE"/>
    <w:rsid w:val="00E51A95"/>
    <w:rsid w:val="00E7016F"/>
    <w:rsid w:val="00E70718"/>
    <w:rsid w:val="00EB7952"/>
    <w:rsid w:val="00ED0B54"/>
    <w:rsid w:val="00F07A80"/>
    <w:rsid w:val="00F27841"/>
    <w:rsid w:val="00F31721"/>
    <w:rsid w:val="00F44851"/>
    <w:rsid w:val="00F53025"/>
    <w:rsid w:val="00F8550F"/>
    <w:rsid w:val="00F876E2"/>
    <w:rsid w:val="00F952D3"/>
    <w:rsid w:val="00FA5DBA"/>
    <w:rsid w:val="00FB1D14"/>
    <w:rsid w:val="00FB4BAA"/>
    <w:rsid w:val="00FB5068"/>
    <w:rsid w:val="00FE3457"/>
    <w:rsid w:val="00FE79CE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07284F-AF72-46B5-BBD8-305257E3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F1F6A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link w:val="2Char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customStyle="1" w:styleId="1Char">
    <w:name w:val="标题 1 Char"/>
    <w:basedOn w:val="a2"/>
    <w:link w:val="1"/>
    <w:rsid w:val="001F1F6A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basedOn w:val="a2"/>
    <w:link w:val="2"/>
    <w:rsid w:val="001F1F6A"/>
    <w:rPr>
      <w:rFonts w:ascii="Arial" w:eastAsia="黑体" w:hAnsi="Arial"/>
      <w:sz w:val="24"/>
      <w:szCs w:val="24"/>
    </w:rPr>
  </w:style>
  <w:style w:type="character" w:styleId="af4">
    <w:name w:val="Hyperlink"/>
    <w:basedOn w:val="a2"/>
    <w:unhideWhenUsed/>
    <w:rsid w:val="001F1F6A"/>
    <w:rPr>
      <w:color w:val="0000FF" w:themeColor="hyperlink"/>
      <w:u w:val="single"/>
    </w:rPr>
  </w:style>
  <w:style w:type="paragraph" w:styleId="af5">
    <w:name w:val="List Paragraph"/>
    <w:basedOn w:val="a1"/>
    <w:uiPriority w:val="34"/>
    <w:qFormat/>
    <w:rsid w:val="001F1F6A"/>
    <w:pPr>
      <w:ind w:left="720"/>
      <w:contextualSpacing/>
    </w:pPr>
  </w:style>
  <w:style w:type="character" w:styleId="af6">
    <w:name w:val="FollowedHyperlink"/>
    <w:basedOn w:val="a2"/>
    <w:semiHidden/>
    <w:unhideWhenUsed/>
    <w:rsid w:val="004E12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.huaweicloud.com/registerui/public/custom/register.html?locale=zh-cn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onsole.huaweicloud.com/bcs/?agencyId=7e34ce71029249a1b0edc582c26c38d5&amp;locale=zh-cn&amp;region=cn-north-4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upport.huaweicloud.com/aom/index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huaweicloud.com/usermanual-account/zh-cn_topic_0077914254.html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hyperlink" Target="https://account.huaweicloud.com/usercenter/?locale=zh-cn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huaweicloud.com/" TargetMode="Externa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72DF4-A406-402D-9A35-CCA678E7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153</Words>
  <Characters>878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sxm</dc:creator>
  <cp:keywords/>
  <dc:description/>
  <cp:lastModifiedBy>sxm</cp:lastModifiedBy>
  <cp:revision>15</cp:revision>
  <dcterms:created xsi:type="dcterms:W3CDTF">2019-08-13T12:32:00Z</dcterms:created>
  <dcterms:modified xsi:type="dcterms:W3CDTF">2019-08-13T12:39:00Z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(3)HBayNimtGg/lX/enHrlwaJuuuq9ueABad+srrxDhbkgQGoCDT4Nxu6zHGWijLcnmUFmfeZFT
bDRP/I+693JcAQ8aZk3+Mxos6j1Q+qx8OjgdXkkLKN+vGykHrN+DqdT5QmFC43XvMX+Q01Yz
JGAGPjWH1WHPffgjYVPcGWR1XYXd9hDitelHZpsehxcRsbn0f9VE+OCWnHqkwLtSI9otypNn
gBoSLO6ogr2EqatzhD</vt:lpwstr>
  </property>
  <property fmtid="{D5CDD505-2E9C-101B-9397-08002B2CF9AE}" pid="3" name="_2015_ms_pID_7253431">
    <vt:lpwstr>wGrUgFIlni4GjsJYvNWVLrVZdfXNzgBaeU4GJA3ILczi5JlobEiUbi
c9ie1akCwVgkCQ1tHVQeH9sWFnPe1CNv/Ie0onVPvXKi+wF0seJHw7ZxQ/TbPaY5dWazrGRY
v/JKAZwRfnk2qA9Nt9RDYcdLtale0KkIe27Ds/5EcRgomsWN13k8wymdXx6EvK1kumxZ26Rh
aby+as4UJsOoLyKNpZginFRVZj/+DjLajfm+</vt:lpwstr>
  </property>
  <property fmtid="{D5CDD505-2E9C-101B-9397-08002B2CF9AE}" pid="4" name="_2015_ms_pID_7253432">
    <vt:lpwstr>OQ==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1565699431</vt:lpwstr>
  </property>
</Properties>
</file>