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F6A" w:rsidRDefault="001F1F6A" w:rsidP="001F1F6A">
      <w:pPr>
        <w:pStyle w:val="1"/>
        <w:numPr>
          <w:ilvl w:val="0"/>
          <w:numId w:val="33"/>
        </w:numPr>
      </w:pPr>
      <w:r>
        <w:rPr>
          <w:rFonts w:hint="eastAsia"/>
        </w:rPr>
        <w:t>开通</w:t>
      </w:r>
      <w:r>
        <w:t>服务</w:t>
      </w:r>
    </w:p>
    <w:p w:rsidR="001F1F6A" w:rsidRDefault="001F1F6A" w:rsidP="001F1F6A">
      <w:r>
        <w:rPr>
          <w:rFonts w:hint="eastAsia"/>
        </w:rPr>
        <w:t>请</w:t>
      </w:r>
      <w:r>
        <w:t>按照如下步骤开通立体运维服务。</w:t>
      </w:r>
    </w:p>
    <w:p w:rsidR="001F1F6A" w:rsidRDefault="001F1F6A" w:rsidP="001F1F6A">
      <w:pPr>
        <w:pStyle w:val="2"/>
        <w:numPr>
          <w:ilvl w:val="1"/>
          <w:numId w:val="33"/>
        </w:numPr>
      </w:pPr>
      <w:r>
        <w:rPr>
          <w:rFonts w:hint="eastAsia"/>
        </w:rPr>
        <w:t>开通</w:t>
      </w:r>
      <w:r>
        <w:t>立体运维服务。</w:t>
      </w:r>
    </w:p>
    <w:p w:rsidR="001F1F6A" w:rsidRDefault="001F1F6A" w:rsidP="001F1F6A">
      <w:pPr>
        <w:pStyle w:val="af5"/>
      </w:pPr>
      <w:r>
        <w:rPr>
          <w:rFonts w:hint="eastAsia"/>
        </w:rPr>
        <w:t>单击</w:t>
      </w:r>
      <w:hyperlink r:id="rId8" w:anchor="/aom/ams/summary" w:history="1">
        <w:r w:rsidRPr="00955B1C">
          <w:rPr>
            <w:rStyle w:val="af4"/>
          </w:rPr>
          <w:t>此处</w:t>
        </w:r>
      </w:hyperlink>
      <w:r>
        <w:rPr>
          <w:rFonts w:hint="eastAsia"/>
        </w:rPr>
        <w:t>进入</w:t>
      </w:r>
      <w:r>
        <w:rPr>
          <w:rFonts w:hint="eastAsia"/>
        </w:rPr>
        <w:t>AOM</w:t>
      </w:r>
      <w:r>
        <w:t>控制台，</w:t>
      </w:r>
      <w:r>
        <w:rPr>
          <w:rFonts w:hint="eastAsia"/>
        </w:rPr>
        <w:t>点击“免费</w:t>
      </w:r>
      <w:r>
        <w:t>开通</w:t>
      </w:r>
      <w:r>
        <w:rPr>
          <w:rFonts w:hint="eastAsia"/>
        </w:rPr>
        <w:t>”按钮</w:t>
      </w:r>
      <w:r>
        <w:t>开通</w:t>
      </w:r>
      <w:r>
        <w:t>AOM</w:t>
      </w:r>
      <w:r>
        <w:rPr>
          <w:rFonts w:hint="eastAsia"/>
        </w:rPr>
        <w:t>服务</w:t>
      </w:r>
      <w:r>
        <w:t>。</w:t>
      </w:r>
    </w:p>
    <w:p w:rsidR="001F1F6A" w:rsidRDefault="001F1F6A" w:rsidP="001F1F6A">
      <w:pPr>
        <w:pStyle w:val="af5"/>
      </w:pPr>
      <w:r>
        <w:rPr>
          <w:noProof/>
          <w:snapToGrid/>
        </w:rPr>
        <w:drawing>
          <wp:inline distT="0" distB="0" distL="0" distR="0" wp14:anchorId="77B6A187" wp14:editId="345FB4BA">
            <wp:extent cx="2340591" cy="130412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6259" cy="132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1F6A" w:rsidRPr="004A5E19" w:rsidRDefault="001F1F6A" w:rsidP="001F1F6A">
      <w:pPr>
        <w:pStyle w:val="1"/>
        <w:numPr>
          <w:ilvl w:val="0"/>
          <w:numId w:val="33"/>
        </w:numPr>
      </w:pPr>
      <w:r>
        <w:rPr>
          <w:rFonts w:hint="eastAsia"/>
        </w:rPr>
        <w:t>问答</w:t>
      </w:r>
    </w:p>
    <w:p w:rsidR="001F1F6A" w:rsidRDefault="001F1F6A" w:rsidP="001F1F6A">
      <w:pPr>
        <w:pStyle w:val="2"/>
        <w:numPr>
          <w:ilvl w:val="1"/>
          <w:numId w:val="33"/>
        </w:numPr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t>如何判断</w:t>
      </w:r>
      <w:r>
        <w:rPr>
          <w:rFonts w:hint="eastAsia"/>
        </w:rPr>
        <w:t>是否</w:t>
      </w:r>
      <w:r>
        <w:t>已经</w:t>
      </w:r>
      <w:r>
        <w:rPr>
          <w:rFonts w:hint="eastAsia"/>
        </w:rPr>
        <w:t>开通了</w:t>
      </w:r>
      <w:r>
        <w:t>服务</w:t>
      </w:r>
      <w:r>
        <w:rPr>
          <w:rFonts w:hint="eastAsia"/>
        </w:rPr>
        <w:t>？</w:t>
      </w:r>
    </w:p>
    <w:p w:rsidR="001F1F6A" w:rsidRPr="00306BCA" w:rsidRDefault="001F1F6A" w:rsidP="00B206ED">
      <w:pPr>
        <w:pStyle w:val="af5"/>
        <w:rPr>
          <w:rFonts w:hint="eastAsia"/>
        </w:rPr>
      </w:pPr>
      <w:r>
        <w:t>A</w:t>
      </w:r>
      <w:r>
        <w:rPr>
          <w:rFonts w:hint="eastAsia"/>
        </w:rPr>
        <w:t>：</w:t>
      </w:r>
      <w:r>
        <w:t>开通服务后，</w:t>
      </w:r>
      <w:r>
        <w:rPr>
          <w:rFonts w:hint="eastAsia"/>
        </w:rPr>
        <w:t>可</w:t>
      </w:r>
      <w:r>
        <w:t>查看界面情况。</w:t>
      </w:r>
    </w:p>
    <w:p w:rsidR="001F1F6A" w:rsidRDefault="001F1F6A" w:rsidP="001F1F6A">
      <w:pPr>
        <w:pStyle w:val="af5"/>
      </w:pPr>
      <w:r>
        <w:rPr>
          <w:rFonts w:hint="eastAsia"/>
        </w:rPr>
        <w:t>AOM</w:t>
      </w:r>
      <w:r>
        <w:rPr>
          <w:rFonts w:hint="eastAsia"/>
        </w:rPr>
        <w:t>服务</w:t>
      </w:r>
      <w:r>
        <w:t>控制台中</w:t>
      </w:r>
      <w:r>
        <w:rPr>
          <w:rFonts w:hint="eastAsia"/>
        </w:rPr>
        <w:t>有</w:t>
      </w:r>
      <w:r>
        <w:t>如下图</w:t>
      </w:r>
      <w:r>
        <w:rPr>
          <w:rFonts w:hint="eastAsia"/>
        </w:rPr>
        <w:t>显示</w:t>
      </w:r>
      <w:r>
        <w:t>则</w:t>
      </w:r>
      <w:r>
        <w:rPr>
          <w:rFonts w:hint="eastAsia"/>
        </w:rPr>
        <w:t>表示</w:t>
      </w:r>
      <w:r>
        <w:t>已经开通</w:t>
      </w:r>
      <w:r>
        <w:rPr>
          <w:rFonts w:hint="eastAsia"/>
        </w:rPr>
        <w:t>服务</w:t>
      </w:r>
      <w:r>
        <w:t>。</w:t>
      </w:r>
    </w:p>
    <w:p w:rsidR="001F1F6A" w:rsidRDefault="0091767C" w:rsidP="008312CE">
      <w:pPr>
        <w:pStyle w:val="af5"/>
        <w:rPr>
          <w:rFonts w:hint="eastAsia"/>
        </w:rPr>
      </w:pPr>
      <w:r>
        <w:rPr>
          <w:noProof/>
          <w:snapToGrid/>
        </w:rPr>
        <w:drawing>
          <wp:inline distT="0" distB="0" distL="0" distR="0" wp14:anchorId="063931A5" wp14:editId="4185D401">
            <wp:extent cx="5274310" cy="4006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6A" w:rsidRDefault="001F1F6A" w:rsidP="001F1F6A">
      <w:pPr>
        <w:pStyle w:val="2"/>
        <w:numPr>
          <w:ilvl w:val="1"/>
          <w:numId w:val="33"/>
        </w:numPr>
      </w:pPr>
      <w:r>
        <w:t>Q</w:t>
      </w:r>
      <w:r>
        <w:rPr>
          <w:rFonts w:hint="eastAsia"/>
        </w:rPr>
        <w:t>：后续</w:t>
      </w:r>
      <w:r>
        <w:t>，如何进入</w:t>
      </w:r>
      <w:r>
        <w:t>AOM</w:t>
      </w:r>
      <w:r>
        <w:t>的控制台呢？</w:t>
      </w:r>
    </w:p>
    <w:p w:rsidR="00B206ED" w:rsidRPr="00B206ED" w:rsidRDefault="00F84154" w:rsidP="00F84154">
      <w:pPr>
        <w:pStyle w:val="af5"/>
        <w:rPr>
          <w:rFonts w:hint="eastAsia"/>
        </w:rPr>
      </w:pPr>
      <w:r>
        <w:t>A</w:t>
      </w:r>
      <w:r>
        <w:rPr>
          <w:rFonts w:hint="eastAsia"/>
        </w:rPr>
        <w:t>：</w:t>
      </w:r>
      <w:r>
        <w:t>开通服务后，</w:t>
      </w:r>
      <w:r>
        <w:rPr>
          <w:rFonts w:hint="eastAsia"/>
        </w:rPr>
        <w:t>可</w:t>
      </w:r>
      <w:r>
        <w:t>查看界面情况。</w:t>
      </w:r>
      <w:r w:rsidR="00B206ED">
        <w:rPr>
          <w:noProof/>
          <w:snapToGrid/>
        </w:rPr>
        <w:lastRenderedPageBreak/>
        <w:drawing>
          <wp:inline distT="0" distB="0" distL="0" distR="0" wp14:anchorId="567F6086" wp14:editId="5FE1E586">
            <wp:extent cx="5274310" cy="37611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6A" w:rsidRDefault="001F1F6A" w:rsidP="001F1F6A">
      <w:pPr>
        <w:pStyle w:val="2"/>
        <w:numPr>
          <w:ilvl w:val="1"/>
          <w:numId w:val="33"/>
        </w:numPr>
      </w:pPr>
      <w:r>
        <w:t>Q</w:t>
      </w:r>
      <w:r>
        <w:rPr>
          <w:rFonts w:hint="eastAsia"/>
        </w:rPr>
        <w:t>：如何</w:t>
      </w:r>
      <w:r>
        <w:t>获取控制台的</w:t>
      </w:r>
      <w:r>
        <w:rPr>
          <w:rFonts w:hint="eastAsia"/>
        </w:rPr>
        <w:t>用户指南</w:t>
      </w:r>
      <w:r>
        <w:t>或介绍资料？</w:t>
      </w:r>
    </w:p>
    <w:p w:rsidR="001F1F6A" w:rsidRDefault="001F1F6A" w:rsidP="001F1F6A">
      <w:pPr>
        <w:pStyle w:val="af5"/>
      </w:pPr>
      <w:r>
        <w:t>A</w:t>
      </w:r>
      <w:r>
        <w:rPr>
          <w:rFonts w:hint="eastAsia"/>
        </w:rPr>
        <w:t>：您</w:t>
      </w:r>
      <w:r>
        <w:t>可以从以下三种方式获取。</w:t>
      </w:r>
    </w:p>
    <w:p w:rsidR="001F1F6A" w:rsidRDefault="001F1F6A" w:rsidP="001F1F6A">
      <w:pPr>
        <w:pStyle w:val="af5"/>
        <w:numPr>
          <w:ilvl w:val="0"/>
          <w:numId w:val="36"/>
        </w:numPr>
      </w:pPr>
      <w:r>
        <w:t>在</w:t>
      </w:r>
      <w:r>
        <w:rPr>
          <w:rFonts w:hint="eastAsia"/>
        </w:rPr>
        <w:t>控制</w:t>
      </w:r>
      <w:r>
        <w:t>台中点击</w:t>
      </w:r>
      <w:r>
        <w:rPr>
          <w:rFonts w:hint="eastAsia"/>
        </w:rPr>
        <w:t>观看</w:t>
      </w:r>
      <w:r>
        <w:t>视频按钮</w:t>
      </w:r>
      <w:r>
        <w:rPr>
          <w:rFonts w:hint="eastAsia"/>
        </w:rPr>
        <w:t>，</w:t>
      </w:r>
      <w:r>
        <w:t>如图</w:t>
      </w:r>
      <w:r>
        <w:rPr>
          <w:noProof/>
          <w:snapToGrid/>
        </w:rPr>
        <w:drawing>
          <wp:inline distT="0" distB="0" distL="0" distR="0" wp14:anchorId="1E44FC31" wp14:editId="578B9B8C">
            <wp:extent cx="5274310" cy="9258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6A" w:rsidRPr="00B206ED" w:rsidRDefault="001F1F6A" w:rsidP="001F1F6A">
      <w:pPr>
        <w:pStyle w:val="af5"/>
        <w:numPr>
          <w:ilvl w:val="0"/>
          <w:numId w:val="36"/>
        </w:numPr>
      </w:pPr>
      <w:r>
        <w:rPr>
          <w:rFonts w:hint="eastAsia"/>
        </w:rPr>
        <w:t>在</w:t>
      </w:r>
      <w:r>
        <w:t>控制台中点击了解更多</w:t>
      </w:r>
      <w:r>
        <w:rPr>
          <w:rFonts w:hint="eastAsia"/>
        </w:rPr>
        <w:t>链接</w:t>
      </w:r>
      <w:r>
        <w:t>地址，</w:t>
      </w:r>
      <w:r>
        <w:rPr>
          <w:rFonts w:hint="eastAsia"/>
        </w:rPr>
        <w:t>如图</w:t>
      </w:r>
    </w:p>
    <w:p w:rsidR="00B206ED" w:rsidRDefault="00B206ED" w:rsidP="00B206ED">
      <w:pPr>
        <w:pStyle w:val="af5"/>
        <w:ind w:left="1080"/>
      </w:pPr>
    </w:p>
    <w:p w:rsidR="001F1F6A" w:rsidRDefault="001F1F6A" w:rsidP="001F1F6A">
      <w:pPr>
        <w:pStyle w:val="af5"/>
        <w:numPr>
          <w:ilvl w:val="0"/>
          <w:numId w:val="36"/>
        </w:numPr>
      </w:pPr>
      <w:r>
        <w:rPr>
          <w:rFonts w:hint="eastAsia"/>
        </w:rPr>
        <w:t>直接</w:t>
      </w:r>
      <w:r>
        <w:t>访问</w:t>
      </w:r>
      <w:r>
        <w:rPr>
          <w:rFonts w:hint="eastAsia"/>
        </w:rPr>
        <w:t>帮助</w:t>
      </w:r>
      <w:r>
        <w:t>中心</w:t>
      </w:r>
      <w:r>
        <w:rPr>
          <w:rFonts w:hint="eastAsia"/>
        </w:rPr>
        <w:t>，</w:t>
      </w:r>
      <w:r>
        <w:t>其地址为</w:t>
      </w:r>
      <w:hyperlink r:id="rId13" w:history="1">
        <w:r w:rsidRPr="004351A2">
          <w:rPr>
            <w:rStyle w:val="af4"/>
          </w:rPr>
          <w:t>https://support.huaweicloud.com/aom/index.html</w:t>
        </w:r>
      </w:hyperlink>
      <w:r>
        <w:rPr>
          <w:rFonts w:hint="eastAsia"/>
        </w:rPr>
        <w:t>。菜单</w:t>
      </w:r>
      <w:r>
        <w:t>入口为：</w:t>
      </w:r>
      <w:r>
        <w:rPr>
          <w:rFonts w:hint="eastAsia"/>
        </w:rPr>
        <w:t>鼠标</w:t>
      </w:r>
      <w:r>
        <w:t>放到</w:t>
      </w:r>
      <w:r>
        <w:rPr>
          <w:rFonts w:hint="eastAsia"/>
        </w:rPr>
        <w:t>在</w:t>
      </w:r>
      <w:r>
        <w:t>控制台右下角</w:t>
      </w:r>
      <w:r>
        <w:rPr>
          <w:rFonts w:hint="eastAsia"/>
        </w:rPr>
        <w:t>的“</w:t>
      </w:r>
      <w:r>
        <w:t>咨询</w:t>
      </w:r>
      <w:r>
        <w:rPr>
          <w:rFonts w:hint="eastAsia"/>
        </w:rPr>
        <w:t>反馈”，</w:t>
      </w:r>
      <w:r>
        <w:t>选择</w:t>
      </w:r>
      <w:r>
        <w:rPr>
          <w:rFonts w:hint="eastAsia"/>
        </w:rPr>
        <w:t>“帮助中心”。</w:t>
      </w:r>
      <w:r>
        <w:rPr>
          <w:noProof/>
          <w:snapToGrid/>
        </w:rPr>
        <w:lastRenderedPageBreak/>
        <w:drawing>
          <wp:inline distT="0" distB="0" distL="0" distR="0" wp14:anchorId="5999838B" wp14:editId="715854C5">
            <wp:extent cx="2238375" cy="17049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6A" w:rsidRDefault="001F1F6A" w:rsidP="001F1F6A">
      <w:pPr>
        <w:pStyle w:val="af5"/>
        <w:ind w:left="1080"/>
      </w:pPr>
      <w:r>
        <w:rPr>
          <w:rFonts w:hint="eastAsia"/>
        </w:rPr>
        <w:t>然后</w:t>
      </w:r>
      <w:r>
        <w:t>选择</w:t>
      </w:r>
      <w:r>
        <w:rPr>
          <w:rFonts w:hint="eastAsia"/>
        </w:rPr>
        <w:t>“应用服务”，之后</w:t>
      </w:r>
      <w:r>
        <w:t>选择</w:t>
      </w:r>
      <w:r>
        <w:rPr>
          <w:rFonts w:hint="eastAsia"/>
        </w:rPr>
        <w:t>“应用运维管理”，</w:t>
      </w:r>
      <w:r>
        <w:t>如图</w:t>
      </w:r>
    </w:p>
    <w:p w:rsidR="001544A6" w:rsidRPr="001544A6" w:rsidRDefault="001F1F6A" w:rsidP="00B206ED">
      <w:pPr>
        <w:pStyle w:val="af5"/>
        <w:ind w:left="1080"/>
        <w:rPr>
          <w:rFonts w:hint="eastAsia"/>
        </w:rPr>
      </w:pPr>
      <w:r>
        <w:rPr>
          <w:noProof/>
          <w:snapToGrid/>
        </w:rPr>
        <w:drawing>
          <wp:inline distT="0" distB="0" distL="0" distR="0" wp14:anchorId="64B8EB45" wp14:editId="2526B0E0">
            <wp:extent cx="5274310" cy="39744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4A6" w:rsidRPr="001544A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7CC" w:rsidRDefault="00BD67CC">
      <w:r>
        <w:separator/>
      </w:r>
    </w:p>
  </w:endnote>
  <w:endnote w:type="continuationSeparator" w:id="0">
    <w:p w:rsidR="00BD67CC" w:rsidRDefault="00BD6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267D5C">
            <w:rPr>
              <w:noProof/>
            </w:rPr>
            <w:t>2019-8-14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54860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1E7D05">
            <w:rPr>
              <w:noProof/>
            </w:rPr>
            <w:fldChar w:fldCharType="begin"/>
          </w:r>
          <w:r w:rsidR="001E7D05">
            <w:rPr>
              <w:noProof/>
            </w:rPr>
            <w:instrText xml:space="preserve"> NUMPAGES  \* Arabic  \* MERGEFORMAT </w:instrText>
          </w:r>
          <w:r w:rsidR="001E7D05">
            <w:rPr>
              <w:noProof/>
            </w:rPr>
            <w:fldChar w:fldCharType="separate"/>
          </w:r>
          <w:r w:rsidR="00454860">
            <w:rPr>
              <w:noProof/>
            </w:rPr>
            <w:t>3</w:t>
          </w:r>
          <w:r w:rsidR="001E7D05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7CC" w:rsidRDefault="00BD67CC">
      <w:r>
        <w:separator/>
      </w:r>
    </w:p>
  </w:footnote>
  <w:footnote w:type="continuationSeparator" w:id="0">
    <w:p w:rsidR="00BD67CC" w:rsidRDefault="00BD67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59F837EF"/>
    <w:multiLevelType w:val="hybridMultilevel"/>
    <w:tmpl w:val="DC809604"/>
    <w:lvl w:ilvl="0" w:tplc="E496DE7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F9"/>
    <w:rsid w:val="0003118C"/>
    <w:rsid w:val="00036966"/>
    <w:rsid w:val="00037C6E"/>
    <w:rsid w:val="00046E55"/>
    <w:rsid w:val="00047AD1"/>
    <w:rsid w:val="000510B7"/>
    <w:rsid w:val="00055311"/>
    <w:rsid w:val="00056FE6"/>
    <w:rsid w:val="00076F6B"/>
    <w:rsid w:val="00084489"/>
    <w:rsid w:val="000A4279"/>
    <w:rsid w:val="000D7BBF"/>
    <w:rsid w:val="000F0AD1"/>
    <w:rsid w:val="001111D0"/>
    <w:rsid w:val="00117982"/>
    <w:rsid w:val="001544A6"/>
    <w:rsid w:val="001A52EC"/>
    <w:rsid w:val="001D5B64"/>
    <w:rsid w:val="001E7D05"/>
    <w:rsid w:val="001F1F6A"/>
    <w:rsid w:val="0020665E"/>
    <w:rsid w:val="00206885"/>
    <w:rsid w:val="00220E2F"/>
    <w:rsid w:val="0023371B"/>
    <w:rsid w:val="00267D5C"/>
    <w:rsid w:val="00272F69"/>
    <w:rsid w:val="002B2E8C"/>
    <w:rsid w:val="002C2861"/>
    <w:rsid w:val="002E08FC"/>
    <w:rsid w:val="002F0A30"/>
    <w:rsid w:val="002F388A"/>
    <w:rsid w:val="00322CB9"/>
    <w:rsid w:val="003620BF"/>
    <w:rsid w:val="00362B58"/>
    <w:rsid w:val="003901AE"/>
    <w:rsid w:val="00395A6C"/>
    <w:rsid w:val="003B6221"/>
    <w:rsid w:val="003B6E8A"/>
    <w:rsid w:val="003C3A63"/>
    <w:rsid w:val="003D50D2"/>
    <w:rsid w:val="003E5A2B"/>
    <w:rsid w:val="0040696C"/>
    <w:rsid w:val="00454860"/>
    <w:rsid w:val="00470367"/>
    <w:rsid w:val="00473FCC"/>
    <w:rsid w:val="004934AB"/>
    <w:rsid w:val="004D2926"/>
    <w:rsid w:val="004E5007"/>
    <w:rsid w:val="0051539E"/>
    <w:rsid w:val="00515BBE"/>
    <w:rsid w:val="005217A9"/>
    <w:rsid w:val="0053013E"/>
    <w:rsid w:val="00532A11"/>
    <w:rsid w:val="00555AB7"/>
    <w:rsid w:val="005634E2"/>
    <w:rsid w:val="0056415D"/>
    <w:rsid w:val="00571F19"/>
    <w:rsid w:val="00582FDD"/>
    <w:rsid w:val="005A59B4"/>
    <w:rsid w:val="005A6498"/>
    <w:rsid w:val="005D3B39"/>
    <w:rsid w:val="00611BB8"/>
    <w:rsid w:val="00612597"/>
    <w:rsid w:val="00616003"/>
    <w:rsid w:val="00632975"/>
    <w:rsid w:val="00635068"/>
    <w:rsid w:val="006764B1"/>
    <w:rsid w:val="00682C3E"/>
    <w:rsid w:val="006A0547"/>
    <w:rsid w:val="00711CF9"/>
    <w:rsid w:val="0071398C"/>
    <w:rsid w:val="00744676"/>
    <w:rsid w:val="007461EC"/>
    <w:rsid w:val="00752875"/>
    <w:rsid w:val="00752F80"/>
    <w:rsid w:val="00774791"/>
    <w:rsid w:val="0078314E"/>
    <w:rsid w:val="007908EA"/>
    <w:rsid w:val="007C7C1C"/>
    <w:rsid w:val="007D0ED7"/>
    <w:rsid w:val="00821E3F"/>
    <w:rsid w:val="008312CE"/>
    <w:rsid w:val="00831850"/>
    <w:rsid w:val="008461F0"/>
    <w:rsid w:val="0085470E"/>
    <w:rsid w:val="008575B7"/>
    <w:rsid w:val="00864BBF"/>
    <w:rsid w:val="00874737"/>
    <w:rsid w:val="00897D80"/>
    <w:rsid w:val="008A150E"/>
    <w:rsid w:val="008F0CB5"/>
    <w:rsid w:val="009112CE"/>
    <w:rsid w:val="0091767C"/>
    <w:rsid w:val="0092423E"/>
    <w:rsid w:val="0092641D"/>
    <w:rsid w:val="009274C9"/>
    <w:rsid w:val="009507F4"/>
    <w:rsid w:val="00963192"/>
    <w:rsid w:val="00964346"/>
    <w:rsid w:val="00965B53"/>
    <w:rsid w:val="00974A64"/>
    <w:rsid w:val="009A3869"/>
    <w:rsid w:val="009A6BA4"/>
    <w:rsid w:val="009D6D2D"/>
    <w:rsid w:val="00A03F9A"/>
    <w:rsid w:val="00A24EF5"/>
    <w:rsid w:val="00A41A55"/>
    <w:rsid w:val="00A51881"/>
    <w:rsid w:val="00A52F5D"/>
    <w:rsid w:val="00A84CB2"/>
    <w:rsid w:val="00A91640"/>
    <w:rsid w:val="00A9492B"/>
    <w:rsid w:val="00A96CA3"/>
    <w:rsid w:val="00AA1E46"/>
    <w:rsid w:val="00B12C33"/>
    <w:rsid w:val="00B206ED"/>
    <w:rsid w:val="00B21201"/>
    <w:rsid w:val="00B31242"/>
    <w:rsid w:val="00B4579A"/>
    <w:rsid w:val="00B45CC6"/>
    <w:rsid w:val="00B83482"/>
    <w:rsid w:val="00BD60F3"/>
    <w:rsid w:val="00BD67CC"/>
    <w:rsid w:val="00C00E8E"/>
    <w:rsid w:val="00C10FC4"/>
    <w:rsid w:val="00C3041B"/>
    <w:rsid w:val="00C30F63"/>
    <w:rsid w:val="00C43851"/>
    <w:rsid w:val="00C466A4"/>
    <w:rsid w:val="00C52D0A"/>
    <w:rsid w:val="00C71725"/>
    <w:rsid w:val="00C80597"/>
    <w:rsid w:val="00C83197"/>
    <w:rsid w:val="00CC2494"/>
    <w:rsid w:val="00CC7DD8"/>
    <w:rsid w:val="00CD57E7"/>
    <w:rsid w:val="00CF30A0"/>
    <w:rsid w:val="00CF3DE7"/>
    <w:rsid w:val="00D3645F"/>
    <w:rsid w:val="00D54AC7"/>
    <w:rsid w:val="00D61AF9"/>
    <w:rsid w:val="00D67A4C"/>
    <w:rsid w:val="00D8209E"/>
    <w:rsid w:val="00D8340C"/>
    <w:rsid w:val="00D864BD"/>
    <w:rsid w:val="00DB1CA5"/>
    <w:rsid w:val="00DB4600"/>
    <w:rsid w:val="00DB497F"/>
    <w:rsid w:val="00DD1259"/>
    <w:rsid w:val="00E03BD4"/>
    <w:rsid w:val="00E06DCE"/>
    <w:rsid w:val="00E24852"/>
    <w:rsid w:val="00E25664"/>
    <w:rsid w:val="00E309BE"/>
    <w:rsid w:val="00E45DBE"/>
    <w:rsid w:val="00E51A95"/>
    <w:rsid w:val="00E7016F"/>
    <w:rsid w:val="00E70718"/>
    <w:rsid w:val="00EB7952"/>
    <w:rsid w:val="00ED0B54"/>
    <w:rsid w:val="00F07A80"/>
    <w:rsid w:val="00F27841"/>
    <w:rsid w:val="00F31721"/>
    <w:rsid w:val="00F44851"/>
    <w:rsid w:val="00F53025"/>
    <w:rsid w:val="00F84154"/>
    <w:rsid w:val="00F8550F"/>
    <w:rsid w:val="00F876E2"/>
    <w:rsid w:val="00F952D3"/>
    <w:rsid w:val="00FA5DBA"/>
    <w:rsid w:val="00FB1D14"/>
    <w:rsid w:val="00FB4BAA"/>
    <w:rsid w:val="00FB5068"/>
    <w:rsid w:val="00FE3457"/>
    <w:rsid w:val="00FE79CE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07284F-AF72-46B5-BBD8-305257E3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F1F6A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Char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link w:val="2Char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character" w:customStyle="1" w:styleId="1Char">
    <w:name w:val="标题 1 Char"/>
    <w:basedOn w:val="a2"/>
    <w:link w:val="1"/>
    <w:rsid w:val="001F1F6A"/>
    <w:rPr>
      <w:rFonts w:ascii="Arial" w:eastAsia="黑体" w:hAnsi="Arial"/>
      <w:b/>
      <w:sz w:val="32"/>
      <w:szCs w:val="32"/>
    </w:rPr>
  </w:style>
  <w:style w:type="character" w:customStyle="1" w:styleId="2Char">
    <w:name w:val="标题 2 Char"/>
    <w:basedOn w:val="a2"/>
    <w:link w:val="2"/>
    <w:rsid w:val="001F1F6A"/>
    <w:rPr>
      <w:rFonts w:ascii="Arial" w:eastAsia="黑体" w:hAnsi="Arial"/>
      <w:sz w:val="24"/>
      <w:szCs w:val="24"/>
    </w:rPr>
  </w:style>
  <w:style w:type="character" w:styleId="af4">
    <w:name w:val="Hyperlink"/>
    <w:basedOn w:val="a2"/>
    <w:unhideWhenUsed/>
    <w:rsid w:val="001F1F6A"/>
    <w:rPr>
      <w:color w:val="0000FF" w:themeColor="hyperlink"/>
      <w:u w:val="single"/>
    </w:rPr>
  </w:style>
  <w:style w:type="paragraph" w:styleId="af5">
    <w:name w:val="List Paragraph"/>
    <w:basedOn w:val="a1"/>
    <w:uiPriority w:val="34"/>
    <w:qFormat/>
    <w:rsid w:val="001F1F6A"/>
    <w:pPr>
      <w:ind w:left="720"/>
      <w:contextualSpacing/>
    </w:pPr>
  </w:style>
  <w:style w:type="character" w:styleId="af6">
    <w:name w:val="FollowedHyperlink"/>
    <w:basedOn w:val="a2"/>
    <w:semiHidden/>
    <w:unhideWhenUsed/>
    <w:rsid w:val="00267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huaweicloud.com/aom/?region=cn-south-1" TargetMode="External"/><Relationship Id="rId13" Type="http://schemas.openxmlformats.org/officeDocument/2006/relationships/hyperlink" Target="https://support.huaweicloud.com/aom/index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604EE-93CD-4535-904F-06315A918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78</Words>
  <Characters>445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sxm</dc:creator>
  <cp:keywords/>
  <dc:description/>
  <cp:lastModifiedBy>sxm</cp:lastModifiedBy>
  <cp:revision>21</cp:revision>
  <dcterms:created xsi:type="dcterms:W3CDTF">2019-04-17T02:43:00Z</dcterms:created>
  <dcterms:modified xsi:type="dcterms:W3CDTF">2019-08-14T09:33:00Z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(3)ffCPGVnJv8DmtGOg8jStOGFTV0eEBO7s0akygco5kBTMljYCXh7C4L+sSH7XgSZwQ1dgJEDc
15dJRBgYC1W9bAgsZEItl+h8qrCjk0qlHZv6l5i1rpE9lhx/3vMwQ5W9FHyHdQ8Wte1uDiyp
+OFRy4KUUY3cQ4xBRnWxp3USxeONMK2whG6gBOMzJiJPyVJ8Y9cmWpTTR0grOD+s1NPjyXN+
6Rh3flyWmhYPbaHTDp</vt:lpwstr>
  </property>
  <property fmtid="{D5CDD505-2E9C-101B-9397-08002B2CF9AE}" pid="3" name="_2015_ms_pID_7253431">
    <vt:lpwstr>zEkIF5PVPp4AY8TFy5amKOWnbX6kZEL85cvTM+rWeyTAreBJvZLN+D
+jPAPadX3vzmQGtkpJH60PfpYyYnkC2Ny9qaKWr3WJvnt+CzPuQOSGF56Bjs3gKYAOxUHS4x
uhjl/UIkOFVvU5qXJlujy6d9fENs0bxfzG+ZZM4R9tJnTWJbcxV0EVlLvNAcuvERYpoxEroF
mPxp6Wxi5eUQgp0uLAfkzYvNW9ezutEgHdRa</vt:lpwstr>
  </property>
  <property fmtid="{D5CDD505-2E9C-101B-9397-08002B2CF9AE}" pid="4" name="_2015_ms_pID_7253432">
    <vt:lpwstr>ww==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1565754177</vt:lpwstr>
  </property>
</Properties>
</file>