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11DB" w14:textId="77777777" w:rsidR="0026245D" w:rsidRPr="0026245D" w:rsidRDefault="0026245D" w:rsidP="0026245D">
      <w:pPr>
        <w:pStyle w:val="Heading1"/>
        <w:jc w:val="center"/>
      </w:pPr>
      <w:r w:rsidRPr="0026245D">
        <w:t>E-commerce Checkout Funnel Analysis</w:t>
      </w:r>
    </w:p>
    <w:p w14:paraId="53F9D566" w14:textId="77777777"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t>Objective</w:t>
      </w:r>
    </w:p>
    <w:p w14:paraId="327C97E7" w14:textId="77777777" w:rsidR="0026245D" w:rsidRPr="0026245D" w:rsidRDefault="0026245D" w:rsidP="0026245D">
      <w:pPr>
        <w:rPr>
          <w:rFonts w:ascii="Calibri" w:hAnsi="Calibri" w:cs="Calibri"/>
        </w:rPr>
      </w:pPr>
      <w:r w:rsidRPr="0026245D">
        <w:rPr>
          <w:rFonts w:ascii="Calibri" w:hAnsi="Calibri" w:cs="Calibri"/>
        </w:rPr>
        <w:t xml:space="preserve">The objective of this project was to </w:t>
      </w:r>
      <w:proofErr w:type="spellStart"/>
      <w:r w:rsidRPr="0026245D">
        <w:rPr>
          <w:rFonts w:ascii="Calibri" w:hAnsi="Calibri" w:cs="Calibri"/>
        </w:rPr>
        <w:t>analyze</w:t>
      </w:r>
      <w:proofErr w:type="spellEnd"/>
      <w:r w:rsidRPr="0026245D">
        <w:rPr>
          <w:rFonts w:ascii="Calibri" w:hAnsi="Calibri" w:cs="Calibri"/>
        </w:rPr>
        <w:t xml:space="preserve"> the end-to-end user journey in an e-commerce platform and identify key drop-off points impacting conversion rate and revenue. The goal was to provide actionable insights to improve funnel efficiency and overall business performance.</w:t>
      </w:r>
    </w:p>
    <w:p w14:paraId="70DC3755" w14:textId="77777777" w:rsidR="0026245D" w:rsidRPr="0026245D" w:rsidRDefault="00000000" w:rsidP="0026245D">
      <w:pPr>
        <w:rPr>
          <w:rFonts w:ascii="Calibri" w:hAnsi="Calibri" w:cs="Calibri"/>
        </w:rPr>
      </w:pPr>
      <w:r>
        <w:rPr>
          <w:rFonts w:ascii="Calibri" w:hAnsi="Calibri" w:cs="Calibri"/>
        </w:rPr>
        <w:pict w14:anchorId="68A69BA8">
          <v:rect id="_x0000_i1025" style="width:0;height:1.5pt" o:hralign="center" o:hrstd="t" o:hr="t" fillcolor="#a0a0a0" stroked="f"/>
        </w:pict>
      </w:r>
    </w:p>
    <w:p w14:paraId="4B439D7B" w14:textId="77777777"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t>Business Context</w:t>
      </w:r>
    </w:p>
    <w:p w14:paraId="7BFD5D35" w14:textId="77777777" w:rsidR="0026245D" w:rsidRPr="0026245D" w:rsidRDefault="0026245D" w:rsidP="0026245D">
      <w:pPr>
        <w:rPr>
          <w:rFonts w:ascii="Calibri" w:hAnsi="Calibri" w:cs="Calibri"/>
        </w:rPr>
      </w:pPr>
      <w:r w:rsidRPr="0026245D">
        <w:rPr>
          <w:rFonts w:ascii="Calibri" w:hAnsi="Calibri" w:cs="Calibri"/>
        </w:rPr>
        <w:t>In e-commerce, a significant portion of users do not complete the purchase journey, leading to revenue loss. Understanding where and why users drop off in the funnel is critical to improving conversion rates without increasing customer acquisition costs.</w:t>
      </w:r>
    </w:p>
    <w:p w14:paraId="41EDBF2D" w14:textId="77777777" w:rsidR="0026245D" w:rsidRPr="0026245D" w:rsidRDefault="00000000" w:rsidP="0026245D">
      <w:pPr>
        <w:rPr>
          <w:rFonts w:ascii="Calibri" w:hAnsi="Calibri" w:cs="Calibri"/>
        </w:rPr>
      </w:pPr>
      <w:r>
        <w:rPr>
          <w:rFonts w:ascii="Calibri" w:hAnsi="Calibri" w:cs="Calibri"/>
        </w:rPr>
        <w:pict w14:anchorId="5AAE7078">
          <v:rect id="_x0000_i1026" style="width:0;height:1.5pt" o:hralign="center" o:hrstd="t" o:hr="t" fillcolor="#a0a0a0" stroked="f"/>
        </w:pict>
      </w:r>
    </w:p>
    <w:p w14:paraId="58CC042D" w14:textId="77777777"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t>Data Overview</w:t>
      </w:r>
    </w:p>
    <w:p w14:paraId="25C92298" w14:textId="77777777" w:rsidR="0026245D" w:rsidRPr="0026245D" w:rsidRDefault="0026245D" w:rsidP="0026245D">
      <w:pPr>
        <w:rPr>
          <w:rFonts w:ascii="Calibri" w:hAnsi="Calibri" w:cs="Calibri"/>
        </w:rPr>
      </w:pPr>
      <w:r w:rsidRPr="0026245D">
        <w:rPr>
          <w:rFonts w:ascii="Calibri" w:hAnsi="Calibri" w:cs="Calibri"/>
        </w:rPr>
        <w:t>The analysis was based on event-level user data capturing key stages of the funnel:</w:t>
      </w:r>
    </w:p>
    <w:p w14:paraId="3040D871" w14:textId="77777777" w:rsidR="0026245D" w:rsidRPr="0026245D" w:rsidRDefault="0026245D" w:rsidP="0026245D">
      <w:pPr>
        <w:pStyle w:val="ListParagraph"/>
        <w:numPr>
          <w:ilvl w:val="0"/>
          <w:numId w:val="7"/>
        </w:numPr>
        <w:rPr>
          <w:rFonts w:ascii="Calibri" w:hAnsi="Calibri" w:cs="Calibri"/>
        </w:rPr>
      </w:pPr>
      <w:r w:rsidRPr="0026245D">
        <w:rPr>
          <w:rFonts w:ascii="Calibri" w:hAnsi="Calibri" w:cs="Calibri"/>
        </w:rPr>
        <w:t xml:space="preserve">Product View </w:t>
      </w:r>
    </w:p>
    <w:p w14:paraId="42BC3BDF" w14:textId="77777777" w:rsidR="0026245D" w:rsidRPr="0026245D" w:rsidRDefault="0026245D" w:rsidP="0026245D">
      <w:pPr>
        <w:pStyle w:val="ListParagraph"/>
        <w:numPr>
          <w:ilvl w:val="0"/>
          <w:numId w:val="7"/>
        </w:numPr>
        <w:rPr>
          <w:rFonts w:ascii="Calibri" w:hAnsi="Calibri" w:cs="Calibri"/>
        </w:rPr>
      </w:pPr>
      <w:r w:rsidRPr="0026245D">
        <w:rPr>
          <w:rFonts w:ascii="Calibri" w:hAnsi="Calibri" w:cs="Calibri"/>
        </w:rPr>
        <w:t xml:space="preserve">Add to Cart </w:t>
      </w:r>
    </w:p>
    <w:p w14:paraId="4A51A52A" w14:textId="77777777" w:rsidR="0026245D" w:rsidRPr="0026245D" w:rsidRDefault="0026245D" w:rsidP="0026245D">
      <w:pPr>
        <w:pStyle w:val="ListParagraph"/>
        <w:numPr>
          <w:ilvl w:val="0"/>
          <w:numId w:val="7"/>
        </w:numPr>
        <w:rPr>
          <w:rFonts w:ascii="Calibri" w:hAnsi="Calibri" w:cs="Calibri"/>
        </w:rPr>
      </w:pPr>
      <w:r w:rsidRPr="0026245D">
        <w:rPr>
          <w:rFonts w:ascii="Calibri" w:hAnsi="Calibri" w:cs="Calibri"/>
        </w:rPr>
        <w:t xml:space="preserve">Checkout </w:t>
      </w:r>
    </w:p>
    <w:p w14:paraId="393A1D37" w14:textId="77777777" w:rsidR="0026245D" w:rsidRPr="0026245D" w:rsidRDefault="0026245D" w:rsidP="0026245D">
      <w:pPr>
        <w:pStyle w:val="ListParagraph"/>
        <w:numPr>
          <w:ilvl w:val="0"/>
          <w:numId w:val="7"/>
        </w:numPr>
        <w:rPr>
          <w:rFonts w:ascii="Calibri" w:hAnsi="Calibri" w:cs="Calibri"/>
        </w:rPr>
      </w:pPr>
      <w:r w:rsidRPr="0026245D">
        <w:rPr>
          <w:rFonts w:ascii="Calibri" w:hAnsi="Calibri" w:cs="Calibri"/>
        </w:rPr>
        <w:t xml:space="preserve">Purchase </w:t>
      </w:r>
    </w:p>
    <w:p w14:paraId="057FA279" w14:textId="77777777" w:rsidR="0026245D" w:rsidRPr="0026245D" w:rsidRDefault="0026245D" w:rsidP="0026245D">
      <w:pPr>
        <w:rPr>
          <w:rFonts w:ascii="Calibri" w:hAnsi="Calibri" w:cs="Calibri"/>
        </w:rPr>
      </w:pPr>
      <w:r w:rsidRPr="0026245D">
        <w:rPr>
          <w:rFonts w:ascii="Calibri" w:hAnsi="Calibri" w:cs="Calibri"/>
        </w:rPr>
        <w:t>Additional attributes included:</w:t>
      </w:r>
    </w:p>
    <w:p w14:paraId="0C88A71F" w14:textId="77777777" w:rsidR="0026245D" w:rsidRPr="0026245D" w:rsidRDefault="0026245D" w:rsidP="0026245D">
      <w:pPr>
        <w:pStyle w:val="ListParagraph"/>
        <w:numPr>
          <w:ilvl w:val="0"/>
          <w:numId w:val="8"/>
        </w:numPr>
        <w:rPr>
          <w:rFonts w:ascii="Calibri" w:hAnsi="Calibri" w:cs="Calibri"/>
        </w:rPr>
      </w:pPr>
      <w:r w:rsidRPr="0026245D">
        <w:rPr>
          <w:rFonts w:ascii="Calibri" w:hAnsi="Calibri" w:cs="Calibri"/>
        </w:rPr>
        <w:t xml:space="preserve">User ID </w:t>
      </w:r>
    </w:p>
    <w:p w14:paraId="717FF559" w14:textId="77777777" w:rsidR="0026245D" w:rsidRPr="0026245D" w:rsidRDefault="0026245D" w:rsidP="0026245D">
      <w:pPr>
        <w:pStyle w:val="ListParagraph"/>
        <w:numPr>
          <w:ilvl w:val="0"/>
          <w:numId w:val="8"/>
        </w:numPr>
        <w:rPr>
          <w:rFonts w:ascii="Calibri" w:hAnsi="Calibri" w:cs="Calibri"/>
        </w:rPr>
      </w:pPr>
      <w:r w:rsidRPr="0026245D">
        <w:rPr>
          <w:rFonts w:ascii="Calibri" w:hAnsi="Calibri" w:cs="Calibri"/>
        </w:rPr>
        <w:t xml:space="preserve">Device type (Desktop, Mobile, Tablet) </w:t>
      </w:r>
    </w:p>
    <w:p w14:paraId="54F45429" w14:textId="77777777" w:rsidR="0026245D" w:rsidRPr="0026245D" w:rsidRDefault="0026245D" w:rsidP="0026245D">
      <w:pPr>
        <w:pStyle w:val="ListParagraph"/>
        <w:numPr>
          <w:ilvl w:val="0"/>
          <w:numId w:val="8"/>
        </w:numPr>
        <w:rPr>
          <w:rFonts w:ascii="Calibri" w:hAnsi="Calibri" w:cs="Calibri"/>
        </w:rPr>
      </w:pPr>
      <w:r w:rsidRPr="0026245D">
        <w:rPr>
          <w:rFonts w:ascii="Calibri" w:hAnsi="Calibri" w:cs="Calibri"/>
        </w:rPr>
        <w:t xml:space="preserve">Country </w:t>
      </w:r>
    </w:p>
    <w:p w14:paraId="3C4D9A69" w14:textId="77777777" w:rsidR="0026245D" w:rsidRPr="0026245D" w:rsidRDefault="0026245D" w:rsidP="0026245D">
      <w:pPr>
        <w:pStyle w:val="ListParagraph"/>
        <w:numPr>
          <w:ilvl w:val="0"/>
          <w:numId w:val="8"/>
        </w:numPr>
        <w:rPr>
          <w:rFonts w:ascii="Calibri" w:hAnsi="Calibri" w:cs="Calibri"/>
        </w:rPr>
      </w:pPr>
      <w:r w:rsidRPr="0026245D">
        <w:rPr>
          <w:rFonts w:ascii="Calibri" w:hAnsi="Calibri" w:cs="Calibri"/>
        </w:rPr>
        <w:t xml:space="preserve">Transaction ID </w:t>
      </w:r>
    </w:p>
    <w:p w14:paraId="08298F1B" w14:textId="77777777" w:rsidR="0026245D" w:rsidRPr="0026245D" w:rsidRDefault="0026245D" w:rsidP="0026245D">
      <w:pPr>
        <w:pStyle w:val="ListParagraph"/>
        <w:numPr>
          <w:ilvl w:val="0"/>
          <w:numId w:val="8"/>
        </w:numPr>
        <w:rPr>
          <w:rFonts w:ascii="Calibri" w:hAnsi="Calibri" w:cs="Calibri"/>
        </w:rPr>
      </w:pPr>
      <w:r w:rsidRPr="0026245D">
        <w:rPr>
          <w:rFonts w:ascii="Calibri" w:hAnsi="Calibri" w:cs="Calibri"/>
        </w:rPr>
        <w:t xml:space="preserve">Revenue </w:t>
      </w:r>
    </w:p>
    <w:p w14:paraId="3D63B3EF" w14:textId="77777777" w:rsidR="0026245D" w:rsidRPr="0026245D" w:rsidRDefault="00000000" w:rsidP="0026245D">
      <w:pPr>
        <w:rPr>
          <w:rFonts w:ascii="Calibri" w:hAnsi="Calibri" w:cs="Calibri"/>
        </w:rPr>
      </w:pPr>
      <w:r>
        <w:rPr>
          <w:rFonts w:ascii="Calibri" w:hAnsi="Calibri" w:cs="Calibri"/>
        </w:rPr>
        <w:pict w14:anchorId="711D8FC5">
          <v:rect id="_x0000_i1027" style="width:0;height:1.5pt" o:hralign="center" o:hrstd="t" o:hr="t" fillcolor="#a0a0a0" stroked="f"/>
        </w:pict>
      </w:r>
    </w:p>
    <w:p w14:paraId="34FAA959" w14:textId="77777777"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t>Tools &amp; Technologies</w:t>
      </w:r>
    </w:p>
    <w:p w14:paraId="0F3F86CA" w14:textId="77777777" w:rsidR="0026245D" w:rsidRPr="0026245D" w:rsidRDefault="0026245D" w:rsidP="0026245D">
      <w:pPr>
        <w:pStyle w:val="ListParagraph"/>
        <w:numPr>
          <w:ilvl w:val="0"/>
          <w:numId w:val="9"/>
        </w:numPr>
        <w:rPr>
          <w:rFonts w:ascii="Calibri" w:hAnsi="Calibri" w:cs="Calibri"/>
        </w:rPr>
      </w:pPr>
      <w:r w:rsidRPr="0026245D">
        <w:rPr>
          <w:rFonts w:ascii="Calibri" w:hAnsi="Calibri" w:cs="Calibri"/>
        </w:rPr>
        <w:t xml:space="preserve">SQL → Data extraction and transformation </w:t>
      </w:r>
    </w:p>
    <w:p w14:paraId="1322A37D" w14:textId="77777777" w:rsidR="0026245D" w:rsidRPr="0026245D" w:rsidRDefault="0026245D" w:rsidP="0026245D">
      <w:pPr>
        <w:pStyle w:val="ListParagraph"/>
        <w:numPr>
          <w:ilvl w:val="0"/>
          <w:numId w:val="9"/>
        </w:numPr>
        <w:rPr>
          <w:rFonts w:ascii="Calibri" w:hAnsi="Calibri" w:cs="Calibri"/>
        </w:rPr>
      </w:pPr>
      <w:r w:rsidRPr="0026245D">
        <w:rPr>
          <w:rFonts w:ascii="Calibri" w:hAnsi="Calibri" w:cs="Calibri"/>
        </w:rPr>
        <w:t xml:space="preserve">Excel → Data validation and intermediate analysis </w:t>
      </w:r>
    </w:p>
    <w:p w14:paraId="32E6BD6A" w14:textId="1DF6F4EB" w:rsidR="0026245D" w:rsidRPr="0026245D" w:rsidRDefault="0026245D" w:rsidP="0026245D">
      <w:pPr>
        <w:pStyle w:val="ListParagraph"/>
        <w:numPr>
          <w:ilvl w:val="0"/>
          <w:numId w:val="9"/>
        </w:numPr>
        <w:rPr>
          <w:rFonts w:ascii="Calibri" w:hAnsi="Calibri" w:cs="Calibri"/>
        </w:rPr>
      </w:pPr>
      <w:r w:rsidRPr="0026245D">
        <w:rPr>
          <w:rFonts w:ascii="Calibri" w:hAnsi="Calibri" w:cs="Calibri"/>
        </w:rPr>
        <w:t xml:space="preserve">Power BI → Data modelling and dashboard development </w:t>
      </w:r>
    </w:p>
    <w:p w14:paraId="58FD5E87" w14:textId="77777777" w:rsidR="0026245D" w:rsidRPr="0026245D" w:rsidRDefault="00000000" w:rsidP="0026245D">
      <w:pPr>
        <w:rPr>
          <w:rFonts w:ascii="Calibri" w:hAnsi="Calibri" w:cs="Calibri"/>
        </w:rPr>
      </w:pPr>
      <w:r>
        <w:rPr>
          <w:rFonts w:ascii="Calibri" w:hAnsi="Calibri" w:cs="Calibri"/>
        </w:rPr>
        <w:pict w14:anchorId="16217327">
          <v:rect id="_x0000_i1028" style="width:0;height:1.5pt" o:hralign="center" o:hrstd="t" o:hr="t" fillcolor="#a0a0a0" stroked="f"/>
        </w:pict>
      </w:r>
    </w:p>
    <w:p w14:paraId="6CCC4071" w14:textId="77777777" w:rsidR="0026245D" w:rsidRPr="0026245D" w:rsidRDefault="0026245D" w:rsidP="0026245D">
      <w:pPr>
        <w:rPr>
          <w:rFonts w:ascii="Calibri" w:hAnsi="Calibri" w:cs="Calibri"/>
          <w:b/>
          <w:bCs/>
        </w:rPr>
      </w:pPr>
    </w:p>
    <w:p w14:paraId="0B2044C7" w14:textId="755C30E2"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lastRenderedPageBreak/>
        <w:t>Approach</w:t>
      </w:r>
    </w:p>
    <w:p w14:paraId="6FFB30B3" w14:textId="77777777" w:rsidR="0026245D" w:rsidRPr="0026245D" w:rsidRDefault="0026245D" w:rsidP="0026245D">
      <w:pPr>
        <w:pStyle w:val="ListParagraph"/>
        <w:numPr>
          <w:ilvl w:val="0"/>
          <w:numId w:val="10"/>
        </w:numPr>
        <w:rPr>
          <w:rFonts w:ascii="Calibri" w:hAnsi="Calibri" w:cs="Calibri"/>
        </w:rPr>
      </w:pPr>
      <w:r w:rsidRPr="0026245D">
        <w:rPr>
          <w:rFonts w:ascii="Calibri" w:hAnsi="Calibri" w:cs="Calibri"/>
        </w:rPr>
        <w:t xml:space="preserve">Mapped user events to defined funnel stages </w:t>
      </w:r>
    </w:p>
    <w:p w14:paraId="12883BE4" w14:textId="77777777" w:rsidR="0026245D" w:rsidRPr="0026245D" w:rsidRDefault="0026245D" w:rsidP="0026245D">
      <w:pPr>
        <w:pStyle w:val="ListParagraph"/>
        <w:numPr>
          <w:ilvl w:val="0"/>
          <w:numId w:val="10"/>
        </w:numPr>
        <w:rPr>
          <w:rFonts w:ascii="Calibri" w:hAnsi="Calibri" w:cs="Calibri"/>
        </w:rPr>
      </w:pPr>
      <w:r w:rsidRPr="0026245D">
        <w:rPr>
          <w:rFonts w:ascii="Calibri" w:hAnsi="Calibri" w:cs="Calibri"/>
        </w:rPr>
        <w:t xml:space="preserve">Created stage-wise user counts to build funnel flow </w:t>
      </w:r>
    </w:p>
    <w:p w14:paraId="0F6E4CDC" w14:textId="77777777" w:rsidR="0026245D" w:rsidRPr="0026245D" w:rsidRDefault="0026245D" w:rsidP="0026245D">
      <w:pPr>
        <w:pStyle w:val="ListParagraph"/>
        <w:numPr>
          <w:ilvl w:val="0"/>
          <w:numId w:val="10"/>
        </w:numPr>
        <w:rPr>
          <w:rFonts w:ascii="Calibri" w:hAnsi="Calibri" w:cs="Calibri"/>
        </w:rPr>
      </w:pPr>
      <w:r w:rsidRPr="0026245D">
        <w:rPr>
          <w:rFonts w:ascii="Calibri" w:hAnsi="Calibri" w:cs="Calibri"/>
        </w:rPr>
        <w:t xml:space="preserve">Calculated conversion rates and drop-off percentages between stages </w:t>
      </w:r>
    </w:p>
    <w:p w14:paraId="15873BC9" w14:textId="77777777" w:rsidR="0026245D" w:rsidRPr="0026245D" w:rsidRDefault="0026245D" w:rsidP="0026245D">
      <w:pPr>
        <w:pStyle w:val="ListParagraph"/>
        <w:numPr>
          <w:ilvl w:val="0"/>
          <w:numId w:val="10"/>
        </w:numPr>
        <w:rPr>
          <w:rFonts w:ascii="Calibri" w:hAnsi="Calibri" w:cs="Calibri"/>
        </w:rPr>
      </w:pPr>
      <w:r w:rsidRPr="0026245D">
        <w:rPr>
          <w:rFonts w:ascii="Calibri" w:hAnsi="Calibri" w:cs="Calibri"/>
        </w:rPr>
        <w:t xml:space="preserve">Performed segmentation analysis by device and geography </w:t>
      </w:r>
    </w:p>
    <w:p w14:paraId="000D59C7" w14:textId="77777777" w:rsidR="0026245D" w:rsidRPr="0026245D" w:rsidRDefault="0026245D" w:rsidP="0026245D">
      <w:pPr>
        <w:pStyle w:val="ListParagraph"/>
        <w:numPr>
          <w:ilvl w:val="0"/>
          <w:numId w:val="10"/>
        </w:numPr>
        <w:rPr>
          <w:rFonts w:ascii="Calibri" w:hAnsi="Calibri" w:cs="Calibri"/>
        </w:rPr>
      </w:pPr>
      <w:proofErr w:type="spellStart"/>
      <w:r w:rsidRPr="0026245D">
        <w:rPr>
          <w:rFonts w:ascii="Calibri" w:hAnsi="Calibri" w:cs="Calibri"/>
        </w:rPr>
        <w:t>Analyzed</w:t>
      </w:r>
      <w:proofErr w:type="spellEnd"/>
      <w:r w:rsidRPr="0026245D">
        <w:rPr>
          <w:rFonts w:ascii="Calibri" w:hAnsi="Calibri" w:cs="Calibri"/>
        </w:rPr>
        <w:t xml:space="preserve"> revenue metrics including total revenue, AOV, and revenue loss </w:t>
      </w:r>
    </w:p>
    <w:p w14:paraId="1B39CCE9" w14:textId="77777777" w:rsidR="0026245D" w:rsidRPr="0026245D" w:rsidRDefault="00000000" w:rsidP="0026245D">
      <w:pPr>
        <w:rPr>
          <w:rFonts w:ascii="Calibri" w:hAnsi="Calibri" w:cs="Calibri"/>
        </w:rPr>
      </w:pPr>
      <w:r>
        <w:rPr>
          <w:rFonts w:ascii="Calibri" w:hAnsi="Calibri" w:cs="Calibri"/>
        </w:rPr>
        <w:pict w14:anchorId="1C4B58F1">
          <v:rect id="_x0000_i1029" style="width:0;height:1.5pt" o:hralign="center" o:hrstd="t" o:hr="t" fillcolor="#a0a0a0" stroked="f"/>
        </w:pict>
      </w:r>
    </w:p>
    <w:p w14:paraId="1376C12B" w14:textId="77777777"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t>Key Insights</w:t>
      </w:r>
    </w:p>
    <w:p w14:paraId="4DDD4A6A" w14:textId="77777777" w:rsidR="0026245D" w:rsidRPr="0026245D" w:rsidRDefault="0026245D" w:rsidP="0026245D">
      <w:pPr>
        <w:pStyle w:val="ListParagraph"/>
        <w:numPr>
          <w:ilvl w:val="0"/>
          <w:numId w:val="11"/>
        </w:numPr>
        <w:rPr>
          <w:rFonts w:ascii="Calibri" w:hAnsi="Calibri" w:cs="Calibri"/>
        </w:rPr>
      </w:pPr>
      <w:r w:rsidRPr="0026245D">
        <w:rPr>
          <w:rFonts w:ascii="Calibri" w:hAnsi="Calibri" w:cs="Calibri"/>
        </w:rPr>
        <w:t xml:space="preserve">Approximately </w:t>
      </w:r>
      <w:r w:rsidRPr="0026245D">
        <w:rPr>
          <w:rFonts w:ascii="Calibri" w:hAnsi="Calibri" w:cs="Calibri"/>
          <w:b/>
          <w:bCs/>
        </w:rPr>
        <w:t>87% of users drop before adding items to cart</w:t>
      </w:r>
      <w:r w:rsidRPr="0026245D">
        <w:rPr>
          <w:rFonts w:ascii="Calibri" w:hAnsi="Calibri" w:cs="Calibri"/>
        </w:rPr>
        <w:t xml:space="preserve">, indicating a major issue at the product page level </w:t>
      </w:r>
    </w:p>
    <w:p w14:paraId="3D7C9C66" w14:textId="77777777" w:rsidR="0026245D" w:rsidRPr="0026245D" w:rsidRDefault="0026245D" w:rsidP="0026245D">
      <w:pPr>
        <w:pStyle w:val="ListParagraph"/>
        <w:numPr>
          <w:ilvl w:val="0"/>
          <w:numId w:val="11"/>
        </w:numPr>
        <w:rPr>
          <w:rFonts w:ascii="Calibri" w:hAnsi="Calibri" w:cs="Calibri"/>
        </w:rPr>
      </w:pPr>
      <w:r w:rsidRPr="0026245D">
        <w:rPr>
          <w:rFonts w:ascii="Calibri" w:hAnsi="Calibri" w:cs="Calibri"/>
          <w:b/>
          <w:bCs/>
        </w:rPr>
        <w:t>Cart abandonment rate is ~62%</w:t>
      </w:r>
      <w:r w:rsidRPr="0026245D">
        <w:rPr>
          <w:rFonts w:ascii="Calibri" w:hAnsi="Calibri" w:cs="Calibri"/>
        </w:rPr>
        <w:t xml:space="preserve">, suggesting friction in the checkout process </w:t>
      </w:r>
    </w:p>
    <w:p w14:paraId="7088D15D" w14:textId="77777777" w:rsidR="0026245D" w:rsidRPr="0026245D" w:rsidRDefault="0026245D" w:rsidP="0026245D">
      <w:pPr>
        <w:pStyle w:val="ListParagraph"/>
        <w:numPr>
          <w:ilvl w:val="0"/>
          <w:numId w:val="11"/>
        </w:numPr>
        <w:rPr>
          <w:rFonts w:ascii="Calibri" w:hAnsi="Calibri" w:cs="Calibri"/>
        </w:rPr>
      </w:pPr>
      <w:r w:rsidRPr="0026245D">
        <w:rPr>
          <w:rFonts w:ascii="Calibri" w:hAnsi="Calibri" w:cs="Calibri"/>
        </w:rPr>
        <w:t xml:space="preserve">Overall </w:t>
      </w:r>
      <w:r w:rsidRPr="0026245D">
        <w:rPr>
          <w:rFonts w:ascii="Calibri" w:hAnsi="Calibri" w:cs="Calibri"/>
          <w:b/>
          <w:bCs/>
        </w:rPr>
        <w:t>conversion rate is ~2.83%</w:t>
      </w:r>
      <w:r w:rsidRPr="0026245D">
        <w:rPr>
          <w:rFonts w:ascii="Calibri" w:hAnsi="Calibri" w:cs="Calibri"/>
        </w:rPr>
        <w:t xml:space="preserve">, significantly below expected benchmarks </w:t>
      </w:r>
    </w:p>
    <w:p w14:paraId="4BD4D498" w14:textId="77777777" w:rsidR="0026245D" w:rsidRPr="0026245D" w:rsidRDefault="0026245D" w:rsidP="0026245D">
      <w:pPr>
        <w:pStyle w:val="ListParagraph"/>
        <w:numPr>
          <w:ilvl w:val="0"/>
          <w:numId w:val="11"/>
        </w:numPr>
        <w:rPr>
          <w:rFonts w:ascii="Calibri" w:hAnsi="Calibri" w:cs="Calibri"/>
        </w:rPr>
      </w:pPr>
      <w:r w:rsidRPr="0026245D">
        <w:rPr>
          <w:rFonts w:ascii="Calibri" w:hAnsi="Calibri" w:cs="Calibri"/>
          <w:b/>
          <w:bCs/>
        </w:rPr>
        <w:t>Mobile users show lower conversion compared to desktop</w:t>
      </w:r>
      <w:r w:rsidRPr="0026245D">
        <w:rPr>
          <w:rFonts w:ascii="Calibri" w:hAnsi="Calibri" w:cs="Calibri"/>
        </w:rPr>
        <w:t xml:space="preserve">, indicating UX or performance issues </w:t>
      </w:r>
    </w:p>
    <w:p w14:paraId="3EECB624" w14:textId="1E6FDFB5" w:rsidR="0026245D" w:rsidRPr="0026245D" w:rsidRDefault="0026245D" w:rsidP="0026245D">
      <w:pPr>
        <w:pStyle w:val="ListParagraph"/>
        <w:numPr>
          <w:ilvl w:val="0"/>
          <w:numId w:val="11"/>
        </w:numPr>
        <w:rPr>
          <w:rFonts w:ascii="Calibri" w:hAnsi="Calibri" w:cs="Calibri"/>
        </w:rPr>
      </w:pPr>
      <w:r w:rsidRPr="0026245D">
        <w:rPr>
          <w:rFonts w:ascii="Calibri" w:hAnsi="Calibri" w:cs="Calibri"/>
        </w:rPr>
        <w:t xml:space="preserve">Estimated </w:t>
      </w:r>
      <w:r w:rsidRPr="0026245D">
        <w:rPr>
          <w:rFonts w:ascii="Calibri" w:hAnsi="Calibri" w:cs="Calibri"/>
          <w:b/>
          <w:bCs/>
        </w:rPr>
        <w:t>revenue loss is high due to funnel inefficiencies</w:t>
      </w:r>
      <w:r w:rsidRPr="0026245D">
        <w:rPr>
          <w:rFonts w:ascii="Calibri" w:hAnsi="Calibri" w:cs="Calibri"/>
        </w:rPr>
        <w:t xml:space="preserve">, especially at early and mid-stages </w:t>
      </w:r>
    </w:p>
    <w:p w14:paraId="1A1464A3" w14:textId="77777777" w:rsidR="0026245D" w:rsidRPr="0026245D" w:rsidRDefault="00000000" w:rsidP="0026245D">
      <w:pPr>
        <w:rPr>
          <w:rFonts w:ascii="Calibri" w:hAnsi="Calibri" w:cs="Calibri"/>
        </w:rPr>
      </w:pPr>
      <w:r>
        <w:rPr>
          <w:rFonts w:ascii="Calibri" w:hAnsi="Calibri" w:cs="Calibri"/>
        </w:rPr>
        <w:pict w14:anchorId="119FCAC1">
          <v:rect id="_x0000_i1030" style="width:0;height:1.5pt" o:hralign="center" o:hrstd="t" o:hr="t" fillcolor="#a0a0a0" stroked="f"/>
        </w:pict>
      </w:r>
    </w:p>
    <w:p w14:paraId="1B6587BA" w14:textId="77777777"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t>Business Impact</w:t>
      </w:r>
    </w:p>
    <w:p w14:paraId="21149B20" w14:textId="77777777" w:rsidR="0026245D" w:rsidRPr="0026245D" w:rsidRDefault="0026245D" w:rsidP="0026245D">
      <w:pPr>
        <w:rPr>
          <w:rFonts w:ascii="Calibri" w:hAnsi="Calibri" w:cs="Calibri"/>
        </w:rPr>
      </w:pPr>
      <w:r w:rsidRPr="0026245D">
        <w:rPr>
          <w:rFonts w:ascii="Calibri" w:hAnsi="Calibri" w:cs="Calibri"/>
        </w:rPr>
        <w:t>The analysis highlights that improving conversion at critical funnel stages can significantly increase revenue without additional marketing spend. Even a small improvement in cart or checkout conversion can lead to measurable revenue growth.</w:t>
      </w:r>
    </w:p>
    <w:p w14:paraId="2E8FE914" w14:textId="77777777" w:rsidR="0026245D" w:rsidRPr="0026245D" w:rsidRDefault="00000000" w:rsidP="0026245D">
      <w:pPr>
        <w:rPr>
          <w:rFonts w:ascii="Calibri" w:hAnsi="Calibri" w:cs="Calibri"/>
        </w:rPr>
      </w:pPr>
      <w:r>
        <w:rPr>
          <w:rFonts w:ascii="Calibri" w:hAnsi="Calibri" w:cs="Calibri"/>
        </w:rPr>
        <w:pict w14:anchorId="3A32003E">
          <v:rect id="_x0000_i1031" style="width:0;height:1.5pt" o:hralign="center" o:hrstd="t" o:hr="t" fillcolor="#a0a0a0" stroked="f"/>
        </w:pict>
      </w:r>
    </w:p>
    <w:p w14:paraId="61ED5E8F" w14:textId="77777777" w:rsidR="0026245D" w:rsidRPr="00DB756D" w:rsidRDefault="0026245D" w:rsidP="00DB756D">
      <w:pPr>
        <w:pStyle w:val="ListParagraph"/>
        <w:numPr>
          <w:ilvl w:val="0"/>
          <w:numId w:val="14"/>
        </w:numPr>
        <w:rPr>
          <w:rFonts w:ascii="Calibri" w:hAnsi="Calibri" w:cs="Calibri"/>
          <w:b/>
          <w:bCs/>
        </w:rPr>
      </w:pPr>
      <w:r w:rsidRPr="00DB756D">
        <w:rPr>
          <w:rFonts w:ascii="Calibri" w:hAnsi="Calibri" w:cs="Calibri"/>
          <w:b/>
          <w:bCs/>
        </w:rPr>
        <w:t>Recommendations</w:t>
      </w:r>
    </w:p>
    <w:p w14:paraId="6A5179ED" w14:textId="77777777" w:rsidR="0026245D" w:rsidRPr="0026245D" w:rsidRDefault="0026245D" w:rsidP="0026245D">
      <w:pPr>
        <w:pStyle w:val="ListParagraph"/>
        <w:numPr>
          <w:ilvl w:val="0"/>
          <w:numId w:val="13"/>
        </w:numPr>
      </w:pPr>
      <w:r w:rsidRPr="0026245D">
        <w:t xml:space="preserve">Improve product page experience (clear CTA, pricing transparency, product details) </w:t>
      </w:r>
    </w:p>
    <w:p w14:paraId="52BF5B1A" w14:textId="77777777" w:rsidR="0026245D" w:rsidRPr="0026245D" w:rsidRDefault="0026245D" w:rsidP="0026245D">
      <w:pPr>
        <w:pStyle w:val="ListParagraph"/>
        <w:numPr>
          <w:ilvl w:val="0"/>
          <w:numId w:val="13"/>
        </w:numPr>
      </w:pPr>
      <w:r w:rsidRPr="0026245D">
        <w:t xml:space="preserve">Simplify checkout process (reduce steps, enable guest checkout, auto-fill forms) </w:t>
      </w:r>
    </w:p>
    <w:p w14:paraId="1216E4C4" w14:textId="77777777" w:rsidR="0026245D" w:rsidRPr="0026245D" w:rsidRDefault="0026245D" w:rsidP="0026245D">
      <w:pPr>
        <w:pStyle w:val="ListParagraph"/>
        <w:numPr>
          <w:ilvl w:val="0"/>
          <w:numId w:val="13"/>
        </w:numPr>
      </w:pPr>
      <w:r w:rsidRPr="0026245D">
        <w:t xml:space="preserve">Optimize mobile user experience (speed, UI responsiveness) </w:t>
      </w:r>
    </w:p>
    <w:p w14:paraId="1352F166" w14:textId="77777777" w:rsidR="0026245D" w:rsidRPr="0026245D" w:rsidRDefault="0026245D" w:rsidP="0026245D">
      <w:pPr>
        <w:pStyle w:val="ListParagraph"/>
        <w:numPr>
          <w:ilvl w:val="0"/>
          <w:numId w:val="13"/>
        </w:numPr>
      </w:pPr>
      <w:r w:rsidRPr="0026245D">
        <w:t xml:space="preserve">Implement retargeting strategies for cart abandoners </w:t>
      </w:r>
    </w:p>
    <w:p w14:paraId="70038063" w14:textId="77777777" w:rsidR="0026245D" w:rsidRPr="0026245D" w:rsidRDefault="0026245D" w:rsidP="0026245D">
      <w:pPr>
        <w:pStyle w:val="ListParagraph"/>
        <w:numPr>
          <w:ilvl w:val="0"/>
          <w:numId w:val="13"/>
        </w:numPr>
      </w:pPr>
      <w:r w:rsidRPr="0026245D">
        <w:t xml:space="preserve">Introduce trust elements (reviews, secure payment indicators) </w:t>
      </w:r>
    </w:p>
    <w:p w14:paraId="3CCF782B" w14:textId="77777777" w:rsidR="00D31EC8" w:rsidRPr="0026245D" w:rsidRDefault="00D31EC8">
      <w:pPr>
        <w:rPr>
          <w:rFonts w:ascii="Calibri" w:hAnsi="Calibri" w:cs="Calibri"/>
        </w:rPr>
      </w:pPr>
    </w:p>
    <w:sectPr w:rsidR="00D31EC8" w:rsidRPr="00262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B8"/>
    <w:multiLevelType w:val="multilevel"/>
    <w:tmpl w:val="99E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0B19"/>
    <w:multiLevelType w:val="multilevel"/>
    <w:tmpl w:val="03F2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A6FC4"/>
    <w:multiLevelType w:val="hybridMultilevel"/>
    <w:tmpl w:val="DEDC5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8C17E1"/>
    <w:multiLevelType w:val="multilevel"/>
    <w:tmpl w:val="8442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A3CBC"/>
    <w:multiLevelType w:val="hybridMultilevel"/>
    <w:tmpl w:val="8872E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796A6C"/>
    <w:multiLevelType w:val="hybridMultilevel"/>
    <w:tmpl w:val="EF12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06731F"/>
    <w:multiLevelType w:val="multilevel"/>
    <w:tmpl w:val="7A4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41269"/>
    <w:multiLevelType w:val="hybridMultilevel"/>
    <w:tmpl w:val="F9304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B36D07"/>
    <w:multiLevelType w:val="hybridMultilevel"/>
    <w:tmpl w:val="D5A82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C103C6"/>
    <w:multiLevelType w:val="hybridMultilevel"/>
    <w:tmpl w:val="C83E95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232877"/>
    <w:multiLevelType w:val="hybridMultilevel"/>
    <w:tmpl w:val="30D49E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BE61D97"/>
    <w:multiLevelType w:val="hybridMultilevel"/>
    <w:tmpl w:val="A9C6B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862052"/>
    <w:multiLevelType w:val="multilevel"/>
    <w:tmpl w:val="4692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330FD"/>
    <w:multiLevelType w:val="multilevel"/>
    <w:tmpl w:val="08C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841729">
    <w:abstractNumId w:val="12"/>
  </w:num>
  <w:num w:numId="2" w16cid:durableId="1265072617">
    <w:abstractNumId w:val="13"/>
  </w:num>
  <w:num w:numId="3" w16cid:durableId="1533568320">
    <w:abstractNumId w:val="6"/>
  </w:num>
  <w:num w:numId="4" w16cid:durableId="2123188435">
    <w:abstractNumId w:val="1"/>
  </w:num>
  <w:num w:numId="5" w16cid:durableId="346292504">
    <w:abstractNumId w:val="0"/>
  </w:num>
  <w:num w:numId="6" w16cid:durableId="1102602451">
    <w:abstractNumId w:val="3"/>
  </w:num>
  <w:num w:numId="7" w16cid:durableId="893810419">
    <w:abstractNumId w:val="5"/>
  </w:num>
  <w:num w:numId="8" w16cid:durableId="1792481262">
    <w:abstractNumId w:val="4"/>
  </w:num>
  <w:num w:numId="9" w16cid:durableId="845285097">
    <w:abstractNumId w:val="8"/>
  </w:num>
  <w:num w:numId="10" w16cid:durableId="201751055">
    <w:abstractNumId w:val="7"/>
  </w:num>
  <w:num w:numId="11" w16cid:durableId="1902904916">
    <w:abstractNumId w:val="11"/>
  </w:num>
  <w:num w:numId="12" w16cid:durableId="877669701">
    <w:abstractNumId w:val="10"/>
  </w:num>
  <w:num w:numId="13" w16cid:durableId="2026202582">
    <w:abstractNumId w:val="2"/>
  </w:num>
  <w:num w:numId="14" w16cid:durableId="1686977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5D"/>
    <w:rsid w:val="00134E3A"/>
    <w:rsid w:val="0026245D"/>
    <w:rsid w:val="002A0567"/>
    <w:rsid w:val="005B1EB4"/>
    <w:rsid w:val="00D31EC8"/>
    <w:rsid w:val="00DB7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C48E4"/>
  <w15:chartTrackingRefBased/>
  <w15:docId w15:val="{C0D571AE-45FD-44FC-B431-42F4ADD14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45D"/>
    <w:rPr>
      <w:rFonts w:eastAsiaTheme="majorEastAsia" w:cstheme="majorBidi"/>
      <w:color w:val="272727" w:themeColor="text1" w:themeTint="D8"/>
    </w:rPr>
  </w:style>
  <w:style w:type="paragraph" w:styleId="Title">
    <w:name w:val="Title"/>
    <w:basedOn w:val="Normal"/>
    <w:next w:val="Normal"/>
    <w:link w:val="TitleChar"/>
    <w:uiPriority w:val="10"/>
    <w:qFormat/>
    <w:rsid w:val="00262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45D"/>
    <w:pPr>
      <w:spacing w:before="160"/>
      <w:jc w:val="center"/>
    </w:pPr>
    <w:rPr>
      <w:i/>
      <w:iCs/>
      <w:color w:val="404040" w:themeColor="text1" w:themeTint="BF"/>
    </w:rPr>
  </w:style>
  <w:style w:type="character" w:customStyle="1" w:styleId="QuoteChar">
    <w:name w:val="Quote Char"/>
    <w:basedOn w:val="DefaultParagraphFont"/>
    <w:link w:val="Quote"/>
    <w:uiPriority w:val="29"/>
    <w:rsid w:val="0026245D"/>
    <w:rPr>
      <w:i/>
      <w:iCs/>
      <w:color w:val="404040" w:themeColor="text1" w:themeTint="BF"/>
    </w:rPr>
  </w:style>
  <w:style w:type="paragraph" w:styleId="ListParagraph">
    <w:name w:val="List Paragraph"/>
    <w:basedOn w:val="Normal"/>
    <w:uiPriority w:val="34"/>
    <w:qFormat/>
    <w:rsid w:val="0026245D"/>
    <w:pPr>
      <w:ind w:left="720"/>
      <w:contextualSpacing/>
    </w:pPr>
  </w:style>
  <w:style w:type="character" w:styleId="IntenseEmphasis">
    <w:name w:val="Intense Emphasis"/>
    <w:basedOn w:val="DefaultParagraphFont"/>
    <w:uiPriority w:val="21"/>
    <w:qFormat/>
    <w:rsid w:val="0026245D"/>
    <w:rPr>
      <w:i/>
      <w:iCs/>
      <w:color w:val="0F4761" w:themeColor="accent1" w:themeShade="BF"/>
    </w:rPr>
  </w:style>
  <w:style w:type="paragraph" w:styleId="IntenseQuote">
    <w:name w:val="Intense Quote"/>
    <w:basedOn w:val="Normal"/>
    <w:next w:val="Normal"/>
    <w:link w:val="IntenseQuoteChar"/>
    <w:uiPriority w:val="30"/>
    <w:qFormat/>
    <w:rsid w:val="00262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45D"/>
    <w:rPr>
      <w:i/>
      <w:iCs/>
      <w:color w:val="0F4761" w:themeColor="accent1" w:themeShade="BF"/>
    </w:rPr>
  </w:style>
  <w:style w:type="character" w:styleId="IntenseReference">
    <w:name w:val="Intense Reference"/>
    <w:basedOn w:val="DefaultParagraphFont"/>
    <w:uiPriority w:val="32"/>
    <w:qFormat/>
    <w:rsid w:val="0026245D"/>
    <w:rPr>
      <w:b/>
      <w:bCs/>
      <w:smallCaps/>
      <w:color w:val="0F4761" w:themeColor="accent1" w:themeShade="BF"/>
      <w:spacing w:val="5"/>
    </w:rPr>
  </w:style>
  <w:style w:type="paragraph" w:styleId="NoSpacing">
    <w:name w:val="No Spacing"/>
    <w:uiPriority w:val="1"/>
    <w:qFormat/>
    <w:rsid w:val="002624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B59B3-E009-40CB-90F0-4EC20E5A0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Latesh Anjarlekar</dc:creator>
  <cp:keywords/>
  <dc:description/>
  <cp:lastModifiedBy>Latesh Anjarlekar</cp:lastModifiedBy>
  <cp:revision>2</cp:revision>
  <dcterms:created xsi:type="dcterms:W3CDTF">2026-04-15T09:26:00Z</dcterms:created>
  <dcterms:modified xsi:type="dcterms:W3CDTF">2026-04-15T09:52:00Z</dcterms:modified>
</cp:coreProperties>
</file>