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50941" w:rsidRDefault="0074292E">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Executive Summary</w:t>
      </w:r>
    </w:p>
    <w:p w14:paraId="00000002" w14:textId="3AF56467" w:rsidR="00A50941" w:rsidRDefault="003D2A1B">
      <w:pPr>
        <w:shd w:val="clear" w:color="auto" w:fill="FFFFFF"/>
        <w:spacing w:after="402"/>
        <w:rPr>
          <w:rFonts w:ascii="Georgia" w:eastAsia="Georgia" w:hAnsi="Georgia" w:cs="Georgia"/>
          <w:i/>
          <w:color w:val="010101"/>
        </w:rPr>
      </w:pPr>
      <w:r>
        <w:rPr>
          <w:rFonts w:ascii="Georgia" w:eastAsia="Georgia" w:hAnsi="Georgia" w:cs="Georgia"/>
          <w:i/>
          <w:color w:val="010101"/>
        </w:rPr>
        <w:t>For my Capstone Project, I will be exploring public</w:t>
      </w:r>
      <w:r w:rsidR="00887CEA">
        <w:rPr>
          <w:rFonts w:ascii="Georgia" w:eastAsia="Georgia" w:hAnsi="Georgia" w:cs="Georgia"/>
          <w:i/>
          <w:color w:val="010101"/>
        </w:rPr>
        <w:t xml:space="preserve">ly available health data alongside manually sourced geolocation data obtained via Google API queries. </w:t>
      </w:r>
      <w:r w:rsidR="002E45FC">
        <w:rPr>
          <w:rFonts w:ascii="Georgia" w:eastAsia="Georgia" w:hAnsi="Georgia" w:cs="Georgia"/>
          <w:i/>
          <w:color w:val="010101"/>
        </w:rPr>
        <w:t>I am curious about how the availability of various food sources has an impact on local health. This curiosity is present in my own mind as a registered nurse</w:t>
      </w:r>
      <w:r w:rsidR="00A44492">
        <w:rPr>
          <w:rFonts w:ascii="Georgia" w:eastAsia="Georgia" w:hAnsi="Georgia" w:cs="Georgia"/>
          <w:i/>
          <w:color w:val="010101"/>
        </w:rPr>
        <w:t xml:space="preserve"> and my aspirations to explore or somehow work with public health as a registered nurse/data analyst </w:t>
      </w:r>
      <w:proofErr w:type="gramStart"/>
      <w:r w:rsidR="00A44492">
        <w:rPr>
          <w:rFonts w:ascii="Georgia" w:eastAsia="Georgia" w:hAnsi="Georgia" w:cs="Georgia"/>
          <w:i/>
          <w:color w:val="010101"/>
        </w:rPr>
        <w:t>in the near future</w:t>
      </w:r>
      <w:proofErr w:type="gramEnd"/>
      <w:r w:rsidR="00A44492">
        <w:rPr>
          <w:rFonts w:ascii="Georgia" w:eastAsia="Georgia" w:hAnsi="Georgia" w:cs="Georgia"/>
          <w:i/>
          <w:color w:val="010101"/>
        </w:rPr>
        <w:t xml:space="preserve">. </w:t>
      </w:r>
      <w:r w:rsidR="00E901C9">
        <w:rPr>
          <w:rFonts w:ascii="Georgia" w:eastAsia="Georgia" w:hAnsi="Georgia" w:cs="Georgia"/>
          <w:i/>
          <w:color w:val="010101"/>
        </w:rPr>
        <w:t>The scope of my project is going to be limited to the greater Nashville area. If I can fine tune my project well enough, I should be able to adapt my queries to encompass a larger area if desired.</w:t>
      </w:r>
      <w:r w:rsidR="00141E33">
        <w:rPr>
          <w:rFonts w:ascii="Georgia" w:eastAsia="Georgia" w:hAnsi="Georgia" w:cs="Georgia"/>
          <w:i/>
          <w:color w:val="010101"/>
        </w:rPr>
        <w:t xml:space="preserve"> The primary method of presenting my data will be through a visual presentation, comprising of both a </w:t>
      </w:r>
      <w:proofErr w:type="spellStart"/>
      <w:r w:rsidR="00141E33">
        <w:rPr>
          <w:rFonts w:ascii="Georgia" w:eastAsia="Georgia" w:hAnsi="Georgia" w:cs="Georgia"/>
          <w:i/>
          <w:color w:val="010101"/>
        </w:rPr>
        <w:t>powerpoint</w:t>
      </w:r>
      <w:proofErr w:type="spellEnd"/>
      <w:r w:rsidR="00141E33">
        <w:rPr>
          <w:rFonts w:ascii="Georgia" w:eastAsia="Georgia" w:hAnsi="Georgia" w:cs="Georgia"/>
          <w:i/>
          <w:color w:val="010101"/>
        </w:rPr>
        <w:t xml:space="preserve"> and an interactive dashboard.</w:t>
      </w:r>
    </w:p>
    <w:p w14:paraId="00000003" w14:textId="77777777" w:rsidR="00A50941" w:rsidRDefault="0074292E">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Motivation</w:t>
      </w:r>
    </w:p>
    <w:p w14:paraId="00000004" w14:textId="2409E1FE" w:rsidR="00A50941" w:rsidRDefault="00F40C98">
      <w:pPr>
        <w:shd w:val="clear" w:color="auto" w:fill="FFFFFF"/>
        <w:spacing w:after="402"/>
        <w:rPr>
          <w:rFonts w:ascii="Georgia" w:eastAsia="Georgia" w:hAnsi="Georgia" w:cs="Georgia"/>
          <w:i/>
          <w:color w:val="010101"/>
        </w:rPr>
      </w:pPr>
      <w:r>
        <w:rPr>
          <w:rFonts w:ascii="Georgia" w:eastAsia="Georgia" w:hAnsi="Georgia" w:cs="Georgia"/>
          <w:i/>
          <w:color w:val="010101"/>
        </w:rPr>
        <w:t>I have chosen this project based upon my background as a registered nurse. Public health and epidemiology have always been interests of mine, and my desire to continue working in the healthcare field as a hybrid registered nurse/data analyst will be demonstrated by a project highlighting the exploration of pertinent data.</w:t>
      </w:r>
      <w:r w:rsidR="00BC1F0D">
        <w:rPr>
          <w:rFonts w:ascii="Georgia" w:eastAsia="Georgia" w:hAnsi="Georgia" w:cs="Georgia"/>
          <w:i/>
          <w:color w:val="010101"/>
        </w:rPr>
        <w:t xml:space="preserve"> Hypothetical ways of addressing and improving public health will be synthesized from the data involved in the project.</w:t>
      </w:r>
    </w:p>
    <w:p w14:paraId="00000005" w14:textId="77777777" w:rsidR="00A50941" w:rsidRDefault="0074292E">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Question</w:t>
      </w:r>
    </w:p>
    <w:p w14:paraId="00000006" w14:textId="3010E989" w:rsidR="00A50941" w:rsidRDefault="002E42C2">
      <w:pPr>
        <w:shd w:val="clear" w:color="auto" w:fill="FFFFFF"/>
        <w:rPr>
          <w:rFonts w:ascii="Georgia" w:eastAsia="Georgia" w:hAnsi="Georgia" w:cs="Georgia"/>
          <w:i/>
          <w:color w:val="000000"/>
        </w:rPr>
      </w:pPr>
      <w:r>
        <w:rPr>
          <w:rFonts w:ascii="Georgia" w:eastAsia="Georgia" w:hAnsi="Georgia" w:cs="Georgia"/>
          <w:i/>
          <w:color w:val="000000"/>
        </w:rPr>
        <w:t xml:space="preserve">I propose that there is a positive correlation between the incidence of adult onset DM2 (diabetes mellitus type 2) and the prevalence of </w:t>
      </w:r>
      <w:proofErr w:type="gramStart"/>
      <w:r>
        <w:rPr>
          <w:rFonts w:ascii="Georgia" w:eastAsia="Georgia" w:hAnsi="Georgia" w:cs="Georgia"/>
          <w:i/>
          <w:color w:val="000000"/>
        </w:rPr>
        <w:t>fast food</w:t>
      </w:r>
      <w:proofErr w:type="gramEnd"/>
      <w:r>
        <w:rPr>
          <w:rFonts w:ascii="Georgia" w:eastAsia="Georgia" w:hAnsi="Georgia" w:cs="Georgia"/>
          <w:i/>
          <w:color w:val="000000"/>
        </w:rPr>
        <w:t xml:space="preserve"> restaurants in a geographic area. I want to expand on this topic by </w:t>
      </w:r>
      <w:r w:rsidR="00BC1F0D">
        <w:rPr>
          <w:rFonts w:ascii="Georgia" w:eastAsia="Georgia" w:hAnsi="Georgia" w:cs="Georgia"/>
          <w:i/>
          <w:color w:val="000000"/>
        </w:rPr>
        <w:t xml:space="preserve">also </w:t>
      </w:r>
      <w:r>
        <w:rPr>
          <w:rFonts w:ascii="Georgia" w:eastAsia="Georgia" w:hAnsi="Georgia" w:cs="Georgia"/>
          <w:i/>
          <w:color w:val="000000"/>
        </w:rPr>
        <w:t>exploring relationships between the incidence of DM2, and the number of grocery stores available in a geographic area. Lastly, I want to explore the relationship between average household income in a geographic area and the incidence of DM2.</w:t>
      </w:r>
    </w:p>
    <w:p w14:paraId="1F7C96F7" w14:textId="09B85248" w:rsidR="002E42C2" w:rsidRDefault="002E42C2">
      <w:pPr>
        <w:shd w:val="clear" w:color="auto" w:fill="FFFFFF"/>
        <w:rPr>
          <w:rFonts w:ascii="Georgia" w:eastAsia="Georgia" w:hAnsi="Georgia" w:cs="Georgia"/>
          <w:i/>
          <w:color w:val="000000"/>
        </w:rPr>
      </w:pPr>
    </w:p>
    <w:p w14:paraId="7F3951BE" w14:textId="23B826EF" w:rsidR="002E42C2" w:rsidRDefault="002E42C2">
      <w:pPr>
        <w:shd w:val="clear" w:color="auto" w:fill="FFFFFF"/>
        <w:rPr>
          <w:rFonts w:ascii="Georgia" w:eastAsia="Georgia" w:hAnsi="Georgia" w:cs="Georgia"/>
          <w:i/>
          <w:color w:val="000000"/>
        </w:rPr>
      </w:pPr>
      <w:r>
        <w:rPr>
          <w:rFonts w:ascii="Georgia" w:eastAsia="Georgia" w:hAnsi="Georgia" w:cs="Georgia"/>
          <w:i/>
          <w:color w:val="000000"/>
        </w:rPr>
        <w:t>S</w:t>
      </w:r>
      <w:r w:rsidR="00AB224C">
        <w:rPr>
          <w:rFonts w:ascii="Georgia" w:eastAsia="Georgia" w:hAnsi="Georgia" w:cs="Georgia"/>
          <w:i/>
          <w:color w:val="000000"/>
        </w:rPr>
        <w:t>pecific</w:t>
      </w:r>
      <w:r>
        <w:rPr>
          <w:rFonts w:ascii="Georgia" w:eastAsia="Georgia" w:hAnsi="Georgia" w:cs="Georgia"/>
          <w:i/>
          <w:color w:val="000000"/>
        </w:rPr>
        <w:t xml:space="preserve"> – I propose that there is a positive relationship between the number of </w:t>
      </w:r>
      <w:proofErr w:type="gramStart"/>
      <w:r>
        <w:rPr>
          <w:rFonts w:ascii="Georgia" w:eastAsia="Georgia" w:hAnsi="Georgia" w:cs="Georgia"/>
          <w:i/>
          <w:color w:val="000000"/>
        </w:rPr>
        <w:t>fast food</w:t>
      </w:r>
      <w:proofErr w:type="gramEnd"/>
      <w:r>
        <w:rPr>
          <w:rFonts w:ascii="Georgia" w:eastAsia="Georgia" w:hAnsi="Georgia" w:cs="Georgia"/>
          <w:i/>
          <w:color w:val="000000"/>
        </w:rPr>
        <w:t xml:space="preserve"> restaurants</w:t>
      </w:r>
      <w:r w:rsidR="00AB224C">
        <w:rPr>
          <w:rFonts w:ascii="Georgia" w:eastAsia="Georgia" w:hAnsi="Georgia" w:cs="Georgia"/>
          <w:i/>
          <w:color w:val="000000"/>
        </w:rPr>
        <w:t>, prevalence of food deserts</w:t>
      </w:r>
      <w:r>
        <w:rPr>
          <w:rFonts w:ascii="Georgia" w:eastAsia="Georgia" w:hAnsi="Georgia" w:cs="Georgia"/>
          <w:i/>
          <w:color w:val="000000"/>
        </w:rPr>
        <w:t xml:space="preserve"> and DM2 incidence</w:t>
      </w:r>
      <w:r w:rsidR="00AB224C">
        <w:rPr>
          <w:rFonts w:ascii="Georgia" w:eastAsia="Georgia" w:hAnsi="Georgia" w:cs="Georgia"/>
          <w:i/>
          <w:color w:val="000000"/>
        </w:rPr>
        <w:t>.</w:t>
      </w:r>
    </w:p>
    <w:p w14:paraId="72095D01" w14:textId="3E9C2424" w:rsidR="002E42C2" w:rsidRDefault="002E42C2">
      <w:pPr>
        <w:shd w:val="clear" w:color="auto" w:fill="FFFFFF"/>
        <w:rPr>
          <w:rFonts w:ascii="Georgia" w:eastAsia="Georgia" w:hAnsi="Georgia" w:cs="Georgia"/>
          <w:i/>
          <w:color w:val="000000"/>
        </w:rPr>
      </w:pPr>
      <w:r>
        <w:rPr>
          <w:rFonts w:ascii="Georgia" w:eastAsia="Georgia" w:hAnsi="Georgia" w:cs="Georgia"/>
          <w:i/>
          <w:color w:val="000000"/>
        </w:rPr>
        <w:t>M</w:t>
      </w:r>
      <w:r w:rsidR="00AB224C">
        <w:rPr>
          <w:rFonts w:ascii="Georgia" w:eastAsia="Georgia" w:hAnsi="Georgia" w:cs="Georgia"/>
          <w:i/>
          <w:color w:val="000000"/>
        </w:rPr>
        <w:t>easurable</w:t>
      </w:r>
      <w:r>
        <w:rPr>
          <w:rFonts w:ascii="Georgia" w:eastAsia="Georgia" w:hAnsi="Georgia" w:cs="Georgia"/>
          <w:i/>
          <w:color w:val="000000"/>
        </w:rPr>
        <w:t xml:space="preserve"> – Measuring DM2 incidence</w:t>
      </w:r>
      <w:r w:rsidR="00BC1F0D">
        <w:rPr>
          <w:rFonts w:ascii="Georgia" w:eastAsia="Georgia" w:hAnsi="Georgia" w:cs="Georgia"/>
          <w:i/>
          <w:color w:val="000000"/>
        </w:rPr>
        <w:t xml:space="preserve"> and its relationships</w:t>
      </w:r>
      <w:r>
        <w:rPr>
          <w:rFonts w:ascii="Georgia" w:eastAsia="Georgia" w:hAnsi="Georgia" w:cs="Georgia"/>
          <w:i/>
          <w:color w:val="000000"/>
        </w:rPr>
        <w:t xml:space="preserve"> </w:t>
      </w:r>
      <w:r w:rsidR="00BC1F0D">
        <w:rPr>
          <w:rFonts w:ascii="Georgia" w:eastAsia="Georgia" w:hAnsi="Georgia" w:cs="Georgia"/>
          <w:i/>
          <w:color w:val="000000"/>
        </w:rPr>
        <w:t>with</w:t>
      </w:r>
      <w:r>
        <w:rPr>
          <w:rFonts w:ascii="Georgia" w:eastAsia="Georgia" w:hAnsi="Georgia" w:cs="Georgia"/>
          <w:i/>
          <w:color w:val="000000"/>
        </w:rPr>
        <w:t xml:space="preserve"> other objective data sets (restaurant, grocery availability, household income)</w:t>
      </w:r>
    </w:p>
    <w:p w14:paraId="605DB33B" w14:textId="5584AC21" w:rsidR="002E42C2" w:rsidRDefault="002E42C2">
      <w:pPr>
        <w:shd w:val="clear" w:color="auto" w:fill="FFFFFF"/>
        <w:rPr>
          <w:rFonts w:ascii="Georgia" w:eastAsia="Georgia" w:hAnsi="Georgia" w:cs="Georgia"/>
          <w:i/>
          <w:color w:val="000000"/>
        </w:rPr>
      </w:pPr>
      <w:r>
        <w:rPr>
          <w:rFonts w:ascii="Georgia" w:eastAsia="Georgia" w:hAnsi="Georgia" w:cs="Georgia"/>
          <w:i/>
          <w:color w:val="000000"/>
        </w:rPr>
        <w:t>A</w:t>
      </w:r>
      <w:r w:rsidR="00AB224C">
        <w:rPr>
          <w:rFonts w:ascii="Georgia" w:eastAsia="Georgia" w:hAnsi="Georgia" w:cs="Georgia"/>
          <w:i/>
          <w:color w:val="000000"/>
        </w:rPr>
        <w:t xml:space="preserve">ttainable </w:t>
      </w:r>
      <w:r>
        <w:rPr>
          <w:rFonts w:ascii="Georgia" w:eastAsia="Georgia" w:hAnsi="Georgia" w:cs="Georgia"/>
          <w:i/>
          <w:color w:val="000000"/>
        </w:rPr>
        <w:t xml:space="preserve">– The CDC and USDA both have </w:t>
      </w:r>
      <w:r w:rsidR="00BC1F0D">
        <w:rPr>
          <w:rFonts w:ascii="Georgia" w:eastAsia="Georgia" w:hAnsi="Georgia" w:cs="Georgia"/>
          <w:i/>
          <w:color w:val="000000"/>
        </w:rPr>
        <w:t>publicly</w:t>
      </w:r>
      <w:r>
        <w:rPr>
          <w:rFonts w:ascii="Georgia" w:eastAsia="Georgia" w:hAnsi="Georgia" w:cs="Georgia"/>
          <w:i/>
          <w:color w:val="000000"/>
        </w:rPr>
        <w:t xml:space="preserve"> accessible datasets </w:t>
      </w:r>
      <w:r w:rsidR="00573B4D">
        <w:rPr>
          <w:rFonts w:ascii="Georgia" w:eastAsia="Georgia" w:hAnsi="Georgia" w:cs="Georgia"/>
          <w:i/>
          <w:color w:val="000000"/>
        </w:rPr>
        <w:t>that provide raw data for health and food subjects matters.</w:t>
      </w:r>
    </w:p>
    <w:p w14:paraId="6CFA2773" w14:textId="7A62B253" w:rsidR="002E42C2" w:rsidRDefault="002E42C2">
      <w:pPr>
        <w:shd w:val="clear" w:color="auto" w:fill="FFFFFF"/>
        <w:rPr>
          <w:rFonts w:ascii="Georgia" w:eastAsia="Georgia" w:hAnsi="Georgia" w:cs="Georgia"/>
          <w:i/>
          <w:color w:val="000000"/>
        </w:rPr>
      </w:pPr>
      <w:r>
        <w:rPr>
          <w:rFonts w:ascii="Georgia" w:eastAsia="Georgia" w:hAnsi="Georgia" w:cs="Georgia"/>
          <w:i/>
          <w:color w:val="000000"/>
        </w:rPr>
        <w:t>R</w:t>
      </w:r>
      <w:r w:rsidR="00AB224C">
        <w:rPr>
          <w:rFonts w:ascii="Georgia" w:eastAsia="Georgia" w:hAnsi="Georgia" w:cs="Georgia"/>
          <w:i/>
          <w:color w:val="000000"/>
        </w:rPr>
        <w:t>elevance</w:t>
      </w:r>
      <w:r w:rsidR="00573B4D">
        <w:rPr>
          <w:rFonts w:ascii="Georgia" w:eastAsia="Georgia" w:hAnsi="Georgia" w:cs="Georgia"/>
          <w:i/>
          <w:color w:val="000000"/>
        </w:rPr>
        <w:t xml:space="preserve"> – The incidence of DM2 and potential food poverty are an impactful subject matter with direct consequences within public health.</w:t>
      </w:r>
    </w:p>
    <w:p w14:paraId="3CE21DD1" w14:textId="64513F62" w:rsidR="002E42C2" w:rsidRDefault="002E42C2">
      <w:pPr>
        <w:shd w:val="clear" w:color="auto" w:fill="FFFFFF"/>
        <w:rPr>
          <w:rFonts w:ascii="Georgia" w:eastAsia="Georgia" w:hAnsi="Georgia" w:cs="Georgia"/>
          <w:i/>
          <w:color w:val="000000"/>
        </w:rPr>
      </w:pPr>
      <w:r>
        <w:rPr>
          <w:rFonts w:ascii="Georgia" w:eastAsia="Georgia" w:hAnsi="Georgia" w:cs="Georgia"/>
          <w:i/>
          <w:color w:val="000000"/>
        </w:rPr>
        <w:t>T</w:t>
      </w:r>
      <w:r w:rsidR="00AB224C">
        <w:rPr>
          <w:rFonts w:ascii="Georgia" w:eastAsia="Georgia" w:hAnsi="Georgia" w:cs="Georgia"/>
          <w:i/>
          <w:color w:val="000000"/>
        </w:rPr>
        <w:t>ime</w:t>
      </w:r>
      <w:r w:rsidR="00573B4D">
        <w:rPr>
          <w:rFonts w:ascii="Georgia" w:eastAsia="Georgia" w:hAnsi="Georgia" w:cs="Georgia"/>
          <w:i/>
          <w:color w:val="000000"/>
        </w:rPr>
        <w:t xml:space="preserve"> – Datasets from both the CDC and USDA both provide objective data that is tracked over periods of time. Analyzing the data over time will help illustrate </w:t>
      </w:r>
      <w:r w:rsidR="001D6720">
        <w:rPr>
          <w:rFonts w:ascii="Georgia" w:eastAsia="Georgia" w:hAnsi="Georgia" w:cs="Georgia"/>
          <w:i/>
          <w:color w:val="000000"/>
        </w:rPr>
        <w:t xml:space="preserve">how the public </w:t>
      </w:r>
      <w:r w:rsidR="00AB224C">
        <w:rPr>
          <w:rFonts w:ascii="Georgia" w:eastAsia="Georgia" w:hAnsi="Georgia" w:cs="Georgia"/>
          <w:i/>
          <w:color w:val="000000"/>
        </w:rPr>
        <w:t xml:space="preserve">health </w:t>
      </w:r>
      <w:r w:rsidR="001D6720">
        <w:rPr>
          <w:rFonts w:ascii="Georgia" w:eastAsia="Georgia" w:hAnsi="Georgia" w:cs="Georgia"/>
          <w:i/>
          <w:color w:val="000000"/>
        </w:rPr>
        <w:t>impact changes in relation to our variables.</w:t>
      </w:r>
    </w:p>
    <w:p w14:paraId="3E3A3122" w14:textId="597BB539" w:rsidR="00D872E1" w:rsidRDefault="00D872E1">
      <w:pPr>
        <w:shd w:val="clear" w:color="auto" w:fill="FFFFFF"/>
        <w:rPr>
          <w:rFonts w:ascii="Georgia" w:eastAsia="Georgia" w:hAnsi="Georgia" w:cs="Georgia"/>
          <w:i/>
          <w:color w:val="000000"/>
        </w:rPr>
      </w:pPr>
    </w:p>
    <w:p w14:paraId="79E43DAB" w14:textId="4E030CE1" w:rsidR="00D872E1" w:rsidRDefault="00D872E1">
      <w:pPr>
        <w:shd w:val="clear" w:color="auto" w:fill="FFFFFF"/>
        <w:rPr>
          <w:rFonts w:ascii="Georgia" w:eastAsia="Georgia" w:hAnsi="Georgia" w:cs="Georgia"/>
          <w:color w:val="010101"/>
        </w:rPr>
      </w:pPr>
      <w:r>
        <w:rPr>
          <w:rFonts w:ascii="Georgia" w:eastAsia="Georgia" w:hAnsi="Georgia" w:cs="Georgia"/>
          <w:i/>
          <w:color w:val="000000"/>
        </w:rPr>
        <w:t xml:space="preserve">An additional question I want to explore revolves around the concept of food deserts. This was brought about by the recent news of the West End Piggly Wiggly closing down. The closure of this grocery store will eliminate a source of fresh food to </w:t>
      </w:r>
      <w:proofErr w:type="gramStart"/>
      <w:r>
        <w:rPr>
          <w:rFonts w:ascii="Georgia" w:eastAsia="Georgia" w:hAnsi="Georgia" w:cs="Georgia"/>
          <w:i/>
          <w:color w:val="000000"/>
        </w:rPr>
        <w:t>a large number of</w:t>
      </w:r>
      <w:proofErr w:type="gramEnd"/>
      <w:r>
        <w:rPr>
          <w:rFonts w:ascii="Georgia" w:eastAsia="Georgia" w:hAnsi="Georgia" w:cs="Georgia"/>
          <w:i/>
          <w:color w:val="000000"/>
        </w:rPr>
        <w:t xml:space="preserve"> local residents who live in lower income housing. The elimination of a </w:t>
      </w:r>
      <w:r>
        <w:rPr>
          <w:rFonts w:ascii="Georgia" w:eastAsia="Georgia" w:hAnsi="Georgia" w:cs="Georgia"/>
          <w:i/>
          <w:color w:val="000000"/>
        </w:rPr>
        <w:lastRenderedPageBreak/>
        <w:t>healthier food source will surely have health impacts on their lives.</w:t>
      </w:r>
      <w:r w:rsidR="006B2BE2">
        <w:rPr>
          <w:rFonts w:ascii="Georgia" w:eastAsia="Georgia" w:hAnsi="Georgia" w:cs="Georgia"/>
          <w:i/>
          <w:color w:val="000000"/>
        </w:rPr>
        <w:t xml:space="preserve"> I want to see if I can determine the prevalence of food deserts in the Nashville area, and the possible ramifications it has on the local population.</w:t>
      </w:r>
    </w:p>
    <w:p w14:paraId="00000007" w14:textId="77777777" w:rsidR="00A50941" w:rsidRDefault="00A50941">
      <w:pPr>
        <w:shd w:val="clear" w:color="auto" w:fill="FFFFFF"/>
        <w:rPr>
          <w:rFonts w:ascii="Verdana" w:eastAsia="Verdana" w:hAnsi="Verdana" w:cs="Verdana"/>
          <w:b/>
          <w:color w:val="538135"/>
          <w:sz w:val="38"/>
          <w:szCs w:val="38"/>
        </w:rPr>
      </w:pPr>
    </w:p>
    <w:p w14:paraId="00000008" w14:textId="77777777" w:rsidR="00A50941" w:rsidRDefault="0074292E">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Minimum Viable Product (MVP)</w:t>
      </w:r>
    </w:p>
    <w:p w14:paraId="0000000A" w14:textId="083EBF2C" w:rsidR="00A50941" w:rsidRDefault="00B83C62">
      <w:pPr>
        <w:shd w:val="clear" w:color="auto" w:fill="FFFFFF"/>
        <w:rPr>
          <w:rFonts w:ascii="Georgia" w:eastAsia="Georgia" w:hAnsi="Georgia" w:cs="Georgia"/>
          <w:i/>
        </w:rPr>
      </w:pPr>
      <w:r>
        <w:rPr>
          <w:rFonts w:ascii="Georgia" w:eastAsia="Georgia" w:hAnsi="Georgia" w:cs="Georgia"/>
          <w:i/>
        </w:rPr>
        <w:t xml:space="preserve">My MVP will consist of a </w:t>
      </w:r>
      <w:proofErr w:type="spellStart"/>
      <w:r>
        <w:rPr>
          <w:rFonts w:ascii="Georgia" w:eastAsia="Georgia" w:hAnsi="Georgia" w:cs="Georgia"/>
          <w:i/>
        </w:rPr>
        <w:t>Jupyter</w:t>
      </w:r>
      <w:proofErr w:type="spellEnd"/>
      <w:r>
        <w:rPr>
          <w:rFonts w:ascii="Georgia" w:eastAsia="Georgia" w:hAnsi="Georgia" w:cs="Georgia"/>
          <w:i/>
        </w:rPr>
        <w:t xml:space="preserve"> Notebook/Python code that is then synthesized into an interactive dashboard. </w:t>
      </w:r>
      <w:r w:rsidR="00867D88">
        <w:rPr>
          <w:rFonts w:ascii="Georgia" w:eastAsia="Georgia" w:hAnsi="Georgia" w:cs="Georgia"/>
          <w:i/>
        </w:rPr>
        <w:t xml:space="preserve">A PowerPoint will be created to introduce the audience to the topic, providing a minimum of understanding required to fully interpret the dashboard. </w:t>
      </w:r>
      <w:r>
        <w:rPr>
          <w:rFonts w:ascii="Georgia" w:eastAsia="Georgia" w:hAnsi="Georgia" w:cs="Georgia"/>
          <w:i/>
        </w:rPr>
        <w:t>The dashboard will be provided in presentation format to an audience who will be provided the opportunity to ask questions at the end.</w:t>
      </w:r>
    </w:p>
    <w:p w14:paraId="27D8BA86" w14:textId="77777777" w:rsidR="00B83C62" w:rsidRDefault="00B83C62">
      <w:pPr>
        <w:shd w:val="clear" w:color="auto" w:fill="FFFFFF"/>
        <w:rPr>
          <w:rFonts w:ascii="Verdana" w:eastAsia="Verdana" w:hAnsi="Verdana" w:cs="Verdana"/>
          <w:b/>
          <w:color w:val="538135"/>
          <w:sz w:val="38"/>
          <w:szCs w:val="38"/>
        </w:rPr>
      </w:pPr>
    </w:p>
    <w:p w14:paraId="0000000B" w14:textId="1EDFAFAD" w:rsidR="00A50941" w:rsidRDefault="0074292E">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 xml:space="preserve">Schedule (through </w:t>
      </w:r>
      <w:r w:rsidR="005C624E">
        <w:rPr>
          <w:rFonts w:ascii="Verdana" w:eastAsia="Verdana" w:hAnsi="Verdana" w:cs="Verdana"/>
          <w:b/>
          <w:color w:val="538135"/>
          <w:sz w:val="38"/>
          <w:szCs w:val="38"/>
        </w:rPr>
        <w:t>4</w:t>
      </w:r>
      <w:r>
        <w:rPr>
          <w:rFonts w:ascii="Verdana" w:eastAsia="Verdana" w:hAnsi="Verdana" w:cs="Verdana"/>
          <w:b/>
          <w:color w:val="538135"/>
          <w:sz w:val="38"/>
          <w:szCs w:val="38"/>
        </w:rPr>
        <w:t>/</w:t>
      </w:r>
      <w:r w:rsidR="005C624E">
        <w:rPr>
          <w:rFonts w:ascii="Verdana" w:eastAsia="Verdana" w:hAnsi="Verdana" w:cs="Verdana"/>
          <w:b/>
          <w:color w:val="538135"/>
          <w:sz w:val="38"/>
          <w:szCs w:val="38"/>
        </w:rPr>
        <w:t>29</w:t>
      </w:r>
      <w:r>
        <w:rPr>
          <w:rFonts w:ascii="Verdana" w:eastAsia="Verdana" w:hAnsi="Verdana" w:cs="Verdana"/>
          <w:b/>
          <w:color w:val="538135"/>
          <w:sz w:val="38"/>
          <w:szCs w:val="38"/>
        </w:rPr>
        <w:t>/202</w:t>
      </w:r>
      <w:r w:rsidR="00D01895">
        <w:rPr>
          <w:rFonts w:ascii="Verdana" w:eastAsia="Verdana" w:hAnsi="Verdana" w:cs="Verdana"/>
          <w:b/>
          <w:color w:val="538135"/>
          <w:sz w:val="38"/>
          <w:szCs w:val="38"/>
        </w:rPr>
        <w:t>2</w:t>
      </w:r>
      <w:r>
        <w:rPr>
          <w:rFonts w:ascii="Verdana" w:eastAsia="Verdana" w:hAnsi="Verdana" w:cs="Verdana"/>
          <w:b/>
          <w:color w:val="538135"/>
          <w:sz w:val="38"/>
          <w:szCs w:val="38"/>
        </w:rPr>
        <w:t>)</w:t>
      </w:r>
    </w:p>
    <w:p w14:paraId="0000000C" w14:textId="5FA4F228" w:rsidR="00A50941" w:rsidRDefault="0074292E">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Get the Data (</w:t>
      </w:r>
      <w:r w:rsidR="00444DD5">
        <w:rPr>
          <w:rFonts w:ascii="Georgia" w:eastAsia="Georgia" w:hAnsi="Georgia" w:cs="Georgia"/>
          <w:color w:val="FF0000"/>
        </w:rPr>
        <w:t>4/4</w:t>
      </w:r>
      <w:r w:rsidR="00B112F7">
        <w:rPr>
          <w:rFonts w:ascii="Georgia" w:eastAsia="Georgia" w:hAnsi="Georgia" w:cs="Georgia"/>
          <w:color w:val="FF0000"/>
        </w:rPr>
        <w:t>/2022</w:t>
      </w:r>
      <w:r>
        <w:rPr>
          <w:rFonts w:ascii="Georgia" w:eastAsia="Georgia" w:hAnsi="Georgia" w:cs="Georgia"/>
          <w:color w:val="010101"/>
        </w:rPr>
        <w:t>)</w:t>
      </w:r>
    </w:p>
    <w:p w14:paraId="0000000D" w14:textId="29BF6D3B" w:rsidR="00A50941" w:rsidRDefault="0074292E">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Clean &amp; Explore the Data (</w:t>
      </w:r>
      <w:r w:rsidR="00B112F7">
        <w:rPr>
          <w:rFonts w:ascii="Georgia" w:eastAsia="Georgia" w:hAnsi="Georgia" w:cs="Georgia"/>
          <w:color w:val="FF0000"/>
        </w:rPr>
        <w:t>4/</w:t>
      </w:r>
      <w:r w:rsidR="00444DD5">
        <w:rPr>
          <w:rFonts w:ascii="Georgia" w:eastAsia="Georgia" w:hAnsi="Georgia" w:cs="Georgia"/>
          <w:color w:val="FF0000"/>
        </w:rPr>
        <w:t>8</w:t>
      </w:r>
      <w:r w:rsidR="00B112F7">
        <w:rPr>
          <w:rFonts w:ascii="Georgia" w:eastAsia="Georgia" w:hAnsi="Georgia" w:cs="Georgia"/>
          <w:color w:val="FF0000"/>
        </w:rPr>
        <w:t>/2022</w:t>
      </w:r>
      <w:r>
        <w:rPr>
          <w:rFonts w:ascii="Georgia" w:eastAsia="Georgia" w:hAnsi="Georgia" w:cs="Georgia"/>
          <w:color w:val="010101"/>
        </w:rPr>
        <w:t>)</w:t>
      </w:r>
    </w:p>
    <w:p w14:paraId="0000000E" w14:textId="33B76732" w:rsidR="00A50941" w:rsidRDefault="0074292E">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Create Presentation of your Analysis (</w:t>
      </w:r>
      <w:r w:rsidR="00B112F7">
        <w:rPr>
          <w:rFonts w:ascii="Georgia" w:eastAsia="Georgia" w:hAnsi="Georgia" w:cs="Georgia"/>
          <w:color w:val="FF0000"/>
        </w:rPr>
        <w:t>4/15/2022</w:t>
      </w:r>
      <w:r>
        <w:rPr>
          <w:rFonts w:ascii="Georgia" w:eastAsia="Georgia" w:hAnsi="Georgia" w:cs="Georgia"/>
          <w:color w:val="010101"/>
        </w:rPr>
        <w:t>)</w:t>
      </w:r>
    </w:p>
    <w:p w14:paraId="0000000F" w14:textId="77777777" w:rsidR="00A50941" w:rsidRDefault="0074292E">
      <w:pPr>
        <w:numPr>
          <w:ilvl w:val="0"/>
          <w:numId w:val="2"/>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 xml:space="preserve">Should be a presentation, but could include a </w:t>
      </w:r>
      <w:proofErr w:type="spellStart"/>
      <w:r>
        <w:rPr>
          <w:rFonts w:ascii="Georgia" w:eastAsia="Georgia" w:hAnsi="Georgia" w:cs="Georgia"/>
          <w:color w:val="010101"/>
        </w:rPr>
        <w:t>Jupyter</w:t>
      </w:r>
      <w:proofErr w:type="spellEnd"/>
      <w:r>
        <w:rPr>
          <w:rFonts w:ascii="Georgia" w:eastAsia="Georgia" w:hAnsi="Georgia" w:cs="Georgia"/>
          <w:color w:val="010101"/>
        </w:rPr>
        <w:t xml:space="preserve"> Notebook or dashboard in Excel, Tableau, or </w:t>
      </w:r>
      <w:proofErr w:type="spellStart"/>
      <w:r>
        <w:rPr>
          <w:rFonts w:ascii="Georgia" w:eastAsia="Georgia" w:hAnsi="Georgia" w:cs="Georgia"/>
          <w:color w:val="010101"/>
        </w:rPr>
        <w:t>PowerBI</w:t>
      </w:r>
      <w:proofErr w:type="spellEnd"/>
    </w:p>
    <w:p w14:paraId="00000010" w14:textId="74535140" w:rsidR="00A50941" w:rsidRDefault="0074292E">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Internal demos (</w:t>
      </w:r>
      <w:r w:rsidR="005C624E">
        <w:rPr>
          <w:rFonts w:ascii="Georgia" w:eastAsia="Georgia" w:hAnsi="Georgia" w:cs="Georgia"/>
          <w:color w:val="FF0000"/>
        </w:rPr>
        <w:t>4</w:t>
      </w:r>
      <w:r>
        <w:rPr>
          <w:rFonts w:ascii="Georgia" w:eastAsia="Georgia" w:hAnsi="Georgia" w:cs="Georgia"/>
          <w:color w:val="FF0000"/>
        </w:rPr>
        <w:t>/</w:t>
      </w:r>
      <w:r w:rsidR="005C624E">
        <w:rPr>
          <w:rFonts w:ascii="Georgia" w:eastAsia="Georgia" w:hAnsi="Georgia" w:cs="Georgia"/>
          <w:color w:val="FF0000"/>
        </w:rPr>
        <w:t>22</w:t>
      </w:r>
      <w:r>
        <w:rPr>
          <w:rFonts w:ascii="Georgia" w:eastAsia="Georgia" w:hAnsi="Georgia" w:cs="Georgia"/>
          <w:color w:val="FF0000"/>
        </w:rPr>
        <w:t>/202</w:t>
      </w:r>
      <w:r w:rsidR="00B112F7">
        <w:rPr>
          <w:rFonts w:ascii="Georgia" w:eastAsia="Georgia" w:hAnsi="Georgia" w:cs="Georgia"/>
          <w:color w:val="FF0000"/>
        </w:rPr>
        <w:t>2</w:t>
      </w:r>
      <w:r>
        <w:rPr>
          <w:rFonts w:ascii="Georgia" w:eastAsia="Georgia" w:hAnsi="Georgia" w:cs="Georgia"/>
          <w:color w:val="010101"/>
        </w:rPr>
        <w:t>)</w:t>
      </w:r>
    </w:p>
    <w:p w14:paraId="00000011" w14:textId="751B7D9C" w:rsidR="00A50941" w:rsidRDefault="0074292E">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0" w:name="_gjdgxs" w:colFirst="0" w:colLast="0"/>
      <w:bookmarkEnd w:id="0"/>
      <w:r>
        <w:rPr>
          <w:rFonts w:ascii="Georgia" w:eastAsia="Georgia" w:hAnsi="Georgia" w:cs="Georgia"/>
          <w:color w:val="010101"/>
        </w:rPr>
        <w:t>Demo Day!! (</w:t>
      </w:r>
      <w:r w:rsidR="005C624E">
        <w:rPr>
          <w:rFonts w:ascii="Georgia" w:eastAsia="Georgia" w:hAnsi="Georgia" w:cs="Georgia"/>
          <w:color w:val="FF0000"/>
        </w:rPr>
        <w:t>4</w:t>
      </w:r>
      <w:r>
        <w:rPr>
          <w:rFonts w:ascii="Georgia" w:eastAsia="Georgia" w:hAnsi="Georgia" w:cs="Georgia"/>
          <w:color w:val="FF0000"/>
        </w:rPr>
        <w:t>/</w:t>
      </w:r>
      <w:r w:rsidR="005C624E">
        <w:rPr>
          <w:rFonts w:ascii="Georgia" w:eastAsia="Georgia" w:hAnsi="Georgia" w:cs="Georgia"/>
          <w:color w:val="FF0000"/>
        </w:rPr>
        <w:t>29</w:t>
      </w:r>
      <w:r>
        <w:rPr>
          <w:rFonts w:ascii="Georgia" w:eastAsia="Georgia" w:hAnsi="Georgia" w:cs="Georgia"/>
          <w:color w:val="FF0000"/>
        </w:rPr>
        <w:t>/202</w:t>
      </w:r>
      <w:r w:rsidR="00D01895">
        <w:rPr>
          <w:rFonts w:ascii="Georgia" w:eastAsia="Georgia" w:hAnsi="Georgia" w:cs="Georgia"/>
          <w:color w:val="FF0000"/>
        </w:rPr>
        <w:t>2</w:t>
      </w:r>
      <w:r>
        <w:rPr>
          <w:rFonts w:ascii="Georgia" w:eastAsia="Georgia" w:hAnsi="Georgia" w:cs="Georgia"/>
          <w:color w:val="010101"/>
        </w:rPr>
        <w:t>)</w:t>
      </w:r>
    </w:p>
    <w:p w14:paraId="00000012" w14:textId="77777777" w:rsidR="00A50941" w:rsidRDefault="00A50941">
      <w:pPr>
        <w:shd w:val="clear" w:color="auto" w:fill="FFFFFF"/>
        <w:rPr>
          <w:rFonts w:ascii="Georgia" w:eastAsia="Georgia" w:hAnsi="Georgia" w:cs="Georgia"/>
          <w:color w:val="010101"/>
        </w:rPr>
      </w:pPr>
    </w:p>
    <w:p w14:paraId="00000013" w14:textId="77777777" w:rsidR="00A50941" w:rsidRDefault="0074292E">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Sources</w:t>
      </w:r>
    </w:p>
    <w:p w14:paraId="735C4EB2" w14:textId="3AD22BE7" w:rsidR="003145DA" w:rsidRDefault="006B2BE2">
      <w:pPr>
        <w:shd w:val="clear" w:color="auto" w:fill="FFFFFF"/>
        <w:spacing w:after="402"/>
        <w:rPr>
          <w:rFonts w:ascii="Georgia" w:eastAsia="Georgia" w:hAnsi="Georgia" w:cs="Georgia"/>
          <w:i/>
          <w:color w:val="010101"/>
        </w:rPr>
      </w:pPr>
      <w:r>
        <w:rPr>
          <w:rFonts w:ascii="Georgia" w:eastAsia="Georgia" w:hAnsi="Georgia" w:cs="Georgia"/>
          <w:i/>
          <w:color w:val="010101"/>
        </w:rPr>
        <w:t xml:space="preserve">I will be utilizing the Google Maps/Places API to query Google in order to obtain information on local grocery stores, restaurants, and other food establishments. </w:t>
      </w:r>
      <w:r w:rsidR="008A1737">
        <w:rPr>
          <w:rFonts w:ascii="Georgia" w:eastAsia="Georgia" w:hAnsi="Georgia" w:cs="Georgia"/>
          <w:i/>
          <w:color w:val="010101"/>
        </w:rPr>
        <w:t>The data from Google will be cleaned and organized in a geospatial environment.</w:t>
      </w:r>
      <w:r w:rsidR="003145DA">
        <w:rPr>
          <w:rFonts w:ascii="Georgia" w:eastAsia="Georgia" w:hAnsi="Georgia" w:cs="Georgia"/>
          <w:i/>
          <w:color w:val="010101"/>
        </w:rPr>
        <w:t xml:space="preserve"> Utilizing a geospatial environment is important as I will be attempting to map various localities in the Nashville area with the various food resource establishments overlayed on the map. I want to somehow use geolocation geometry to perform measurements to see if I can determine the existence and prevalence of food deserts.</w:t>
      </w:r>
    </w:p>
    <w:p w14:paraId="2BEB029A" w14:textId="19D0105A" w:rsidR="003145DA" w:rsidRDefault="003145DA">
      <w:pPr>
        <w:shd w:val="clear" w:color="auto" w:fill="FFFFFF"/>
        <w:spacing w:after="402"/>
        <w:rPr>
          <w:rFonts w:ascii="Georgia" w:eastAsia="Georgia" w:hAnsi="Georgia" w:cs="Georgia"/>
          <w:i/>
          <w:color w:val="010101"/>
        </w:rPr>
      </w:pPr>
      <w:r>
        <w:rPr>
          <w:rFonts w:ascii="Georgia" w:eastAsia="Georgia" w:hAnsi="Georgia" w:cs="Georgia"/>
          <w:i/>
          <w:color w:val="010101"/>
        </w:rPr>
        <w:t xml:space="preserve">For my health data, the CDC offers a plethora of publicly available data. </w:t>
      </w:r>
      <w:proofErr w:type="gramStart"/>
      <w:r>
        <w:rPr>
          <w:rFonts w:ascii="Georgia" w:eastAsia="Georgia" w:hAnsi="Georgia" w:cs="Georgia"/>
          <w:i/>
          <w:color w:val="010101"/>
        </w:rPr>
        <w:t>A large number of</w:t>
      </w:r>
      <w:proofErr w:type="gramEnd"/>
      <w:r>
        <w:rPr>
          <w:rFonts w:ascii="Georgia" w:eastAsia="Georgia" w:hAnsi="Georgia" w:cs="Georgia"/>
          <w:i/>
          <w:color w:val="010101"/>
        </w:rPr>
        <w:t xml:space="preserve"> datasets are easily available via </w:t>
      </w:r>
      <w:hyperlink r:id="rId5" w:history="1">
        <w:r w:rsidRPr="00456050">
          <w:rPr>
            <w:rStyle w:val="Hyperlink"/>
            <w:rFonts w:ascii="Georgia" w:eastAsia="Georgia" w:hAnsi="Georgia" w:cs="Georgia"/>
            <w:i/>
          </w:rPr>
          <w:t>https://healthdata.gov</w:t>
        </w:r>
      </w:hyperlink>
      <w:r>
        <w:rPr>
          <w:rFonts w:ascii="Georgia" w:eastAsia="Georgia" w:hAnsi="Georgia" w:cs="Georgia"/>
          <w:i/>
          <w:color w:val="010101"/>
        </w:rPr>
        <w:t xml:space="preserve">. I already have a .csv that contains </w:t>
      </w:r>
      <w:r w:rsidR="000F1D03">
        <w:rPr>
          <w:rFonts w:ascii="Georgia" w:eastAsia="Georgia" w:hAnsi="Georgia" w:cs="Georgia"/>
          <w:i/>
          <w:color w:val="010101"/>
        </w:rPr>
        <w:t>epidemiological data.</w:t>
      </w:r>
    </w:p>
    <w:p w14:paraId="5E10015E" w14:textId="67099FE0" w:rsidR="00EA24BC" w:rsidRDefault="00EA24BC">
      <w:pPr>
        <w:shd w:val="clear" w:color="auto" w:fill="FFFFFF"/>
        <w:spacing w:after="402"/>
        <w:rPr>
          <w:rFonts w:ascii="Georgia" w:eastAsia="Georgia" w:hAnsi="Georgia" w:cs="Georgia"/>
          <w:i/>
          <w:color w:val="010101"/>
        </w:rPr>
      </w:pPr>
      <w:r>
        <w:rPr>
          <w:rFonts w:ascii="Georgia" w:eastAsia="Georgia" w:hAnsi="Georgia" w:cs="Georgia"/>
          <w:i/>
          <w:color w:val="010101"/>
        </w:rPr>
        <w:t>Data Sources:</w:t>
      </w:r>
    </w:p>
    <w:p w14:paraId="77475493" w14:textId="2457708A" w:rsidR="00EA24BC" w:rsidRPr="00EA24BC" w:rsidRDefault="00EA24BC" w:rsidP="00EA24BC">
      <w:pPr>
        <w:pStyle w:val="ListParagraph"/>
        <w:numPr>
          <w:ilvl w:val="0"/>
          <w:numId w:val="5"/>
        </w:numPr>
        <w:shd w:val="clear" w:color="auto" w:fill="FFFFFF"/>
        <w:spacing w:after="402"/>
        <w:rPr>
          <w:rFonts w:ascii="Georgia" w:eastAsia="Georgia" w:hAnsi="Georgia" w:cs="Georgia"/>
          <w:i/>
          <w:color w:val="010101"/>
        </w:rPr>
      </w:pPr>
      <w:r w:rsidRPr="00EA24BC">
        <w:rPr>
          <w:rFonts w:ascii="Georgia" w:eastAsia="Georgia" w:hAnsi="Georgia" w:cs="Georgia"/>
          <w:i/>
          <w:color w:val="010101"/>
        </w:rPr>
        <w:t>Google Places API</w:t>
      </w:r>
    </w:p>
    <w:p w14:paraId="79E23D25" w14:textId="77777777" w:rsidR="00EA24BC" w:rsidRPr="00EA24BC" w:rsidRDefault="00EA24BC" w:rsidP="00EA24BC">
      <w:pPr>
        <w:pStyle w:val="ListParagraph"/>
        <w:numPr>
          <w:ilvl w:val="0"/>
          <w:numId w:val="5"/>
        </w:numPr>
        <w:shd w:val="clear" w:color="auto" w:fill="FFFFFF"/>
        <w:spacing w:after="402"/>
        <w:rPr>
          <w:rFonts w:ascii="Georgia" w:eastAsia="Georgia" w:hAnsi="Georgia" w:cs="Georgia"/>
          <w:i/>
          <w:color w:val="010101"/>
        </w:rPr>
      </w:pPr>
      <w:r w:rsidRPr="00EA24BC">
        <w:rPr>
          <w:rFonts w:ascii="Georgia" w:eastAsia="Georgia" w:hAnsi="Georgia" w:cs="Georgia"/>
          <w:i/>
          <w:color w:val="010101"/>
        </w:rPr>
        <w:t>CDC PLACES collaboration, 500 Cities datasets: https://www.cdc.gov/places/</w:t>
      </w:r>
    </w:p>
    <w:p w14:paraId="5ACF8405" w14:textId="77777777" w:rsidR="00EA24BC" w:rsidRDefault="00EA24BC" w:rsidP="00EA24BC">
      <w:pPr>
        <w:pStyle w:val="ListParagraph"/>
        <w:numPr>
          <w:ilvl w:val="1"/>
          <w:numId w:val="5"/>
        </w:numPr>
        <w:shd w:val="clear" w:color="auto" w:fill="FFFFFF"/>
        <w:spacing w:after="402"/>
        <w:rPr>
          <w:rFonts w:ascii="Georgia" w:eastAsia="Georgia" w:hAnsi="Georgia" w:cs="Georgia"/>
          <w:i/>
          <w:color w:val="010101"/>
        </w:rPr>
      </w:pPr>
      <w:r w:rsidRPr="00EA24BC">
        <w:rPr>
          <w:rFonts w:ascii="Georgia" w:eastAsia="Georgia" w:hAnsi="Georgia" w:cs="Georgia"/>
          <w:i/>
          <w:color w:val="010101"/>
        </w:rPr>
        <w:t>2016 release:</w:t>
      </w:r>
    </w:p>
    <w:p w14:paraId="7750AFC5" w14:textId="2681C0D5" w:rsidR="00EA24BC" w:rsidRPr="00EA24BC" w:rsidRDefault="00EA24BC" w:rsidP="00EA24BC">
      <w:pPr>
        <w:pStyle w:val="ListParagraph"/>
        <w:numPr>
          <w:ilvl w:val="2"/>
          <w:numId w:val="5"/>
        </w:numPr>
        <w:shd w:val="clear" w:color="auto" w:fill="FFFFFF"/>
        <w:spacing w:after="402"/>
        <w:rPr>
          <w:rFonts w:ascii="Georgia" w:eastAsia="Georgia" w:hAnsi="Georgia" w:cs="Georgia"/>
          <w:i/>
          <w:color w:val="010101"/>
        </w:rPr>
      </w:pPr>
      <w:r w:rsidRPr="00EA24BC">
        <w:rPr>
          <w:rFonts w:ascii="Georgia" w:eastAsia="Georgia" w:hAnsi="Georgia" w:cs="Georgia"/>
          <w:i/>
          <w:color w:val="010101"/>
        </w:rPr>
        <w:t>https://chronicdata.cdc.gov/500-Cities-Places/500-Cities-Census-Tract-level-Data-GIS-Friendly-Fo/5mtz-k78d</w:t>
      </w:r>
    </w:p>
    <w:p w14:paraId="45B33A00" w14:textId="77777777" w:rsidR="00EA24BC" w:rsidRDefault="00EA24BC" w:rsidP="00EA24BC">
      <w:pPr>
        <w:pStyle w:val="ListParagraph"/>
        <w:numPr>
          <w:ilvl w:val="1"/>
          <w:numId w:val="5"/>
        </w:numPr>
        <w:shd w:val="clear" w:color="auto" w:fill="FFFFFF"/>
        <w:spacing w:after="402"/>
        <w:rPr>
          <w:rFonts w:ascii="Georgia" w:eastAsia="Georgia" w:hAnsi="Georgia" w:cs="Georgia"/>
          <w:i/>
          <w:color w:val="010101"/>
        </w:rPr>
      </w:pPr>
      <w:r w:rsidRPr="00EA24BC">
        <w:rPr>
          <w:rFonts w:ascii="Georgia" w:eastAsia="Georgia" w:hAnsi="Georgia" w:cs="Georgia"/>
          <w:i/>
          <w:color w:val="010101"/>
        </w:rPr>
        <w:t xml:space="preserve">2019 release: </w:t>
      </w:r>
    </w:p>
    <w:p w14:paraId="7BD3B9EF" w14:textId="2DA8F45C" w:rsidR="00EA24BC" w:rsidRPr="00EA24BC" w:rsidRDefault="00EA24BC" w:rsidP="00EA24BC">
      <w:pPr>
        <w:pStyle w:val="ListParagraph"/>
        <w:numPr>
          <w:ilvl w:val="2"/>
          <w:numId w:val="5"/>
        </w:numPr>
        <w:shd w:val="clear" w:color="auto" w:fill="FFFFFF"/>
        <w:spacing w:after="402"/>
        <w:rPr>
          <w:rFonts w:ascii="Georgia" w:eastAsia="Georgia" w:hAnsi="Georgia" w:cs="Georgia"/>
          <w:i/>
          <w:color w:val="010101"/>
        </w:rPr>
      </w:pPr>
      <w:r w:rsidRPr="00EA24BC">
        <w:rPr>
          <w:rFonts w:ascii="Georgia" w:eastAsia="Georgia" w:hAnsi="Georgia" w:cs="Georgia"/>
          <w:i/>
          <w:color w:val="010101"/>
        </w:rPr>
        <w:lastRenderedPageBreak/>
        <w:t>https://chronicdata.cdc.gov/500-Cities-Places/500-Cities-Census-Tract-level-Data-GIS-Friendly-Fo/k86t-wghb</w:t>
      </w:r>
    </w:p>
    <w:p w14:paraId="49425C11" w14:textId="77777777" w:rsidR="00EA24BC" w:rsidRDefault="00EA24BC">
      <w:pPr>
        <w:shd w:val="clear" w:color="auto" w:fill="FFFFFF"/>
        <w:spacing w:after="402"/>
        <w:rPr>
          <w:rFonts w:ascii="Georgia" w:eastAsia="Georgia" w:hAnsi="Georgia" w:cs="Georgia"/>
          <w:i/>
          <w:color w:val="010101"/>
        </w:rPr>
      </w:pPr>
    </w:p>
    <w:p w14:paraId="00000015" w14:textId="77777777" w:rsidR="00A50941" w:rsidRDefault="0074292E">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Known Issues and Challenges</w:t>
      </w:r>
    </w:p>
    <w:p w14:paraId="05FE4B08" w14:textId="0791290F" w:rsidR="005A4F50" w:rsidRDefault="005A4F50" w:rsidP="005A4F50">
      <w:pPr>
        <w:shd w:val="clear" w:color="auto" w:fill="FFFFFF"/>
        <w:rPr>
          <w:rFonts w:ascii="Georgia" w:eastAsia="Georgia" w:hAnsi="Georgia" w:cs="Georgia"/>
          <w:i/>
          <w:color w:val="010101"/>
        </w:rPr>
      </w:pPr>
    </w:p>
    <w:p w14:paraId="3D0B1FE8" w14:textId="5FD02D14" w:rsidR="005A4F50" w:rsidRDefault="005A4F50" w:rsidP="008C21B9">
      <w:pPr>
        <w:shd w:val="clear" w:color="auto" w:fill="FFFFFF"/>
        <w:rPr>
          <w:rFonts w:ascii="Georgia" w:eastAsia="Georgia" w:hAnsi="Georgia" w:cs="Georgia"/>
          <w:i/>
          <w:color w:val="010101"/>
        </w:rPr>
      </w:pPr>
      <w:r>
        <w:rPr>
          <w:rFonts w:ascii="Georgia" w:eastAsia="Georgia" w:hAnsi="Georgia" w:cs="Georgia"/>
          <w:i/>
          <w:color w:val="010101"/>
        </w:rPr>
        <w:t>Known Issues and Challenges:</w:t>
      </w:r>
    </w:p>
    <w:p w14:paraId="505E4523" w14:textId="2AEE6199" w:rsidR="008C21B9" w:rsidRDefault="008C21B9" w:rsidP="008C21B9">
      <w:pPr>
        <w:shd w:val="clear" w:color="auto" w:fill="FFFFFF"/>
        <w:rPr>
          <w:rFonts w:ascii="Georgia" w:eastAsia="Georgia" w:hAnsi="Georgia" w:cs="Georgia"/>
          <w:i/>
          <w:color w:val="010101"/>
        </w:rPr>
      </w:pPr>
      <w:r w:rsidRPr="008C21B9">
        <w:rPr>
          <w:rFonts w:ascii="Georgia" w:eastAsia="Georgia" w:hAnsi="Georgia" w:cs="Georgia"/>
          <w:i/>
          <w:color w:val="010101"/>
        </w:rPr>
        <w:t>1.</w:t>
      </w:r>
      <w:r>
        <w:rPr>
          <w:rFonts w:ascii="Georgia" w:eastAsia="Georgia" w:hAnsi="Georgia" w:cs="Georgia"/>
          <w:i/>
          <w:color w:val="010101"/>
        </w:rPr>
        <w:t xml:space="preserve"> </w:t>
      </w:r>
      <w:r w:rsidR="00E17B25">
        <w:rPr>
          <w:rFonts w:ascii="Georgia" w:eastAsia="Georgia" w:hAnsi="Georgia" w:cs="Georgia"/>
          <w:i/>
          <w:color w:val="010101"/>
        </w:rPr>
        <w:t xml:space="preserve">I need to debug my Google API query code so that 100% of it works as intended. I am currently able to form a useable </w:t>
      </w:r>
      <w:proofErr w:type="spellStart"/>
      <w:r w:rsidR="00E17B25">
        <w:rPr>
          <w:rFonts w:ascii="Georgia" w:eastAsia="Georgia" w:hAnsi="Georgia" w:cs="Georgia"/>
          <w:i/>
          <w:color w:val="010101"/>
        </w:rPr>
        <w:t>dataframe</w:t>
      </w:r>
      <w:proofErr w:type="spellEnd"/>
      <w:r w:rsidR="00E17B25">
        <w:rPr>
          <w:rFonts w:ascii="Georgia" w:eastAsia="Georgia" w:hAnsi="Georgia" w:cs="Georgia"/>
          <w:i/>
          <w:color w:val="010101"/>
        </w:rPr>
        <w:t>, but some of the columns are not populating as intended.</w:t>
      </w:r>
    </w:p>
    <w:p w14:paraId="1622FA89" w14:textId="439C0AA0" w:rsidR="00E17B25" w:rsidRDefault="00E17B25" w:rsidP="008C21B9">
      <w:pPr>
        <w:shd w:val="clear" w:color="auto" w:fill="FFFFFF"/>
        <w:rPr>
          <w:rFonts w:ascii="Georgia" w:eastAsia="Georgia" w:hAnsi="Georgia" w:cs="Georgia"/>
          <w:i/>
          <w:color w:val="010101"/>
        </w:rPr>
      </w:pPr>
      <w:r>
        <w:rPr>
          <w:rFonts w:ascii="Georgia" w:eastAsia="Georgia" w:hAnsi="Georgia" w:cs="Georgia"/>
          <w:i/>
          <w:color w:val="010101"/>
        </w:rPr>
        <w:t xml:space="preserve">2. There are a few different definitions for a food desert. I need to determine which definition is most relevant to my </w:t>
      </w:r>
      <w:proofErr w:type="gramStart"/>
      <w:r>
        <w:rPr>
          <w:rFonts w:ascii="Georgia" w:eastAsia="Georgia" w:hAnsi="Georgia" w:cs="Georgia"/>
          <w:i/>
          <w:color w:val="010101"/>
        </w:rPr>
        <w:t>needs, and</w:t>
      </w:r>
      <w:proofErr w:type="gramEnd"/>
      <w:r>
        <w:rPr>
          <w:rFonts w:ascii="Georgia" w:eastAsia="Georgia" w:hAnsi="Georgia" w:cs="Georgia"/>
          <w:i/>
          <w:color w:val="010101"/>
        </w:rPr>
        <w:t xml:space="preserve"> see how it can be adapted to geospatial Python code.</w:t>
      </w:r>
      <w:r w:rsidR="00F65A0D">
        <w:rPr>
          <w:rFonts w:ascii="Georgia" w:eastAsia="Georgia" w:hAnsi="Georgia" w:cs="Georgia"/>
          <w:i/>
          <w:color w:val="010101"/>
        </w:rPr>
        <w:t xml:space="preserve"> I don’t know the feasibility of this idea, but I am thinking that I can somehow use the geolocation data of grocery stores/restaurants as a ‘centroid’ of sorts and find the minimum and maximum radii cutoff for walking or driving to the food source, as it applies to the food desert definition.</w:t>
      </w:r>
      <w:r w:rsidR="001C26AE">
        <w:rPr>
          <w:rFonts w:ascii="Georgia" w:eastAsia="Georgia" w:hAnsi="Georgia" w:cs="Georgia"/>
          <w:i/>
          <w:color w:val="010101"/>
        </w:rPr>
        <w:t xml:space="preserve"> I think incorporating this idea into useable code is going to be one of my biggest challenges.</w:t>
      </w:r>
    </w:p>
    <w:p w14:paraId="609B860B" w14:textId="49723B19" w:rsidR="00F65A0D" w:rsidRDefault="00F65A0D" w:rsidP="008C21B9">
      <w:pPr>
        <w:shd w:val="clear" w:color="auto" w:fill="FFFFFF"/>
        <w:rPr>
          <w:rFonts w:ascii="Georgia" w:eastAsia="Georgia" w:hAnsi="Georgia" w:cs="Georgia"/>
          <w:i/>
          <w:color w:val="010101"/>
        </w:rPr>
      </w:pPr>
    </w:p>
    <w:p w14:paraId="3E520586" w14:textId="5450761D" w:rsidR="00F65A0D" w:rsidRDefault="00F65A0D" w:rsidP="008C21B9">
      <w:pPr>
        <w:shd w:val="clear" w:color="auto" w:fill="FFFFFF"/>
        <w:rPr>
          <w:rFonts w:ascii="Georgia" w:eastAsia="Georgia" w:hAnsi="Georgia" w:cs="Georgia"/>
          <w:i/>
          <w:color w:val="010101"/>
        </w:rPr>
      </w:pPr>
      <w:r>
        <w:rPr>
          <w:rFonts w:ascii="Georgia" w:eastAsia="Georgia" w:hAnsi="Georgia" w:cs="Georgia"/>
          <w:i/>
          <w:color w:val="010101"/>
        </w:rPr>
        <w:t>3. Any health data I obtain will be in the form of a .csv</w:t>
      </w:r>
      <w:r w:rsidR="001C26AE">
        <w:rPr>
          <w:rFonts w:ascii="Georgia" w:eastAsia="Georgia" w:hAnsi="Georgia" w:cs="Georgia"/>
          <w:i/>
          <w:color w:val="010101"/>
        </w:rPr>
        <w:t xml:space="preserve">. All of these will be imported into Python, where I will do </w:t>
      </w:r>
      <w:proofErr w:type="gramStart"/>
      <w:r w:rsidR="001C26AE">
        <w:rPr>
          <w:rFonts w:ascii="Georgia" w:eastAsia="Georgia" w:hAnsi="Georgia" w:cs="Georgia"/>
          <w:i/>
          <w:color w:val="010101"/>
        </w:rPr>
        <w:t>all of</w:t>
      </w:r>
      <w:proofErr w:type="gramEnd"/>
      <w:r w:rsidR="001C26AE">
        <w:rPr>
          <w:rFonts w:ascii="Georgia" w:eastAsia="Georgia" w:hAnsi="Georgia" w:cs="Georgia"/>
          <w:i/>
          <w:color w:val="010101"/>
        </w:rPr>
        <w:t xml:space="preserve"> the cleaning in pandas.</w:t>
      </w:r>
    </w:p>
    <w:p w14:paraId="2DD01625" w14:textId="22EE5A97" w:rsidR="001C26AE" w:rsidRDefault="001C26AE" w:rsidP="008C21B9">
      <w:pPr>
        <w:shd w:val="clear" w:color="auto" w:fill="FFFFFF"/>
        <w:rPr>
          <w:rFonts w:ascii="Georgia" w:eastAsia="Georgia" w:hAnsi="Georgia" w:cs="Georgia"/>
          <w:i/>
          <w:color w:val="010101"/>
        </w:rPr>
      </w:pPr>
    </w:p>
    <w:p w14:paraId="2D1621D5" w14:textId="2D9CC1E2" w:rsidR="001C26AE" w:rsidRPr="008C21B9" w:rsidRDefault="001C26AE" w:rsidP="008C21B9">
      <w:pPr>
        <w:shd w:val="clear" w:color="auto" w:fill="FFFFFF"/>
        <w:rPr>
          <w:rFonts w:ascii="Georgia" w:eastAsia="Georgia" w:hAnsi="Georgia" w:cs="Georgia"/>
          <w:i/>
          <w:color w:val="010101"/>
        </w:rPr>
      </w:pPr>
      <w:r>
        <w:rPr>
          <w:rFonts w:ascii="Georgia" w:eastAsia="Georgia" w:hAnsi="Georgia" w:cs="Georgia"/>
          <w:i/>
          <w:color w:val="010101"/>
        </w:rPr>
        <w:t xml:space="preserve">4. One of my other bigger challenges is going to be turning </w:t>
      </w:r>
      <w:proofErr w:type="gramStart"/>
      <w:r>
        <w:rPr>
          <w:rFonts w:ascii="Georgia" w:eastAsia="Georgia" w:hAnsi="Georgia" w:cs="Georgia"/>
          <w:i/>
          <w:color w:val="010101"/>
        </w:rPr>
        <w:t>all of</w:t>
      </w:r>
      <w:proofErr w:type="gramEnd"/>
      <w:r>
        <w:rPr>
          <w:rFonts w:ascii="Georgia" w:eastAsia="Georgia" w:hAnsi="Georgia" w:cs="Georgia"/>
          <w:i/>
          <w:color w:val="010101"/>
        </w:rPr>
        <w:t xml:space="preserve"> the data I obtain into a presentable format. I plan on using Tableau for creating some sort of a dashboard. For as powerful as Tableau is, I find that with </w:t>
      </w:r>
      <w:proofErr w:type="gramStart"/>
      <w:r>
        <w:rPr>
          <w:rFonts w:ascii="Georgia" w:eastAsia="Georgia" w:hAnsi="Georgia" w:cs="Georgia"/>
          <w:i/>
          <w:color w:val="010101"/>
        </w:rPr>
        <w:t>all of</w:t>
      </w:r>
      <w:proofErr w:type="gramEnd"/>
      <w:r>
        <w:rPr>
          <w:rFonts w:ascii="Georgia" w:eastAsia="Georgia" w:hAnsi="Georgia" w:cs="Georgia"/>
          <w:i/>
          <w:color w:val="010101"/>
        </w:rPr>
        <w:t xml:space="preserve"> its power comes a long list of peculiarities. </w:t>
      </w:r>
      <w:proofErr w:type="gramStart"/>
      <w:r w:rsidR="00717A56">
        <w:rPr>
          <w:rFonts w:ascii="Georgia" w:eastAsia="Georgia" w:hAnsi="Georgia" w:cs="Georgia"/>
          <w:i/>
          <w:color w:val="010101"/>
        </w:rPr>
        <w:t>In regards to</w:t>
      </w:r>
      <w:proofErr w:type="gramEnd"/>
      <w:r w:rsidR="00717A56">
        <w:rPr>
          <w:rFonts w:ascii="Georgia" w:eastAsia="Georgia" w:hAnsi="Georgia" w:cs="Georgia"/>
          <w:i/>
          <w:color w:val="010101"/>
        </w:rPr>
        <w:t xml:space="preserve"> displaying geodata on a map, I am wondering how I will import my geospatial data that I explore in Python into a useable map format in Tableau.</w:t>
      </w:r>
    </w:p>
    <w:sectPr w:rsidR="001C26AE" w:rsidRPr="008C21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Noto Sans Symbols">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73975"/>
    <w:multiLevelType w:val="multilevel"/>
    <w:tmpl w:val="D6984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854140"/>
    <w:multiLevelType w:val="hybridMultilevel"/>
    <w:tmpl w:val="DFF67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092935"/>
    <w:multiLevelType w:val="multilevel"/>
    <w:tmpl w:val="2AA08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B8226E"/>
    <w:multiLevelType w:val="hybridMultilevel"/>
    <w:tmpl w:val="0CEE7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323836"/>
    <w:multiLevelType w:val="multilevel"/>
    <w:tmpl w:val="7B4EEBA4"/>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1196163152">
    <w:abstractNumId w:val="0"/>
  </w:num>
  <w:num w:numId="2" w16cid:durableId="358510452">
    <w:abstractNumId w:val="4"/>
  </w:num>
  <w:num w:numId="3" w16cid:durableId="1885362565">
    <w:abstractNumId w:val="2"/>
  </w:num>
  <w:num w:numId="4" w16cid:durableId="1380276360">
    <w:abstractNumId w:val="1"/>
  </w:num>
  <w:num w:numId="5" w16cid:durableId="296569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941"/>
    <w:rsid w:val="000C54C7"/>
    <w:rsid w:val="000F1D03"/>
    <w:rsid w:val="00141E33"/>
    <w:rsid w:val="001C26AE"/>
    <w:rsid w:val="001D6720"/>
    <w:rsid w:val="002E42C2"/>
    <w:rsid w:val="002E45FC"/>
    <w:rsid w:val="003145DA"/>
    <w:rsid w:val="003D2A1B"/>
    <w:rsid w:val="00444DD5"/>
    <w:rsid w:val="00573B4D"/>
    <w:rsid w:val="005A4F50"/>
    <w:rsid w:val="005C624E"/>
    <w:rsid w:val="006B2BE2"/>
    <w:rsid w:val="00717A56"/>
    <w:rsid w:val="0074292E"/>
    <w:rsid w:val="00841DCB"/>
    <w:rsid w:val="00867D88"/>
    <w:rsid w:val="00887CEA"/>
    <w:rsid w:val="008A1737"/>
    <w:rsid w:val="008C21B9"/>
    <w:rsid w:val="00A44492"/>
    <w:rsid w:val="00A50941"/>
    <w:rsid w:val="00AB224C"/>
    <w:rsid w:val="00B112F7"/>
    <w:rsid w:val="00B83C62"/>
    <w:rsid w:val="00BC1F0D"/>
    <w:rsid w:val="00C6674A"/>
    <w:rsid w:val="00D01895"/>
    <w:rsid w:val="00D872E1"/>
    <w:rsid w:val="00E17B25"/>
    <w:rsid w:val="00E901C9"/>
    <w:rsid w:val="00EA24BC"/>
    <w:rsid w:val="00F40C98"/>
    <w:rsid w:val="00F65A0D"/>
    <w:rsid w:val="00FC7F7C"/>
    <w:rsid w:val="00FD0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8E95"/>
  <w15:docId w15:val="{770C0A36-5776-4F92-9DFB-A192961AF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3145DA"/>
    <w:rPr>
      <w:color w:val="0000FF" w:themeColor="hyperlink"/>
      <w:u w:val="single"/>
    </w:rPr>
  </w:style>
  <w:style w:type="character" w:styleId="UnresolvedMention">
    <w:name w:val="Unresolved Mention"/>
    <w:basedOn w:val="DefaultParagraphFont"/>
    <w:uiPriority w:val="99"/>
    <w:semiHidden/>
    <w:unhideWhenUsed/>
    <w:rsid w:val="003145DA"/>
    <w:rPr>
      <w:color w:val="605E5C"/>
      <w:shd w:val="clear" w:color="auto" w:fill="E1DFDD"/>
    </w:rPr>
  </w:style>
  <w:style w:type="paragraph" w:styleId="ListParagraph">
    <w:name w:val="List Paragraph"/>
    <w:basedOn w:val="Normal"/>
    <w:uiPriority w:val="34"/>
    <w:qFormat/>
    <w:rsid w:val="008C21B9"/>
    <w:pPr>
      <w:ind w:left="720"/>
      <w:contextualSpacing/>
    </w:pPr>
  </w:style>
  <w:style w:type="character" w:styleId="FollowedHyperlink">
    <w:name w:val="FollowedHyperlink"/>
    <w:basedOn w:val="DefaultParagraphFont"/>
    <w:uiPriority w:val="99"/>
    <w:semiHidden/>
    <w:unhideWhenUsed/>
    <w:rsid w:val="00EA24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althdat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Kenneth Simmons</cp:lastModifiedBy>
  <cp:revision>20</cp:revision>
  <dcterms:created xsi:type="dcterms:W3CDTF">2022-03-10T18:45:00Z</dcterms:created>
  <dcterms:modified xsi:type="dcterms:W3CDTF">2022-04-12T17:03:00Z</dcterms:modified>
</cp:coreProperties>
</file>