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color w:val="ff00ff"/>
          <w:sz w:val="48"/>
          <w:szCs w:val="48"/>
        </w:rPr>
      </w:pPr>
      <w:r w:rsidDel="00000000" w:rsidR="00000000" w:rsidRPr="00000000">
        <w:rPr>
          <w:rtl w:val="0"/>
        </w:rPr>
        <w:t xml:space="preserve">                                             </w:t>
      </w:r>
      <w:r w:rsidDel="00000000" w:rsidR="00000000" w:rsidRPr="00000000">
        <w:rPr>
          <w:color w:val="ff00ff"/>
          <w:sz w:val="48"/>
          <w:szCs w:val="48"/>
          <w:rtl w:val="0"/>
        </w:rPr>
        <w:t xml:space="preserve">       Jenkins</w:t>
      </w:r>
    </w:p>
    <w:p w:rsidR="00000000" w:rsidDel="00000000" w:rsidP="00000000" w:rsidRDefault="00000000" w:rsidRPr="00000000">
      <w:pPr>
        <w:pBdr/>
        <w:contextualSpacing w:val="0"/>
        <w:rPr>
          <w:color w:val="ff00ff"/>
          <w:sz w:val="48"/>
          <w:szCs w:val="48"/>
        </w:rPr>
      </w:pPr>
      <w:r w:rsidDel="00000000" w:rsidR="00000000" w:rsidRPr="00000000">
        <w:rPr>
          <w:rtl w:val="0"/>
        </w:rPr>
      </w:r>
    </w:p>
    <w:p w:rsidR="00000000" w:rsidDel="00000000" w:rsidP="00000000" w:rsidRDefault="00000000" w:rsidRPr="00000000">
      <w:pPr>
        <w:pBdr/>
        <w:spacing w:after="160" w:lineRule="auto"/>
        <w:contextualSpacing w:val="0"/>
        <w:rPr>
          <w:sz w:val="21"/>
          <w:szCs w:val="21"/>
          <w:highlight w:val="white"/>
        </w:rPr>
      </w:pPr>
      <w:r w:rsidDel="00000000" w:rsidR="00000000" w:rsidRPr="00000000">
        <w:rPr>
          <w:sz w:val="21"/>
          <w:szCs w:val="21"/>
          <w:highlight w:val="white"/>
          <w:rtl w:val="0"/>
        </w:rPr>
        <w:t xml:space="preserve">Continuous integration is a process in which all the development activities (every day activities) are integrated at a given point of time by compiling and building the project and well tested. The basic idea behind the continuous integration is to ensure that there are no compilation issues at the end of the day by numerous check ins made by the developers in a team. Also, this would enable to identify any compilation issues at the early stages of the development process.</w:t>
      </w:r>
    </w:p>
    <w:p w:rsidR="00000000" w:rsidDel="00000000" w:rsidP="00000000" w:rsidRDefault="00000000" w:rsidRPr="00000000">
      <w:pPr>
        <w:pBdr/>
        <w:spacing w:after="160" w:lineRule="auto"/>
        <w:contextualSpacing w:val="0"/>
        <w:rPr>
          <w:sz w:val="21"/>
          <w:szCs w:val="21"/>
          <w:highlight w:val="white"/>
        </w:rPr>
      </w:pPr>
      <w:r w:rsidDel="00000000" w:rsidR="00000000" w:rsidRPr="00000000">
        <w:rPr>
          <w:sz w:val="21"/>
          <w:szCs w:val="21"/>
          <w:highlight w:val="white"/>
          <w:rtl w:val="0"/>
        </w:rPr>
        <w:t xml:space="preserve">In this process, all the developers activities are collaborated and merged at the central system (repository at which all the check ins are made). The main aim again here in this process is to eliminate the “integration problems”. Each and every integration is automatically built, deployed and tested thoroughly.</w:t>
      </w:r>
    </w:p>
    <w:p w:rsidR="00000000" w:rsidDel="00000000" w:rsidP="00000000" w:rsidRDefault="00000000" w:rsidRPr="00000000">
      <w:pPr>
        <w:pStyle w:val="Heading4"/>
        <w:keepNext w:val="0"/>
        <w:keepLines w:val="0"/>
        <w:pBdr/>
        <w:spacing w:after="160" w:before="160" w:line="327.27272727272725" w:lineRule="auto"/>
        <w:contextualSpacing w:val="0"/>
        <w:rPr>
          <w:b w:val="1"/>
          <w:color w:val="bf360c"/>
          <w:sz w:val="26"/>
          <w:szCs w:val="26"/>
          <w:highlight w:val="white"/>
        </w:rPr>
      </w:pPr>
      <w:bookmarkStart w:colFirst="0" w:colLast="0" w:name="_nxsok4plhpjl" w:id="0"/>
      <w:bookmarkEnd w:id="0"/>
      <w:r w:rsidDel="00000000" w:rsidR="00000000" w:rsidRPr="00000000">
        <w:rPr>
          <w:b w:val="1"/>
          <w:color w:val="bf360c"/>
          <w:sz w:val="26"/>
          <w:szCs w:val="26"/>
          <w:highlight w:val="white"/>
          <w:rtl w:val="0"/>
        </w:rPr>
        <w:t xml:space="preserve">Advantages of CI</w:t>
      </w:r>
    </w:p>
    <w:p w:rsidR="00000000" w:rsidDel="00000000" w:rsidP="00000000" w:rsidRDefault="00000000" w:rsidRPr="00000000">
      <w:pPr>
        <w:numPr>
          <w:ilvl w:val="0"/>
          <w:numId w:val="4"/>
        </w:numPr>
        <w:pBdr/>
        <w:spacing w:after="160" w:line="514.2857142857143" w:lineRule="auto"/>
        <w:ind w:left="1100" w:hanging="360"/>
        <w:contextualSpacing w:val="1"/>
        <w:rPr/>
      </w:pPr>
      <w:r w:rsidDel="00000000" w:rsidR="00000000" w:rsidRPr="00000000">
        <w:rPr>
          <w:sz w:val="21"/>
          <w:szCs w:val="21"/>
          <w:highlight w:val="white"/>
          <w:rtl w:val="0"/>
        </w:rPr>
        <w:t xml:space="preserve">Reduced level of risk.</w:t>
      </w:r>
    </w:p>
    <w:p w:rsidR="00000000" w:rsidDel="00000000" w:rsidP="00000000" w:rsidRDefault="00000000" w:rsidRPr="00000000">
      <w:pPr>
        <w:numPr>
          <w:ilvl w:val="0"/>
          <w:numId w:val="4"/>
        </w:numPr>
        <w:pBdr/>
        <w:spacing w:after="160" w:line="514.2857142857143" w:lineRule="auto"/>
        <w:ind w:left="1100" w:hanging="360"/>
        <w:contextualSpacing w:val="1"/>
        <w:rPr/>
      </w:pPr>
      <w:r w:rsidDel="00000000" w:rsidR="00000000" w:rsidRPr="00000000">
        <w:rPr>
          <w:sz w:val="21"/>
          <w:szCs w:val="21"/>
          <w:highlight w:val="white"/>
          <w:rtl w:val="0"/>
        </w:rPr>
        <w:t xml:space="preserve">No longer integration process.</w:t>
      </w:r>
    </w:p>
    <w:p w:rsidR="00000000" w:rsidDel="00000000" w:rsidP="00000000" w:rsidRDefault="00000000" w:rsidRPr="00000000">
      <w:pPr>
        <w:numPr>
          <w:ilvl w:val="0"/>
          <w:numId w:val="4"/>
        </w:numPr>
        <w:pBdr/>
        <w:spacing w:after="160" w:line="514.2857142857143" w:lineRule="auto"/>
        <w:ind w:left="1100" w:hanging="360"/>
        <w:contextualSpacing w:val="1"/>
        <w:rPr/>
      </w:pPr>
      <w:r w:rsidDel="00000000" w:rsidR="00000000" w:rsidRPr="00000000">
        <w:rPr>
          <w:sz w:val="21"/>
          <w:szCs w:val="21"/>
          <w:highlight w:val="white"/>
          <w:rtl w:val="0"/>
        </w:rPr>
        <w:t xml:space="preserve">Lot of bad code smells &amp; bugs can be reduced at the early stages of the development process.</w:t>
      </w:r>
    </w:p>
    <w:p w:rsidR="00000000" w:rsidDel="00000000" w:rsidP="00000000" w:rsidRDefault="00000000" w:rsidRPr="00000000">
      <w:pPr>
        <w:numPr>
          <w:ilvl w:val="0"/>
          <w:numId w:val="4"/>
        </w:numPr>
        <w:pBdr/>
        <w:spacing w:after="160" w:line="514.2857142857143" w:lineRule="auto"/>
        <w:ind w:left="1100" w:hanging="360"/>
        <w:contextualSpacing w:val="1"/>
        <w:rPr/>
      </w:pPr>
      <w:r w:rsidDel="00000000" w:rsidR="00000000" w:rsidRPr="00000000">
        <w:rPr>
          <w:sz w:val="21"/>
          <w:szCs w:val="21"/>
          <w:highlight w:val="white"/>
          <w:rtl w:val="0"/>
        </w:rPr>
        <w:t xml:space="preserve">Frequent deployment process is easier and faster.</w:t>
      </w:r>
    </w:p>
    <w:p w:rsidR="00000000" w:rsidDel="00000000" w:rsidP="00000000" w:rsidRDefault="00000000" w:rsidRPr="00000000">
      <w:pPr>
        <w:numPr>
          <w:ilvl w:val="0"/>
          <w:numId w:val="4"/>
        </w:numPr>
        <w:pBdr/>
        <w:spacing w:after="160" w:line="514.2857142857143" w:lineRule="auto"/>
        <w:ind w:left="1100" w:hanging="360"/>
        <w:contextualSpacing w:val="1"/>
        <w:rPr/>
      </w:pPr>
      <w:r w:rsidDel="00000000" w:rsidR="00000000" w:rsidRPr="00000000">
        <w:rPr>
          <w:sz w:val="21"/>
          <w:szCs w:val="21"/>
          <w:highlight w:val="white"/>
          <w:rtl w:val="0"/>
        </w:rPr>
        <w:t xml:space="preserve">Easy to implement the process by using tools like Jenkins (earlier known as Hudson) and cruise control.</w:t>
      </w:r>
    </w:p>
    <w:p w:rsidR="00000000" w:rsidDel="00000000" w:rsidP="00000000" w:rsidRDefault="00000000" w:rsidRPr="00000000">
      <w:pPr>
        <w:pStyle w:val="Heading4"/>
        <w:keepNext w:val="0"/>
        <w:keepLines w:val="0"/>
        <w:pBdr/>
        <w:spacing w:after="160" w:before="160" w:line="327.27272727272725" w:lineRule="auto"/>
        <w:contextualSpacing w:val="0"/>
        <w:rPr>
          <w:b w:val="1"/>
          <w:color w:val="bf360c"/>
          <w:sz w:val="26"/>
          <w:szCs w:val="26"/>
          <w:highlight w:val="white"/>
        </w:rPr>
      </w:pPr>
      <w:bookmarkStart w:colFirst="0" w:colLast="0" w:name="_skhzxsiw2swt" w:id="1"/>
      <w:bookmarkEnd w:id="1"/>
      <w:r w:rsidDel="00000000" w:rsidR="00000000" w:rsidRPr="00000000">
        <w:rPr>
          <w:b w:val="1"/>
          <w:color w:val="bf360c"/>
          <w:sz w:val="26"/>
          <w:szCs w:val="26"/>
          <w:highlight w:val="white"/>
          <w:rtl w:val="0"/>
        </w:rPr>
        <w:t xml:space="preserve">What Jenkins does?</w:t>
      </w:r>
    </w:p>
    <w:p w:rsidR="00000000" w:rsidDel="00000000" w:rsidP="00000000" w:rsidRDefault="00000000" w:rsidRPr="00000000">
      <w:pPr>
        <w:pBdr/>
        <w:spacing w:after="160" w:lineRule="auto"/>
        <w:contextualSpacing w:val="0"/>
        <w:rPr>
          <w:sz w:val="21"/>
          <w:szCs w:val="21"/>
          <w:highlight w:val="white"/>
        </w:rPr>
      </w:pPr>
      <w:r w:rsidDel="00000000" w:rsidR="00000000" w:rsidRPr="00000000">
        <w:rPr>
          <w:sz w:val="21"/>
          <w:szCs w:val="21"/>
          <w:highlight w:val="white"/>
          <w:rtl w:val="0"/>
        </w:rPr>
        <w:t xml:space="preserve">The primary job of the Jenkins is to execute a list of steps configured which is based on a trigger. Below are the list of steps/tasks performed by Jenkins when triggered :</w:t>
      </w:r>
    </w:p>
    <w:p w:rsidR="00000000" w:rsidDel="00000000" w:rsidP="00000000" w:rsidRDefault="00000000" w:rsidRPr="00000000">
      <w:pPr>
        <w:numPr>
          <w:ilvl w:val="0"/>
          <w:numId w:val="5"/>
        </w:numPr>
        <w:pBdr/>
        <w:spacing w:after="160" w:line="514.2857142857143" w:lineRule="auto"/>
        <w:ind w:left="1100" w:hanging="360"/>
        <w:contextualSpacing w:val="1"/>
        <w:rPr/>
      </w:pPr>
      <w:r w:rsidDel="00000000" w:rsidR="00000000" w:rsidRPr="00000000">
        <w:rPr>
          <w:sz w:val="21"/>
          <w:szCs w:val="21"/>
          <w:highlight w:val="white"/>
          <w:rtl w:val="0"/>
        </w:rPr>
        <w:t xml:space="preserve">Perform the code compilation &amp; build the software with ANT, Maven or Gradle.</w:t>
      </w:r>
    </w:p>
    <w:p w:rsidR="00000000" w:rsidDel="00000000" w:rsidP="00000000" w:rsidRDefault="00000000" w:rsidRPr="00000000">
      <w:pPr>
        <w:numPr>
          <w:ilvl w:val="0"/>
          <w:numId w:val="5"/>
        </w:numPr>
        <w:pBdr/>
        <w:spacing w:after="160" w:line="514.2857142857143" w:lineRule="auto"/>
        <w:ind w:left="1100" w:hanging="360"/>
        <w:contextualSpacing w:val="1"/>
        <w:rPr/>
      </w:pPr>
      <w:r w:rsidDel="00000000" w:rsidR="00000000" w:rsidRPr="00000000">
        <w:rPr>
          <w:sz w:val="21"/>
          <w:szCs w:val="21"/>
          <w:highlight w:val="white"/>
          <w:rtl w:val="0"/>
        </w:rPr>
        <w:t xml:space="preserve">Run an internal shell script</w:t>
      </w:r>
    </w:p>
    <w:p w:rsidR="00000000" w:rsidDel="00000000" w:rsidP="00000000" w:rsidRDefault="00000000" w:rsidRPr="00000000">
      <w:pPr>
        <w:numPr>
          <w:ilvl w:val="0"/>
          <w:numId w:val="5"/>
        </w:numPr>
        <w:pBdr/>
        <w:spacing w:after="160" w:line="514.2857142857143" w:lineRule="auto"/>
        <w:ind w:left="1100" w:hanging="360"/>
        <w:contextualSpacing w:val="1"/>
        <w:rPr/>
      </w:pPr>
      <w:r w:rsidDel="00000000" w:rsidR="00000000" w:rsidRPr="00000000">
        <w:rPr>
          <w:sz w:val="21"/>
          <w:szCs w:val="21"/>
          <w:highlight w:val="white"/>
          <w:rtl w:val="0"/>
        </w:rPr>
        <w:t xml:space="preserve">Archive the resultant builds</w:t>
      </w:r>
    </w:p>
    <w:p w:rsidR="00000000" w:rsidDel="00000000" w:rsidP="00000000" w:rsidRDefault="00000000" w:rsidRPr="00000000">
      <w:pPr>
        <w:numPr>
          <w:ilvl w:val="0"/>
          <w:numId w:val="5"/>
        </w:numPr>
        <w:pBdr/>
        <w:spacing w:after="160" w:line="514.2857142857143" w:lineRule="auto"/>
        <w:ind w:left="1100" w:hanging="360"/>
        <w:contextualSpacing w:val="1"/>
        <w:rPr/>
      </w:pPr>
      <w:r w:rsidDel="00000000" w:rsidR="00000000" w:rsidRPr="00000000">
        <w:rPr>
          <w:sz w:val="21"/>
          <w:szCs w:val="21"/>
          <w:highlight w:val="white"/>
          <w:rtl w:val="0"/>
        </w:rPr>
        <w:t xml:space="preserve">At last start the execution of the integration tests.</w:t>
      </w:r>
    </w:p>
    <w:p w:rsidR="00000000" w:rsidDel="00000000" w:rsidP="00000000" w:rsidRDefault="00000000" w:rsidRPr="00000000">
      <w:pPr>
        <w:numPr>
          <w:ilvl w:val="0"/>
          <w:numId w:val="5"/>
        </w:numPr>
        <w:pBdr/>
        <w:spacing w:after="160" w:line="514.2857142857143" w:lineRule="auto"/>
        <w:ind w:left="1100" w:hanging="360"/>
        <w:contextualSpacing w:val="1"/>
        <w:rPr/>
      </w:pPr>
      <w:r w:rsidDel="00000000" w:rsidR="00000000" w:rsidRPr="00000000">
        <w:rPr>
          <w:sz w:val="21"/>
          <w:szCs w:val="21"/>
          <w:highlight w:val="white"/>
          <w:rtl w:val="0"/>
        </w:rPr>
        <w:t xml:space="preserve">Monitoring the execution of the above tasks.</w:t>
      </w:r>
    </w:p>
    <w:p w:rsidR="00000000" w:rsidDel="00000000" w:rsidP="00000000" w:rsidRDefault="00000000" w:rsidRPr="00000000">
      <w:pPr>
        <w:numPr>
          <w:ilvl w:val="0"/>
          <w:numId w:val="5"/>
        </w:numPr>
        <w:pBdr/>
        <w:spacing w:after="160" w:line="514.2857142857143" w:lineRule="auto"/>
        <w:ind w:left="1100" w:hanging="360"/>
        <w:contextualSpacing w:val="1"/>
        <w:rPr/>
      </w:pPr>
      <w:r w:rsidDel="00000000" w:rsidR="00000000" w:rsidRPr="00000000">
        <w:rPr>
          <w:sz w:val="21"/>
          <w:szCs w:val="21"/>
          <w:highlight w:val="white"/>
          <w:rtl w:val="0"/>
        </w:rPr>
        <w:t xml:space="preserve">Provision to stop the build in case of failure in any of the steps.</w:t>
      </w:r>
    </w:p>
    <w:p w:rsidR="00000000" w:rsidDel="00000000" w:rsidP="00000000" w:rsidRDefault="00000000" w:rsidRPr="00000000">
      <w:pPr>
        <w:numPr>
          <w:ilvl w:val="0"/>
          <w:numId w:val="5"/>
        </w:numPr>
        <w:pBdr/>
        <w:spacing w:after="160" w:line="514.2857142857143" w:lineRule="auto"/>
        <w:ind w:left="1100" w:hanging="360"/>
        <w:contextualSpacing w:val="1"/>
        <w:rPr/>
      </w:pPr>
      <w:r w:rsidDel="00000000" w:rsidR="00000000" w:rsidRPr="00000000">
        <w:rPr>
          <w:sz w:val="21"/>
          <w:szCs w:val="21"/>
          <w:highlight w:val="white"/>
          <w:rtl w:val="0"/>
        </w:rPr>
        <w:t xml:space="preserve">Notifying the user about the success or failure of each build.</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keepNext w:val="0"/>
        <w:keepLines w:val="0"/>
        <w:pBdr/>
        <w:spacing w:after="160" w:before="160" w:line="327.27272727272725" w:lineRule="auto"/>
        <w:contextualSpacing w:val="0"/>
        <w:rPr>
          <w:b w:val="1"/>
          <w:color w:val="bf360c"/>
          <w:sz w:val="26"/>
          <w:szCs w:val="26"/>
          <w:highlight w:val="white"/>
        </w:rPr>
      </w:pPr>
      <w:bookmarkStart w:colFirst="0" w:colLast="0" w:name="_1rl1ryh1smxo" w:id="2"/>
      <w:bookmarkEnd w:id="2"/>
      <w:r w:rsidDel="00000000" w:rsidR="00000000" w:rsidRPr="00000000">
        <w:rPr>
          <w:b w:val="1"/>
          <w:color w:val="bf360c"/>
          <w:sz w:val="26"/>
          <w:szCs w:val="26"/>
          <w:highlight w:val="white"/>
          <w:rtl w:val="0"/>
        </w:rPr>
        <w:t xml:space="preserve">What Jenkins focus on?</w:t>
      </w:r>
    </w:p>
    <w:p w:rsidR="00000000" w:rsidDel="00000000" w:rsidP="00000000" w:rsidRDefault="00000000" w:rsidRPr="00000000">
      <w:pPr>
        <w:pBdr/>
        <w:spacing w:after="160" w:lineRule="auto"/>
        <w:contextualSpacing w:val="0"/>
        <w:rPr>
          <w:sz w:val="21"/>
          <w:szCs w:val="21"/>
          <w:highlight w:val="white"/>
        </w:rPr>
      </w:pPr>
      <w:r w:rsidDel="00000000" w:rsidR="00000000" w:rsidRPr="00000000">
        <w:rPr>
          <w:sz w:val="21"/>
          <w:szCs w:val="21"/>
          <w:highlight w:val="white"/>
          <w:rtl w:val="0"/>
        </w:rPr>
        <w:t xml:space="preserve">Jenkins mainly focuses on 2 important activities :</w:t>
      </w:r>
    </w:p>
    <w:p w:rsidR="00000000" w:rsidDel="00000000" w:rsidP="00000000" w:rsidRDefault="00000000" w:rsidRPr="00000000">
      <w:pPr>
        <w:numPr>
          <w:ilvl w:val="0"/>
          <w:numId w:val="3"/>
        </w:numPr>
        <w:pBdr/>
        <w:spacing w:after="160" w:line="514.2857142857143" w:lineRule="auto"/>
        <w:ind w:left="1100" w:hanging="360"/>
        <w:contextualSpacing w:val="1"/>
        <w:rPr/>
      </w:pPr>
      <w:r w:rsidDel="00000000" w:rsidR="00000000" w:rsidRPr="00000000">
        <w:rPr>
          <w:b w:val="1"/>
          <w:sz w:val="21"/>
          <w:szCs w:val="21"/>
          <w:highlight w:val="white"/>
          <w:rtl w:val="0"/>
        </w:rPr>
        <w:t xml:space="preserve">Continuous build of the software : </w:t>
      </w:r>
      <w:r w:rsidDel="00000000" w:rsidR="00000000" w:rsidRPr="00000000">
        <w:rPr>
          <w:sz w:val="21"/>
          <w:szCs w:val="21"/>
          <w:highlight w:val="white"/>
          <w:rtl w:val="0"/>
        </w:rPr>
        <w:t xml:space="preserve">Nothing but the creating a continuous integration environment</w:t>
      </w:r>
    </w:p>
    <w:p w:rsidR="00000000" w:rsidDel="00000000" w:rsidP="00000000" w:rsidRDefault="00000000" w:rsidRPr="00000000">
      <w:pPr>
        <w:numPr>
          <w:ilvl w:val="0"/>
          <w:numId w:val="3"/>
        </w:numPr>
        <w:pBdr/>
        <w:spacing w:after="160" w:line="514.2857142857143" w:lineRule="auto"/>
        <w:ind w:left="1100" w:hanging="360"/>
        <w:contextualSpacing w:val="1"/>
        <w:rPr/>
      </w:pPr>
      <w:r w:rsidDel="00000000" w:rsidR="00000000" w:rsidRPr="00000000">
        <w:rPr>
          <w:b w:val="1"/>
          <w:sz w:val="21"/>
          <w:szCs w:val="21"/>
          <w:highlight w:val="white"/>
          <w:rtl w:val="0"/>
        </w:rPr>
        <w:t xml:space="preserve">Monitoring execution of external jobs : </w:t>
      </w:r>
      <w:r w:rsidDel="00000000" w:rsidR="00000000" w:rsidRPr="00000000">
        <w:rPr>
          <w:sz w:val="21"/>
          <w:szCs w:val="21"/>
          <w:highlight w:val="white"/>
          <w:rtl w:val="0"/>
        </w:rPr>
        <w:t xml:space="preserve">This monitors the jobs defined – CRON jobs.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keepNext w:val="0"/>
        <w:keepLines w:val="0"/>
        <w:pBdr/>
        <w:spacing w:after="160" w:before="160" w:line="327.27272727272725" w:lineRule="auto"/>
        <w:contextualSpacing w:val="0"/>
        <w:rPr>
          <w:b w:val="1"/>
          <w:color w:val="bf360c"/>
          <w:sz w:val="26"/>
          <w:szCs w:val="26"/>
          <w:highlight w:val="white"/>
        </w:rPr>
      </w:pPr>
      <w:bookmarkStart w:colFirst="0" w:colLast="0" w:name="_m1qyhq7bis5v" w:id="3"/>
      <w:bookmarkEnd w:id="3"/>
      <w:r w:rsidDel="00000000" w:rsidR="00000000" w:rsidRPr="00000000">
        <w:rPr>
          <w:b w:val="1"/>
          <w:color w:val="bf360c"/>
          <w:sz w:val="26"/>
          <w:szCs w:val="26"/>
          <w:highlight w:val="white"/>
          <w:rtl w:val="0"/>
        </w:rPr>
        <w:t xml:space="preserve">Features of Jenkins</w:t>
      </w:r>
    </w:p>
    <w:p w:rsidR="00000000" w:rsidDel="00000000" w:rsidP="00000000" w:rsidRDefault="00000000" w:rsidRPr="00000000">
      <w:pPr>
        <w:numPr>
          <w:ilvl w:val="0"/>
          <w:numId w:val="2"/>
        </w:numPr>
        <w:pBdr/>
        <w:spacing w:after="160" w:line="514.2857142857143" w:lineRule="auto"/>
        <w:ind w:left="1100" w:hanging="360"/>
        <w:contextualSpacing w:val="1"/>
        <w:rPr/>
      </w:pPr>
      <w:r w:rsidDel="00000000" w:rsidR="00000000" w:rsidRPr="00000000">
        <w:rPr>
          <w:sz w:val="21"/>
          <w:szCs w:val="21"/>
          <w:highlight w:val="white"/>
          <w:rtl w:val="0"/>
        </w:rPr>
        <w:t xml:space="preserve">Easy to install &amp; configure.</w:t>
      </w:r>
    </w:p>
    <w:p w:rsidR="00000000" w:rsidDel="00000000" w:rsidP="00000000" w:rsidRDefault="00000000" w:rsidRPr="00000000">
      <w:pPr>
        <w:numPr>
          <w:ilvl w:val="0"/>
          <w:numId w:val="2"/>
        </w:numPr>
        <w:pBdr/>
        <w:spacing w:after="160" w:line="514.2857142857143" w:lineRule="auto"/>
        <w:ind w:left="1100" w:hanging="360"/>
        <w:contextualSpacing w:val="1"/>
        <w:rPr/>
      </w:pPr>
      <w:r w:rsidDel="00000000" w:rsidR="00000000" w:rsidRPr="00000000">
        <w:rPr>
          <w:sz w:val="21"/>
          <w:szCs w:val="21"/>
          <w:highlight w:val="white"/>
          <w:rtl w:val="0"/>
        </w:rPr>
        <w:t xml:space="preserve">Permanent link – readable URLs for the build details.</w:t>
      </w:r>
    </w:p>
    <w:p w:rsidR="00000000" w:rsidDel="00000000" w:rsidP="00000000" w:rsidRDefault="00000000" w:rsidRPr="00000000">
      <w:pPr>
        <w:numPr>
          <w:ilvl w:val="0"/>
          <w:numId w:val="2"/>
        </w:numPr>
        <w:pBdr/>
        <w:spacing w:after="160" w:line="514.2857142857143" w:lineRule="auto"/>
        <w:ind w:left="1100" w:hanging="360"/>
        <w:contextualSpacing w:val="1"/>
        <w:rPr/>
      </w:pPr>
      <w:r w:rsidDel="00000000" w:rsidR="00000000" w:rsidRPr="00000000">
        <w:rPr>
          <w:sz w:val="21"/>
          <w:szCs w:val="21"/>
          <w:highlight w:val="white"/>
          <w:rtl w:val="0"/>
        </w:rPr>
        <w:t xml:space="preserve">Email integration for notifications.</w:t>
      </w:r>
    </w:p>
    <w:p w:rsidR="00000000" w:rsidDel="00000000" w:rsidP="00000000" w:rsidRDefault="00000000" w:rsidRPr="00000000">
      <w:pPr>
        <w:numPr>
          <w:ilvl w:val="0"/>
          <w:numId w:val="2"/>
        </w:numPr>
        <w:pBdr/>
        <w:spacing w:after="160" w:line="514.2857142857143" w:lineRule="auto"/>
        <w:ind w:left="1100" w:hanging="360"/>
        <w:contextualSpacing w:val="1"/>
        <w:rPr/>
      </w:pPr>
      <w:r w:rsidDel="00000000" w:rsidR="00000000" w:rsidRPr="00000000">
        <w:rPr>
          <w:sz w:val="21"/>
          <w:szCs w:val="21"/>
          <w:highlight w:val="white"/>
          <w:rtl w:val="0"/>
        </w:rPr>
        <w:t xml:space="preserve">JUnit tests reporting.</w:t>
      </w:r>
    </w:p>
    <w:p w:rsidR="00000000" w:rsidDel="00000000" w:rsidP="00000000" w:rsidRDefault="00000000" w:rsidRPr="00000000">
      <w:pPr>
        <w:numPr>
          <w:ilvl w:val="0"/>
          <w:numId w:val="2"/>
        </w:numPr>
        <w:pBdr/>
        <w:spacing w:after="160" w:line="514.2857142857143" w:lineRule="auto"/>
        <w:ind w:left="1100" w:hanging="360"/>
        <w:contextualSpacing w:val="1"/>
        <w:rPr/>
      </w:pPr>
      <w:r w:rsidDel="00000000" w:rsidR="00000000" w:rsidRPr="00000000">
        <w:rPr>
          <w:sz w:val="21"/>
          <w:szCs w:val="21"/>
          <w:highlight w:val="white"/>
          <w:rtl w:val="0"/>
        </w:rPr>
        <w:t xml:space="preserve">Tagging support for every successful builds.</w:t>
      </w:r>
    </w:p>
    <w:p w:rsidR="00000000" w:rsidDel="00000000" w:rsidP="00000000" w:rsidRDefault="00000000" w:rsidRPr="00000000">
      <w:pPr>
        <w:numPr>
          <w:ilvl w:val="0"/>
          <w:numId w:val="2"/>
        </w:numPr>
        <w:pBdr/>
        <w:spacing w:after="160" w:line="514.2857142857143" w:lineRule="auto"/>
        <w:ind w:left="1100" w:hanging="360"/>
        <w:contextualSpacing w:val="1"/>
        <w:rPr/>
      </w:pPr>
      <w:r w:rsidDel="00000000" w:rsidR="00000000" w:rsidRPr="00000000">
        <w:rPr>
          <w:sz w:val="21"/>
          <w:szCs w:val="21"/>
          <w:highlight w:val="white"/>
          <w:rtl w:val="0"/>
        </w:rPr>
        <w:t xml:space="preserve">Distributed builds.</w:t>
      </w:r>
    </w:p>
    <w:p w:rsidR="00000000" w:rsidDel="00000000" w:rsidP="00000000" w:rsidRDefault="00000000" w:rsidRPr="00000000">
      <w:pPr>
        <w:numPr>
          <w:ilvl w:val="0"/>
          <w:numId w:val="2"/>
        </w:numPr>
        <w:pBdr/>
        <w:spacing w:after="160" w:line="514.2857142857143" w:lineRule="auto"/>
        <w:ind w:left="1100" w:hanging="360"/>
        <w:contextualSpacing w:val="1"/>
        <w:rPr/>
      </w:pPr>
      <w:r w:rsidDel="00000000" w:rsidR="00000000" w:rsidRPr="00000000">
        <w:rPr>
          <w:sz w:val="21"/>
          <w:szCs w:val="21"/>
          <w:highlight w:val="white"/>
          <w:rtl w:val="0"/>
        </w:rPr>
        <w:t xml:space="preserve">File fingerprinting for managing dependencies</w:t>
      </w:r>
    </w:p>
    <w:p w:rsidR="00000000" w:rsidDel="00000000" w:rsidP="00000000" w:rsidRDefault="00000000" w:rsidRPr="00000000">
      <w:pPr>
        <w:numPr>
          <w:ilvl w:val="0"/>
          <w:numId w:val="2"/>
        </w:numPr>
        <w:pBdr/>
        <w:spacing w:after="160" w:line="514.2857142857143" w:lineRule="auto"/>
        <w:ind w:left="1100" w:hanging="360"/>
        <w:contextualSpacing w:val="1"/>
        <w:rPr/>
      </w:pPr>
      <w:r w:rsidDel="00000000" w:rsidR="00000000" w:rsidRPr="00000000">
        <w:rPr>
          <w:sz w:val="21"/>
          <w:szCs w:val="21"/>
          <w:highlight w:val="white"/>
          <w:rtl w:val="0"/>
        </w:rPr>
        <w:t xml:space="preserve">Plugin support</w:t>
      </w:r>
    </w:p>
    <w:p w:rsidR="00000000" w:rsidDel="00000000" w:rsidP="00000000" w:rsidRDefault="00000000" w:rsidRPr="00000000">
      <w:pPr>
        <w:pStyle w:val="Heading4"/>
        <w:keepNext w:val="0"/>
        <w:keepLines w:val="0"/>
        <w:pBdr/>
        <w:spacing w:after="160" w:before="160" w:line="327.27272727272725" w:lineRule="auto"/>
        <w:contextualSpacing w:val="0"/>
        <w:rPr>
          <w:b w:val="1"/>
          <w:color w:val="bf360c"/>
          <w:sz w:val="26"/>
          <w:szCs w:val="26"/>
          <w:highlight w:val="white"/>
        </w:rPr>
      </w:pPr>
      <w:bookmarkStart w:colFirst="0" w:colLast="0" w:name="_l7gregndoooy" w:id="4"/>
      <w:bookmarkEnd w:id="4"/>
      <w:r w:rsidDel="00000000" w:rsidR="00000000" w:rsidRPr="00000000">
        <w:rPr>
          <w:b w:val="1"/>
          <w:color w:val="bf360c"/>
          <w:sz w:val="26"/>
          <w:szCs w:val="26"/>
          <w:highlight w:val="white"/>
          <w:rtl w:val="0"/>
        </w:rPr>
        <w:t xml:space="preserve">Jenkins Setup</w:t>
      </w:r>
    </w:p>
    <w:p w:rsidR="00000000" w:rsidDel="00000000" w:rsidP="00000000" w:rsidRDefault="00000000" w:rsidRPr="00000000">
      <w:pPr>
        <w:numPr>
          <w:ilvl w:val="0"/>
          <w:numId w:val="1"/>
        </w:numPr>
        <w:pBdr/>
        <w:spacing w:after="160" w:line="514.2857142857143" w:lineRule="auto"/>
        <w:ind w:left="1100" w:hanging="360"/>
        <w:contextualSpacing w:val="1"/>
        <w:rPr/>
      </w:pPr>
      <w:r w:rsidDel="00000000" w:rsidR="00000000" w:rsidRPr="00000000">
        <w:rPr>
          <w:sz w:val="21"/>
          <w:szCs w:val="21"/>
          <w:highlight w:val="white"/>
          <w:rtl w:val="0"/>
        </w:rPr>
        <w:t xml:space="preserve">Download the latest Jenkins.war from </w:t>
      </w:r>
      <w:hyperlink r:id="rId5">
        <w:r w:rsidDel="00000000" w:rsidR="00000000" w:rsidRPr="00000000">
          <w:rPr>
            <w:color w:val="f89406"/>
            <w:sz w:val="21"/>
            <w:szCs w:val="21"/>
            <w:highlight w:val="white"/>
            <w:rtl w:val="0"/>
          </w:rPr>
          <w:t xml:space="preserve">https://jenkins-ci.org/</w:t>
        </w:r>
      </w:hyperlink>
      <w:r w:rsidDel="00000000" w:rsidR="00000000" w:rsidRPr="00000000">
        <w:rPr>
          <w:sz w:val="21"/>
          <w:szCs w:val="21"/>
          <w:highlight w:val="white"/>
          <w:rtl w:val="0"/>
        </w:rPr>
        <w:t xml:space="preserve">. Towards the right top click on the link latest and greatest to download the latest war file.</w:t>
      </w:r>
    </w:p>
    <w:p w:rsidR="00000000" w:rsidDel="00000000" w:rsidP="00000000" w:rsidRDefault="00000000" w:rsidRPr="00000000">
      <w:pPr>
        <w:numPr>
          <w:ilvl w:val="0"/>
          <w:numId w:val="1"/>
        </w:numPr>
        <w:pBdr/>
        <w:spacing w:after="160" w:line="514.2857142857143" w:lineRule="auto"/>
        <w:ind w:left="1100" w:hanging="360"/>
        <w:contextualSpacing w:val="1"/>
        <w:rPr/>
      </w:pPr>
      <w:r w:rsidDel="00000000" w:rsidR="00000000" w:rsidRPr="00000000">
        <w:rPr>
          <w:sz w:val="21"/>
          <w:szCs w:val="21"/>
          <w:highlight w:val="white"/>
          <w:rtl w:val="0"/>
        </w:rPr>
        <w:t xml:space="preserve">Deploy the </w:t>
      </w:r>
      <w:r w:rsidDel="00000000" w:rsidR="00000000" w:rsidRPr="00000000">
        <w:rPr>
          <w:b w:val="1"/>
          <w:sz w:val="21"/>
          <w:szCs w:val="21"/>
          <w:highlight w:val="white"/>
          <w:rtl w:val="0"/>
        </w:rPr>
        <w:t xml:space="preserve">Jenkins.war</w:t>
      </w:r>
      <w:r w:rsidDel="00000000" w:rsidR="00000000" w:rsidRPr="00000000">
        <w:rPr>
          <w:sz w:val="21"/>
          <w:szCs w:val="21"/>
          <w:highlight w:val="white"/>
          <w:rtl w:val="0"/>
        </w:rPr>
        <w:t xml:space="preserve"> file in the local web server of our machine. E.g. Tomcat</w:t>
      </w:r>
    </w:p>
    <w:p w:rsidR="00000000" w:rsidDel="00000000" w:rsidP="00000000" w:rsidRDefault="00000000" w:rsidRPr="00000000">
      <w:pPr>
        <w:numPr>
          <w:ilvl w:val="0"/>
          <w:numId w:val="1"/>
        </w:numPr>
        <w:pBdr/>
        <w:spacing w:after="160" w:line="514.2857142857143" w:lineRule="auto"/>
        <w:ind w:left="1100" w:hanging="360"/>
        <w:contextualSpacing w:val="1"/>
        <w:rPr/>
      </w:pPr>
      <w:r w:rsidDel="00000000" w:rsidR="00000000" w:rsidRPr="00000000">
        <w:rPr>
          <w:sz w:val="21"/>
          <w:szCs w:val="21"/>
          <w:highlight w:val="white"/>
          <w:rtl w:val="0"/>
        </w:rPr>
        <w:t xml:space="preserve">Start the server and open the browser and hit the URL </w:t>
      </w:r>
      <w:hyperlink r:id="rId6">
        <w:r w:rsidDel="00000000" w:rsidR="00000000" w:rsidRPr="00000000">
          <w:rPr>
            <w:color w:val="f89406"/>
            <w:sz w:val="21"/>
            <w:szCs w:val="21"/>
            <w:highlight w:val="white"/>
            <w:rtl w:val="0"/>
          </w:rPr>
          <w:t xml:space="preserve">http://localhost:8080/jenkins</w:t>
        </w:r>
      </w:hyperlink>
      <w:r w:rsidDel="00000000" w:rsidR="00000000" w:rsidRPr="00000000">
        <w:rPr>
          <w:rtl w:val="0"/>
        </w:rPr>
      </w:r>
    </w:p>
    <w:p w:rsidR="00000000" w:rsidDel="00000000" w:rsidP="00000000" w:rsidRDefault="00000000" w:rsidRPr="00000000">
      <w:pPr>
        <w:pBdr/>
        <w:spacing w:after="160" w:line="514.2857142857143" w:lineRule="auto"/>
        <w:contextualSpacing w:val="0"/>
        <w:rPr/>
      </w:pPr>
      <w:r w:rsidDel="00000000" w:rsidR="00000000" w:rsidRPr="00000000">
        <w:rPr>
          <w:rtl w:val="0"/>
        </w:rPr>
      </w:r>
    </w:p>
    <w:p w:rsidR="00000000" w:rsidDel="00000000" w:rsidP="00000000" w:rsidRDefault="00000000" w:rsidRPr="00000000">
      <w:pPr>
        <w:pBdr/>
        <w:spacing w:after="160" w:line="514.2857142857143" w:lineRule="auto"/>
        <w:contextualSpacing w:val="0"/>
        <w:rPr/>
      </w:pPr>
      <w:r w:rsidDel="00000000" w:rsidR="00000000" w:rsidRPr="00000000">
        <w:drawing>
          <wp:inline distB="114300" distT="114300" distL="114300" distR="114300">
            <wp:extent cx="5419725" cy="45339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419725" cy="4533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514.2857142857143" w:lineRule="auto"/>
        <w:contextualSpacing w:val="0"/>
        <w:rPr>
          <w:color w:val="f89406"/>
          <w:sz w:val="21"/>
          <w:szCs w:val="21"/>
          <w:highlight w:val="white"/>
        </w:rPr>
      </w:pPr>
      <w:hyperlink r:id="rId8">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2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Open the command prompt. From the command prompt, browse to the directory where the jenkins.war file is present. Run the following command</w:t>
      </w:r>
    </w:p>
    <w:p w:rsidR="00000000" w:rsidDel="00000000" w:rsidP="00000000" w:rsidRDefault="00000000" w:rsidRPr="00000000">
      <w:pPr>
        <w:pBdr/>
        <w:contextualSpacing w:val="0"/>
        <w:rPr>
          <w:rFonts w:ascii="Consolas" w:cs="Consolas" w:eastAsia="Consolas" w:hAnsi="Consolas"/>
          <w:color w:val="313131"/>
          <w:sz w:val="18"/>
          <w:szCs w:val="18"/>
          <w:shd w:fill="f1f1f1" w:val="clear"/>
        </w:rPr>
      </w:pPr>
      <w:r w:rsidDel="00000000" w:rsidR="00000000" w:rsidRPr="00000000">
        <w:rPr>
          <w:rFonts w:ascii="Consolas" w:cs="Consolas" w:eastAsia="Consolas" w:hAnsi="Consolas"/>
          <w:color w:val="313131"/>
          <w:sz w:val="18"/>
          <w:szCs w:val="18"/>
          <w:shd w:fill="f1f1f1" w:val="clear"/>
          <w:rtl w:val="0"/>
        </w:rPr>
        <w:t xml:space="preserve">D:\&gt;Java –jar Jenkins.war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60" w:before="60" w:line="360" w:lineRule="auto"/>
        <w:ind w:right="60"/>
        <w:contextualSpacing w:val="0"/>
        <w:rPr>
          <w:rFonts w:ascii="Verdana" w:cs="Verdana" w:eastAsia="Verdana" w:hAnsi="Verdana"/>
          <w:color w:val="121214"/>
          <w:sz w:val="58"/>
          <w:szCs w:val="58"/>
        </w:rPr>
      </w:pPr>
      <w:bookmarkStart w:colFirst="0" w:colLast="0" w:name="_vif7p629xsa8" w:id="5"/>
      <w:bookmarkEnd w:id="5"/>
      <w:r w:rsidDel="00000000" w:rsidR="00000000" w:rsidRPr="00000000">
        <w:rPr>
          <w:rFonts w:ascii="Verdana" w:cs="Verdana" w:eastAsia="Verdana" w:hAnsi="Verdana"/>
          <w:color w:val="121214"/>
          <w:sz w:val="58"/>
          <w:szCs w:val="58"/>
          <w:rtl w:val="0"/>
        </w:rPr>
        <w:t xml:space="preserve"> Download Tomcat</w:t>
      </w:r>
    </w:p>
    <w:p w:rsidR="00000000" w:rsidDel="00000000" w:rsidP="00000000" w:rsidRDefault="00000000" w:rsidRPr="00000000">
      <w:pPr>
        <w:pBdr/>
        <w:contextualSpacing w:val="0"/>
        <w:rPr/>
      </w:pPr>
      <w:r w:rsidDel="00000000" w:rsidR="00000000" w:rsidRPr="00000000">
        <w:drawing>
          <wp:inline distB="114300" distT="114300" distL="114300" distR="114300">
            <wp:extent cx="4486275" cy="375285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486275" cy="3752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60" w:before="60" w:line="360" w:lineRule="auto"/>
        <w:ind w:right="60"/>
        <w:contextualSpacing w:val="0"/>
        <w:rPr>
          <w:rFonts w:ascii="Verdana" w:cs="Verdana" w:eastAsia="Verdana" w:hAnsi="Verdana"/>
          <w:color w:val="121214"/>
          <w:sz w:val="58"/>
          <w:szCs w:val="58"/>
        </w:rPr>
      </w:pPr>
      <w:bookmarkStart w:colFirst="0" w:colLast="0" w:name="_n9eywjaneq3f" w:id="6"/>
      <w:bookmarkEnd w:id="6"/>
      <w:r w:rsidDel="00000000" w:rsidR="00000000" w:rsidRPr="00000000">
        <w:rPr>
          <w:rFonts w:ascii="Verdana" w:cs="Verdana" w:eastAsia="Verdana" w:hAnsi="Verdana"/>
          <w:color w:val="121214"/>
          <w:sz w:val="58"/>
          <w:szCs w:val="58"/>
          <w:rtl w:val="0"/>
        </w:rPr>
        <w:t xml:space="preserve">Jenkins and Tomcat Setup</w:t>
      </w:r>
    </w:p>
    <w:p w:rsidR="00000000" w:rsidDel="00000000" w:rsidP="00000000" w:rsidRDefault="00000000" w:rsidRPr="00000000">
      <w:pPr>
        <w:pBdr/>
        <w:spacing w:after="22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Copy the Jenkins.war file which was downloaded from the previous section and copy it to the webapps folder in the tomcat folder.</w:t>
      </w:r>
    </w:p>
    <w:p w:rsidR="00000000" w:rsidDel="00000000" w:rsidP="00000000" w:rsidRDefault="00000000" w:rsidRPr="00000000">
      <w:pPr>
        <w:pBdr/>
        <w:spacing w:after="22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Now open the command prompt. From the command prompt, browse to the directory where the tomcat7 folder is location. Browse to the bin directory in this folder and run the start.bat file</w:t>
      </w:r>
    </w:p>
    <w:p w:rsidR="00000000" w:rsidDel="00000000" w:rsidP="00000000" w:rsidRDefault="00000000" w:rsidRPr="00000000">
      <w:pPr>
        <w:pBdr/>
        <w:contextualSpacing w:val="0"/>
        <w:rPr>
          <w:rFonts w:ascii="Consolas" w:cs="Consolas" w:eastAsia="Consolas" w:hAnsi="Consolas"/>
          <w:color w:val="313131"/>
          <w:sz w:val="18"/>
          <w:szCs w:val="18"/>
          <w:shd w:fill="f1f1f1" w:val="clear"/>
        </w:rPr>
      </w:pPr>
      <w:r w:rsidDel="00000000" w:rsidR="00000000" w:rsidRPr="00000000">
        <w:rPr>
          <w:rFonts w:ascii="Consolas" w:cs="Consolas" w:eastAsia="Consolas" w:hAnsi="Consolas"/>
          <w:color w:val="313131"/>
          <w:sz w:val="18"/>
          <w:szCs w:val="18"/>
          <w:shd w:fill="f1f1f1" w:val="clear"/>
          <w:rtl w:val="0"/>
        </w:rPr>
        <w:t xml:space="preserve">E:\Apps\tomcat7\bin&gt;startup.bat</w:t>
        <w:br w:type="textWrapping"/>
      </w:r>
    </w:p>
    <w:p w:rsidR="00000000" w:rsidDel="00000000" w:rsidP="00000000" w:rsidRDefault="00000000" w:rsidRPr="00000000">
      <w:pPr>
        <w:pBdr/>
        <w:spacing w:after="22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Once the processing is complete without major errors, the following line will come in the output of the command prompt.</w:t>
      </w:r>
    </w:p>
    <w:p w:rsidR="00000000" w:rsidDel="00000000" w:rsidP="00000000" w:rsidRDefault="00000000" w:rsidRPr="00000000">
      <w:pPr>
        <w:pBdr/>
        <w:contextualSpacing w:val="0"/>
        <w:rPr>
          <w:rFonts w:ascii="Consolas" w:cs="Consolas" w:eastAsia="Consolas" w:hAnsi="Consolas"/>
          <w:color w:val="313131"/>
          <w:sz w:val="18"/>
          <w:szCs w:val="18"/>
          <w:shd w:fill="f1f1f1" w:val="clear"/>
        </w:rPr>
      </w:pPr>
      <w:r w:rsidDel="00000000" w:rsidR="00000000" w:rsidRPr="00000000">
        <w:rPr>
          <w:rFonts w:ascii="Consolas" w:cs="Consolas" w:eastAsia="Consolas" w:hAnsi="Consolas"/>
          <w:color w:val="313131"/>
          <w:sz w:val="18"/>
          <w:szCs w:val="18"/>
          <w:shd w:fill="f1f1f1" w:val="clear"/>
          <w:rtl w:val="0"/>
        </w:rPr>
        <w:t xml:space="preserve">INFO: Server startup in 1302 ms</w:t>
        <w:br w:type="textWrapping"/>
      </w:r>
    </w:p>
    <w:p w:rsidR="00000000" w:rsidDel="00000000" w:rsidP="00000000" w:rsidRDefault="00000000" w:rsidRPr="00000000">
      <w:pPr>
        <w:pBdr/>
        <w:spacing w:after="220" w:line="392.72727272727275" w:lineRule="auto"/>
        <w:ind w:left="40" w:right="40" w:firstLine="0"/>
        <w:contextualSpacing w:val="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Open the browser and go to the link − </w:t>
      </w:r>
      <w:r w:rsidDel="00000000" w:rsidR="00000000" w:rsidRPr="00000000">
        <w:rPr>
          <w:rFonts w:ascii="Verdana" w:cs="Verdana" w:eastAsia="Verdana" w:hAnsi="Verdana"/>
          <w:b w:val="1"/>
          <w:rtl w:val="0"/>
        </w:rPr>
        <w:t xml:space="preserve">http://localhost:8080/jenkins</w:t>
      </w:r>
      <w:r w:rsidDel="00000000" w:rsidR="00000000" w:rsidRPr="00000000">
        <w:rPr>
          <w:rFonts w:ascii="Verdana" w:cs="Verdana" w:eastAsia="Verdana" w:hAnsi="Verdana"/>
          <w:rtl w:val="0"/>
        </w:rPr>
        <w:t xml:space="preserve">. Jenkins will be up and running on tomcat.</w:t>
      </w:r>
    </w:p>
    <w:p w:rsidR="00000000" w:rsidDel="00000000" w:rsidP="00000000" w:rsidRDefault="00000000" w:rsidRPr="00000000">
      <w:pPr>
        <w:pBdr/>
        <w:contextualSpacing w:val="0"/>
        <w:rPr>
          <w:rFonts w:ascii="Verdana" w:cs="Verdana" w:eastAsia="Verdana" w:hAnsi="Verdana"/>
        </w:rPr>
      </w:pPr>
      <w:r w:rsidDel="00000000" w:rsidR="00000000" w:rsidRPr="00000000">
        <w:drawing>
          <wp:inline distB="114300" distT="114300" distL="114300" distR="114300">
            <wp:extent cx="5419725" cy="3286125"/>
            <wp:effectExtent b="0" l="0" r="0" t="0"/>
            <wp:docPr descr="Jenkins and Tomcat Setup" id="9" name="image18.png"/>
            <a:graphic>
              <a:graphicData uri="http://schemas.openxmlformats.org/drawingml/2006/picture">
                <pic:pic>
                  <pic:nvPicPr>
                    <pic:cNvPr descr="Jenkins and Tomcat Setup" id="0" name="image18.png"/>
                    <pic:cNvPicPr preferRelativeResize="0"/>
                  </pic:nvPicPr>
                  <pic:blipFill>
                    <a:blip r:embed="rId10"/>
                    <a:srcRect b="0" l="0" r="0" t="0"/>
                    <a:stretch>
                      <a:fillRect/>
                    </a:stretch>
                  </pic:blipFill>
                  <pic:spPr>
                    <a:xfrm>
                      <a:off x="0" y="0"/>
                      <a:ext cx="5419725" cy="3286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Master machine -source code -git</w:t>
      </w:r>
    </w:p>
    <w:p w:rsidR="00000000" w:rsidDel="00000000" w:rsidP="00000000" w:rsidRDefault="00000000" w:rsidRPr="00000000">
      <w:pPr>
        <w:pBdr/>
        <w:contextualSpacing w:val="0"/>
        <w:rPr/>
      </w:pPr>
      <w:r w:rsidDel="00000000" w:rsidR="00000000" w:rsidRPr="00000000">
        <w:rPr>
          <w:rtl w:val="0"/>
        </w:rPr>
        <w:t xml:space="preserve">Slave  machine -compile-maven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new job: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By clicking new item in jenkins dashboard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340100"/>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configure ur job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340100"/>
            <wp:effectExtent b="0" l="0" r="0" t="0"/>
            <wp:docPr id="2"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Build the job (give pom.xml file path) below like that</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340100"/>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Schedule the job below:</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641600"/>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5410200"/>
            <wp:effectExtent b="0" l="0" r="0" t="0"/>
            <wp:docPr id="1" name="image03.png"/>
            <a:graphic>
              <a:graphicData uri="http://schemas.openxmlformats.org/drawingml/2006/picture">
                <pic:pic>
                  <pic:nvPicPr>
                    <pic:cNvPr id="0" name="image03.png"/>
                    <pic:cNvPicPr preferRelativeResize="0"/>
                  </pic:nvPicPr>
                  <pic:blipFill>
                    <a:blip r:embed="rId15"/>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here you go to  build the job: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327400"/>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See the output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857500" cy="3238500"/>
            <wp:effectExtent b="0" l="0" r="0" t="0"/>
            <wp:docPr id="1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857500" cy="3238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Master-slave in jenkins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Goto-------&gt;manage jenkins------&gt;manage nodes click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able to see new nodes on left side in your dashboard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click new nods----&gt; create a new node &gt;</w:t>
      </w:r>
    </w:p>
    <w:p w:rsidR="00000000" w:rsidDel="00000000" w:rsidP="00000000" w:rsidRDefault="00000000" w:rsidRPr="00000000">
      <w:pPr>
        <w:pBdr/>
        <w:contextualSpacing w:val="0"/>
        <w:rPr/>
      </w:pPr>
      <w:r w:rsidDel="00000000" w:rsidR="00000000" w:rsidRPr="00000000">
        <w:rPr>
          <w:rtl w:val="0"/>
        </w:rPr>
        <w:t xml:space="preserve">Master will appear on dashboard (initially it will be in offline)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Double click---&gt; master node---&gt;then launch agent----&gt;you will see download file ---&gt;click keep button ----&gt; java windows dialog box will appear then click ----&gt;run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master will connected (its will appear small window says it connected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8.png"/><Relationship Id="rId13" Type="http://schemas.openxmlformats.org/officeDocument/2006/relationships/image" Target="media/image17.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03.png"/><Relationship Id="rId14" Type="http://schemas.openxmlformats.org/officeDocument/2006/relationships/image" Target="media/image14.png"/><Relationship Id="rId17" Type="http://schemas.openxmlformats.org/officeDocument/2006/relationships/image" Target="media/image19.png"/><Relationship Id="rId16" Type="http://schemas.openxmlformats.org/officeDocument/2006/relationships/image" Target="media/image13.png"/><Relationship Id="rId5" Type="http://schemas.openxmlformats.org/officeDocument/2006/relationships/hyperlink" Target="https://jenkins-ci.org/" TargetMode="External"/><Relationship Id="rId6" Type="http://schemas.openxmlformats.org/officeDocument/2006/relationships/hyperlink" Target="http://localhost:8080/jenkins" TargetMode="External"/><Relationship Id="rId7" Type="http://schemas.openxmlformats.org/officeDocument/2006/relationships/image" Target="media/image10.png"/><Relationship Id="rId8" Type="http://schemas.openxmlformats.org/officeDocument/2006/relationships/hyperlink" Target="http://localhost:8080/jenkins" TargetMode="External"/></Relationships>
</file>