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0232" w:rsidRPr="00BA72A7" w:rsidRDefault="00FB7E53">
      <w:pPr>
        <w:widowControl/>
        <w:spacing w:line="259" w:lineRule="auto"/>
        <w:rPr>
          <w:rFonts w:ascii="Cambria" w:eastAsia="Times New Roman" w:hAnsi="Cambria" w:cs="Times New Roman"/>
          <w:sz w:val="24"/>
          <w:szCs w:val="24"/>
        </w:rPr>
      </w:pPr>
      <w:r w:rsidRPr="00BA72A7">
        <w:rPr>
          <w:rFonts w:ascii="Cambria" w:eastAsia="Times New Roman" w:hAnsi="Cambria" w:cs="Times New Roman"/>
          <w:b/>
          <w:sz w:val="24"/>
          <w:szCs w:val="24"/>
        </w:rPr>
        <w:t>Project Initialization and Planning Phase</w:t>
      </w:r>
    </w:p>
    <w:p w:rsidR="00500232" w:rsidRPr="00BA72A7" w:rsidRDefault="00500232">
      <w:pPr>
        <w:widowControl/>
        <w:spacing w:after="160" w:line="120" w:lineRule="auto"/>
        <w:rPr>
          <w:rFonts w:ascii="Cambria" w:eastAsia="Times New Roman" w:hAnsi="Cambria"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00232" w:rsidRPr="00BA72A7">
        <w:tc>
          <w:tcPr>
            <w:tcW w:w="4680" w:type="dxa"/>
            <w:shd w:val="clear" w:color="auto" w:fill="auto"/>
            <w:tcMar>
              <w:top w:w="100" w:type="dxa"/>
              <w:left w:w="100" w:type="dxa"/>
              <w:bottom w:w="100" w:type="dxa"/>
              <w:right w:w="100" w:type="dxa"/>
            </w:tcMar>
          </w:tcPr>
          <w:p w:rsidR="00500232" w:rsidRPr="00BA72A7" w:rsidRDefault="00FB7E53">
            <w:pPr>
              <w:pBdr>
                <w:top w:val="nil"/>
                <w:left w:val="nil"/>
                <w:bottom w:val="nil"/>
                <w:right w:val="nil"/>
                <w:between w:val="nil"/>
              </w:pBdr>
              <w:rPr>
                <w:rFonts w:ascii="Cambria" w:eastAsia="Times New Roman" w:hAnsi="Cambria" w:cs="Times New Roman"/>
                <w:sz w:val="24"/>
                <w:szCs w:val="24"/>
              </w:rPr>
            </w:pPr>
            <w:r w:rsidRPr="00BA72A7">
              <w:rPr>
                <w:rFonts w:ascii="Cambria" w:eastAsia="Times New Roman" w:hAnsi="Cambria" w:cs="Times New Roman"/>
                <w:sz w:val="24"/>
                <w:szCs w:val="24"/>
              </w:rPr>
              <w:t>Date</w:t>
            </w:r>
          </w:p>
        </w:tc>
        <w:tc>
          <w:tcPr>
            <w:tcW w:w="4680" w:type="dxa"/>
            <w:shd w:val="clear" w:color="auto" w:fill="auto"/>
            <w:tcMar>
              <w:top w:w="100" w:type="dxa"/>
              <w:left w:w="100" w:type="dxa"/>
              <w:bottom w:w="100" w:type="dxa"/>
              <w:right w:w="100" w:type="dxa"/>
            </w:tcMar>
          </w:tcPr>
          <w:p w:rsidR="00500232" w:rsidRPr="00BA72A7" w:rsidRDefault="00FB7E53">
            <w:pPr>
              <w:pBdr>
                <w:top w:val="nil"/>
                <w:left w:val="nil"/>
                <w:bottom w:val="nil"/>
                <w:right w:val="nil"/>
                <w:between w:val="nil"/>
              </w:pBdr>
              <w:rPr>
                <w:rFonts w:ascii="Cambria" w:eastAsia="Times New Roman" w:hAnsi="Cambria" w:cs="Times New Roman"/>
                <w:sz w:val="24"/>
                <w:szCs w:val="24"/>
              </w:rPr>
            </w:pPr>
            <w:r w:rsidRPr="00BA72A7">
              <w:rPr>
                <w:rFonts w:ascii="Cambria" w:eastAsia="Times New Roman" w:hAnsi="Cambria" w:cs="Times New Roman"/>
                <w:sz w:val="24"/>
                <w:szCs w:val="24"/>
              </w:rPr>
              <w:t>15 March 2024</w:t>
            </w:r>
          </w:p>
        </w:tc>
      </w:tr>
      <w:tr w:rsidR="00500232" w:rsidRPr="00BA72A7">
        <w:tc>
          <w:tcPr>
            <w:tcW w:w="4680" w:type="dxa"/>
            <w:shd w:val="clear" w:color="auto" w:fill="auto"/>
            <w:tcMar>
              <w:top w:w="100" w:type="dxa"/>
              <w:left w:w="100" w:type="dxa"/>
              <w:bottom w:w="100" w:type="dxa"/>
              <w:right w:w="100" w:type="dxa"/>
            </w:tcMar>
          </w:tcPr>
          <w:p w:rsidR="00500232" w:rsidRPr="00BA72A7" w:rsidRDefault="00FB7E53">
            <w:pPr>
              <w:pBdr>
                <w:top w:val="nil"/>
                <w:left w:val="nil"/>
                <w:bottom w:val="nil"/>
                <w:right w:val="nil"/>
                <w:between w:val="nil"/>
              </w:pBdr>
              <w:rPr>
                <w:rFonts w:ascii="Cambria" w:eastAsia="Times New Roman" w:hAnsi="Cambria" w:cs="Times New Roman"/>
                <w:sz w:val="24"/>
                <w:szCs w:val="24"/>
              </w:rPr>
            </w:pPr>
            <w:r w:rsidRPr="00BA72A7">
              <w:rPr>
                <w:rFonts w:ascii="Cambria" w:eastAsia="Times New Roman" w:hAnsi="Cambria" w:cs="Times New Roman"/>
                <w:sz w:val="24"/>
                <w:szCs w:val="24"/>
              </w:rPr>
              <w:t>Team ID</w:t>
            </w:r>
          </w:p>
        </w:tc>
        <w:tc>
          <w:tcPr>
            <w:tcW w:w="4680" w:type="dxa"/>
            <w:shd w:val="clear" w:color="auto" w:fill="auto"/>
            <w:tcMar>
              <w:top w:w="100" w:type="dxa"/>
              <w:left w:w="100" w:type="dxa"/>
              <w:bottom w:w="100" w:type="dxa"/>
              <w:right w:w="100" w:type="dxa"/>
            </w:tcMar>
          </w:tcPr>
          <w:p w:rsidR="00500232" w:rsidRPr="00BA72A7" w:rsidRDefault="00442693">
            <w:pPr>
              <w:pBdr>
                <w:top w:val="nil"/>
                <w:left w:val="nil"/>
                <w:bottom w:val="nil"/>
                <w:right w:val="nil"/>
                <w:between w:val="nil"/>
              </w:pBdr>
              <w:rPr>
                <w:rFonts w:ascii="Cambria" w:eastAsia="Times New Roman" w:hAnsi="Cambria" w:cs="Times New Roman"/>
                <w:sz w:val="24"/>
                <w:szCs w:val="24"/>
              </w:rPr>
            </w:pPr>
            <w:r w:rsidRPr="00BA72A7">
              <w:rPr>
                <w:rFonts w:ascii="Cambria" w:hAnsi="Cambria"/>
                <w:sz w:val="24"/>
                <w:szCs w:val="24"/>
              </w:rPr>
              <w:t>LTVIP2025TMID26725</w:t>
            </w:r>
          </w:p>
        </w:tc>
      </w:tr>
      <w:tr w:rsidR="00442693" w:rsidRPr="00BA72A7">
        <w:tc>
          <w:tcPr>
            <w:tcW w:w="4680" w:type="dxa"/>
            <w:shd w:val="clear" w:color="auto" w:fill="auto"/>
            <w:tcMar>
              <w:top w:w="100" w:type="dxa"/>
              <w:left w:w="100" w:type="dxa"/>
              <w:bottom w:w="100" w:type="dxa"/>
              <w:right w:w="100" w:type="dxa"/>
            </w:tcMar>
          </w:tcPr>
          <w:p w:rsidR="00442693" w:rsidRPr="00BA72A7" w:rsidRDefault="00442693">
            <w:pPr>
              <w:pBdr>
                <w:top w:val="nil"/>
                <w:left w:val="nil"/>
                <w:bottom w:val="nil"/>
                <w:right w:val="nil"/>
                <w:between w:val="nil"/>
              </w:pBdr>
              <w:rPr>
                <w:rFonts w:ascii="Cambria" w:eastAsia="Times New Roman" w:hAnsi="Cambria" w:cs="Times New Roman"/>
                <w:sz w:val="24"/>
                <w:szCs w:val="24"/>
              </w:rPr>
            </w:pPr>
            <w:r w:rsidRPr="00BA72A7">
              <w:rPr>
                <w:rFonts w:ascii="Cambria" w:eastAsia="Times New Roman" w:hAnsi="Cambria" w:cs="Times New Roman"/>
                <w:sz w:val="24"/>
                <w:szCs w:val="24"/>
              </w:rPr>
              <w:t>Project Title</w:t>
            </w:r>
          </w:p>
        </w:tc>
        <w:tc>
          <w:tcPr>
            <w:tcW w:w="4680" w:type="dxa"/>
            <w:shd w:val="clear" w:color="auto" w:fill="auto"/>
            <w:tcMar>
              <w:top w:w="100" w:type="dxa"/>
              <w:left w:w="100" w:type="dxa"/>
              <w:bottom w:w="100" w:type="dxa"/>
              <w:right w:w="100" w:type="dxa"/>
            </w:tcMar>
          </w:tcPr>
          <w:p w:rsidR="00442693" w:rsidRPr="00BA72A7" w:rsidRDefault="00442693" w:rsidP="005F156C">
            <w:pPr>
              <w:rPr>
                <w:rFonts w:ascii="Cambria" w:hAnsi="Cambria"/>
                <w:sz w:val="24"/>
                <w:szCs w:val="24"/>
              </w:rPr>
            </w:pPr>
            <w:r w:rsidRPr="00BA72A7">
              <w:rPr>
                <w:rFonts w:ascii="Cambria" w:hAnsi="Cambria"/>
                <w:sz w:val="24"/>
                <w:szCs w:val="24"/>
              </w:rPr>
              <w:t>Visualization Tool for Electric Vehicle Charge and Range Analysis</w:t>
            </w:r>
          </w:p>
        </w:tc>
      </w:tr>
      <w:tr w:rsidR="00442693" w:rsidRPr="00BA72A7">
        <w:tc>
          <w:tcPr>
            <w:tcW w:w="4680" w:type="dxa"/>
            <w:shd w:val="clear" w:color="auto" w:fill="auto"/>
            <w:tcMar>
              <w:top w:w="100" w:type="dxa"/>
              <w:left w:w="100" w:type="dxa"/>
              <w:bottom w:w="100" w:type="dxa"/>
              <w:right w:w="100" w:type="dxa"/>
            </w:tcMar>
          </w:tcPr>
          <w:p w:rsidR="00442693" w:rsidRPr="00BA72A7" w:rsidRDefault="00442693">
            <w:pPr>
              <w:pBdr>
                <w:top w:val="nil"/>
                <w:left w:val="nil"/>
                <w:bottom w:val="nil"/>
                <w:right w:val="nil"/>
                <w:between w:val="nil"/>
              </w:pBdr>
              <w:rPr>
                <w:rFonts w:ascii="Cambria" w:eastAsia="Times New Roman" w:hAnsi="Cambria" w:cs="Times New Roman"/>
                <w:sz w:val="24"/>
                <w:szCs w:val="24"/>
              </w:rPr>
            </w:pPr>
            <w:r w:rsidRPr="00BA72A7">
              <w:rPr>
                <w:rFonts w:ascii="Cambria" w:eastAsia="Times New Roman" w:hAnsi="Cambria" w:cs="Times New Roman"/>
                <w:sz w:val="24"/>
                <w:szCs w:val="24"/>
              </w:rPr>
              <w:t>Maximum Marks</w:t>
            </w:r>
          </w:p>
        </w:tc>
        <w:tc>
          <w:tcPr>
            <w:tcW w:w="4680" w:type="dxa"/>
            <w:shd w:val="clear" w:color="auto" w:fill="auto"/>
            <w:tcMar>
              <w:top w:w="100" w:type="dxa"/>
              <w:left w:w="100" w:type="dxa"/>
              <w:bottom w:w="100" w:type="dxa"/>
              <w:right w:w="100" w:type="dxa"/>
            </w:tcMar>
          </w:tcPr>
          <w:p w:rsidR="00442693" w:rsidRPr="00BA72A7" w:rsidRDefault="00442693">
            <w:pPr>
              <w:pBdr>
                <w:top w:val="nil"/>
                <w:left w:val="nil"/>
                <w:bottom w:val="nil"/>
                <w:right w:val="nil"/>
                <w:between w:val="nil"/>
              </w:pBdr>
              <w:rPr>
                <w:rFonts w:ascii="Cambria" w:eastAsia="Times New Roman" w:hAnsi="Cambria" w:cs="Times New Roman"/>
                <w:sz w:val="24"/>
                <w:szCs w:val="24"/>
              </w:rPr>
            </w:pPr>
            <w:r w:rsidRPr="00BA72A7">
              <w:rPr>
                <w:rFonts w:ascii="Cambria" w:eastAsia="Times New Roman" w:hAnsi="Cambria" w:cs="Times New Roman"/>
                <w:sz w:val="24"/>
                <w:szCs w:val="24"/>
              </w:rPr>
              <w:t>3 Marks</w:t>
            </w:r>
          </w:p>
        </w:tc>
      </w:tr>
    </w:tbl>
    <w:p w:rsidR="00500232" w:rsidRPr="00BA72A7" w:rsidRDefault="00500232">
      <w:pPr>
        <w:widowControl/>
        <w:spacing w:after="160" w:line="120" w:lineRule="auto"/>
        <w:rPr>
          <w:rFonts w:ascii="Cambria" w:eastAsia="Times New Roman" w:hAnsi="Cambria" w:cs="Times New Roman"/>
          <w:sz w:val="24"/>
          <w:szCs w:val="24"/>
        </w:rPr>
      </w:pPr>
    </w:p>
    <w:p w:rsidR="00500232" w:rsidRPr="00BA72A7" w:rsidRDefault="00FB7E53">
      <w:pPr>
        <w:widowControl/>
        <w:spacing w:after="160" w:line="259" w:lineRule="auto"/>
        <w:rPr>
          <w:rFonts w:ascii="Cambria" w:eastAsia="Times New Roman" w:hAnsi="Cambria" w:cs="Times New Roman"/>
          <w:b/>
          <w:sz w:val="24"/>
          <w:szCs w:val="24"/>
        </w:rPr>
      </w:pPr>
      <w:r w:rsidRPr="00BA72A7">
        <w:rPr>
          <w:rFonts w:ascii="Cambria" w:eastAsia="Times New Roman" w:hAnsi="Cambria" w:cs="Times New Roman"/>
          <w:b/>
          <w:sz w:val="24"/>
          <w:szCs w:val="24"/>
        </w:rPr>
        <w:t>Project Proposal (Proposed Solution) template</w:t>
      </w:r>
    </w:p>
    <w:p w:rsidR="00500232" w:rsidRPr="00BA72A7" w:rsidRDefault="00FB7E53">
      <w:pPr>
        <w:widowControl/>
        <w:spacing w:after="160" w:line="259" w:lineRule="auto"/>
        <w:rPr>
          <w:rFonts w:ascii="Cambria" w:eastAsia="Times New Roman" w:hAnsi="Cambria" w:cs="Times New Roman"/>
          <w:sz w:val="24"/>
          <w:szCs w:val="24"/>
        </w:rPr>
      </w:pPr>
      <w:r w:rsidRPr="00BA72A7">
        <w:rPr>
          <w:rFonts w:ascii="Cambria" w:eastAsia="Times New Roman" w:hAnsi="Cambria" w:cs="Times New Roman"/>
          <w:sz w:val="24"/>
          <w:szCs w:val="24"/>
        </w:rPr>
        <w:t>This project proposal outlines a solution to address a specific problem. With a clear objective, defined scope, and a concise problem statement, the proposed solution details the approach, key features, and resource requirements, including hardware, softwa</w:t>
      </w:r>
      <w:r w:rsidRPr="00BA72A7">
        <w:rPr>
          <w:rFonts w:ascii="Cambria" w:eastAsia="Times New Roman" w:hAnsi="Cambria" w:cs="Times New Roman"/>
          <w:sz w:val="24"/>
          <w:szCs w:val="24"/>
        </w:rPr>
        <w:t>re, and personnel.</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500232" w:rsidRPr="00BA72A7">
        <w:trPr>
          <w:trHeight w:val="478"/>
        </w:trPr>
        <w:tc>
          <w:tcPr>
            <w:tcW w:w="9360" w:type="dxa"/>
            <w:gridSpan w:val="2"/>
            <w:shd w:val="clear" w:color="auto" w:fill="FFFFFF"/>
            <w:tcMar>
              <w:top w:w="100" w:type="dxa"/>
              <w:left w:w="100" w:type="dxa"/>
              <w:bottom w:w="100" w:type="dxa"/>
              <w:right w:w="100" w:type="dxa"/>
            </w:tcMar>
          </w:tcPr>
          <w:p w:rsidR="00500232" w:rsidRPr="00BA72A7" w:rsidRDefault="00FB7E53">
            <w:pPr>
              <w:pBdr>
                <w:top w:val="nil"/>
                <w:left w:val="nil"/>
                <w:bottom w:val="nil"/>
                <w:right w:val="nil"/>
                <w:between w:val="nil"/>
              </w:pBdr>
              <w:rPr>
                <w:rFonts w:ascii="Cambria" w:eastAsia="Times New Roman" w:hAnsi="Cambria" w:cs="Times New Roman"/>
                <w:b/>
                <w:sz w:val="24"/>
                <w:szCs w:val="24"/>
              </w:rPr>
            </w:pPr>
            <w:r w:rsidRPr="00BA72A7">
              <w:rPr>
                <w:rFonts w:ascii="Cambria" w:eastAsia="Times New Roman" w:hAnsi="Cambria" w:cs="Times New Roman"/>
                <w:b/>
                <w:sz w:val="24"/>
                <w:szCs w:val="24"/>
              </w:rPr>
              <w:t>Project Overview</w:t>
            </w:r>
          </w:p>
        </w:tc>
      </w:tr>
      <w:tr w:rsidR="009B72BA" w:rsidRPr="00BA72A7">
        <w:trPr>
          <w:trHeight w:val="478"/>
        </w:trPr>
        <w:tc>
          <w:tcPr>
            <w:tcW w:w="2415" w:type="dxa"/>
            <w:shd w:val="clear" w:color="auto" w:fill="auto"/>
            <w:tcMar>
              <w:top w:w="100" w:type="dxa"/>
              <w:left w:w="100" w:type="dxa"/>
              <w:bottom w:w="100" w:type="dxa"/>
              <w:right w:w="100" w:type="dxa"/>
            </w:tcMar>
          </w:tcPr>
          <w:p w:rsidR="009B72BA" w:rsidRPr="00BA72A7" w:rsidRDefault="009B72BA">
            <w:pPr>
              <w:pBdr>
                <w:top w:val="nil"/>
                <w:left w:val="nil"/>
                <w:bottom w:val="nil"/>
                <w:right w:val="nil"/>
                <w:between w:val="nil"/>
              </w:pBdr>
              <w:rPr>
                <w:rFonts w:ascii="Cambria" w:eastAsia="Times New Roman" w:hAnsi="Cambria" w:cs="Times New Roman"/>
                <w:sz w:val="24"/>
                <w:szCs w:val="24"/>
              </w:rPr>
            </w:pPr>
            <w:r w:rsidRPr="00BA72A7">
              <w:rPr>
                <w:rFonts w:ascii="Cambria" w:eastAsia="Times New Roman" w:hAnsi="Cambria" w:cs="Times New Roman"/>
                <w:sz w:val="24"/>
                <w:szCs w:val="24"/>
              </w:rPr>
              <w:t>Objective</w:t>
            </w:r>
          </w:p>
        </w:tc>
        <w:tc>
          <w:tcPr>
            <w:tcW w:w="6945" w:type="dxa"/>
            <w:shd w:val="clear" w:color="auto" w:fill="auto"/>
            <w:tcMar>
              <w:top w:w="100" w:type="dxa"/>
              <w:left w:w="100" w:type="dxa"/>
              <w:bottom w:w="100" w:type="dxa"/>
              <w:right w:w="100" w:type="dxa"/>
            </w:tcMar>
          </w:tcPr>
          <w:p w:rsidR="009B72BA" w:rsidRPr="00BA72A7" w:rsidRDefault="009B72BA" w:rsidP="005F156C">
            <w:pPr>
              <w:pStyle w:val="Normal1"/>
              <w:pBdr>
                <w:top w:val="nil"/>
                <w:left w:val="nil"/>
                <w:bottom w:val="nil"/>
                <w:right w:val="nil"/>
                <w:between w:val="nil"/>
              </w:pBdr>
              <w:rPr>
                <w:rFonts w:ascii="Cambria" w:eastAsia="Times New Roman" w:hAnsi="Cambria" w:cs="Times New Roman"/>
                <w:sz w:val="24"/>
                <w:szCs w:val="24"/>
              </w:rPr>
            </w:pPr>
            <w:r w:rsidRPr="00BA72A7">
              <w:rPr>
                <w:rFonts w:ascii="Cambria" w:eastAsia="Times New Roman" w:hAnsi="Cambria" w:cs="Times New Roman"/>
                <w:sz w:val="24"/>
                <w:szCs w:val="24"/>
              </w:rPr>
              <w:t>The primary objective of this project is to analyze and visualize electric vehicle (EV) charging patterns, battery efficiency, and driving range using Tableau. The goal is to provide a detailed overview of charging behavior, energy consumption, and range variations under different conditions. The insights will help EV users, fleet operators, and policymakers optimize charging strategies and improve overall EV efficiency.</w:t>
            </w:r>
          </w:p>
        </w:tc>
      </w:tr>
      <w:tr w:rsidR="009B72BA" w:rsidRPr="00BA72A7">
        <w:trPr>
          <w:trHeight w:val="478"/>
        </w:trPr>
        <w:tc>
          <w:tcPr>
            <w:tcW w:w="2415" w:type="dxa"/>
            <w:shd w:val="clear" w:color="auto" w:fill="auto"/>
            <w:tcMar>
              <w:top w:w="100" w:type="dxa"/>
              <w:left w:w="100" w:type="dxa"/>
              <w:bottom w:w="100" w:type="dxa"/>
              <w:right w:w="100" w:type="dxa"/>
            </w:tcMar>
          </w:tcPr>
          <w:p w:rsidR="009B72BA" w:rsidRPr="00BA72A7" w:rsidRDefault="009B72BA">
            <w:pPr>
              <w:pBdr>
                <w:top w:val="nil"/>
                <w:left w:val="nil"/>
                <w:bottom w:val="nil"/>
                <w:right w:val="nil"/>
                <w:between w:val="nil"/>
              </w:pBdr>
              <w:rPr>
                <w:rFonts w:ascii="Cambria" w:eastAsia="Times New Roman" w:hAnsi="Cambria" w:cs="Times New Roman"/>
                <w:sz w:val="24"/>
                <w:szCs w:val="24"/>
              </w:rPr>
            </w:pPr>
            <w:r w:rsidRPr="00BA72A7">
              <w:rPr>
                <w:rFonts w:ascii="Cambria" w:eastAsia="Times New Roman" w:hAnsi="Cambria" w:cs="Times New Roman"/>
                <w:sz w:val="24"/>
                <w:szCs w:val="24"/>
              </w:rPr>
              <w:t>Scope</w:t>
            </w:r>
          </w:p>
        </w:tc>
        <w:tc>
          <w:tcPr>
            <w:tcW w:w="6945" w:type="dxa"/>
            <w:shd w:val="clear" w:color="auto" w:fill="auto"/>
            <w:tcMar>
              <w:top w:w="100" w:type="dxa"/>
              <w:left w:w="100" w:type="dxa"/>
              <w:bottom w:w="100" w:type="dxa"/>
              <w:right w:w="100" w:type="dxa"/>
            </w:tcMar>
          </w:tcPr>
          <w:p w:rsidR="009B72BA" w:rsidRPr="00BA72A7" w:rsidRDefault="009B72BA" w:rsidP="005F156C">
            <w:pPr>
              <w:spacing w:before="100" w:beforeAutospacing="1" w:after="100" w:afterAutospacing="1"/>
              <w:rPr>
                <w:rFonts w:ascii="Cambria" w:eastAsia="Times New Roman" w:hAnsi="Cambria" w:cs="Times New Roman"/>
                <w:sz w:val="24"/>
                <w:szCs w:val="24"/>
              </w:rPr>
            </w:pPr>
            <w:r w:rsidRPr="00BA72A7">
              <w:rPr>
                <w:rFonts w:ascii="Cambria" w:eastAsia="Times New Roman" w:hAnsi="Cambria" w:cs="Times New Roman"/>
                <w:sz w:val="24"/>
                <w:szCs w:val="24"/>
              </w:rPr>
              <w:t>The scope of this project includes:</w:t>
            </w:r>
          </w:p>
          <w:p w:rsidR="009B72BA" w:rsidRPr="00BA72A7" w:rsidRDefault="009B72BA" w:rsidP="009B72BA">
            <w:pPr>
              <w:widowControl/>
              <w:numPr>
                <w:ilvl w:val="0"/>
                <w:numId w:val="1"/>
              </w:numPr>
              <w:spacing w:before="100" w:beforeAutospacing="1" w:after="100" w:afterAutospacing="1"/>
              <w:rPr>
                <w:rFonts w:ascii="Cambria" w:eastAsia="Times New Roman" w:hAnsi="Cambria" w:cs="Times New Roman"/>
                <w:sz w:val="24"/>
                <w:szCs w:val="24"/>
              </w:rPr>
            </w:pPr>
            <w:r w:rsidRPr="00BA72A7">
              <w:rPr>
                <w:rFonts w:ascii="Cambria" w:eastAsia="Times New Roman" w:hAnsi="Cambria" w:cs="Times New Roman"/>
                <w:sz w:val="24"/>
                <w:szCs w:val="24"/>
              </w:rPr>
              <w:t>Collection and analysis of EV charging data, battery performance, and driving range metrics.</w:t>
            </w:r>
          </w:p>
          <w:p w:rsidR="009B72BA" w:rsidRPr="00BA72A7" w:rsidRDefault="009B72BA" w:rsidP="009B72BA">
            <w:pPr>
              <w:widowControl/>
              <w:numPr>
                <w:ilvl w:val="0"/>
                <w:numId w:val="1"/>
              </w:numPr>
              <w:spacing w:before="100" w:beforeAutospacing="1" w:after="100" w:afterAutospacing="1"/>
              <w:rPr>
                <w:rFonts w:ascii="Cambria" w:eastAsia="Times New Roman" w:hAnsi="Cambria" w:cs="Times New Roman"/>
                <w:sz w:val="24"/>
                <w:szCs w:val="24"/>
              </w:rPr>
            </w:pPr>
            <w:r w:rsidRPr="00BA72A7">
              <w:rPr>
                <w:rFonts w:ascii="Cambria" w:eastAsia="Times New Roman" w:hAnsi="Cambria" w:cs="Times New Roman"/>
                <w:sz w:val="24"/>
                <w:szCs w:val="24"/>
              </w:rPr>
              <w:t>Creating interactive and insightful visualizations using Tableau to highlight trends in charging habits, efficiency, and energy consumption.</w:t>
            </w:r>
          </w:p>
          <w:p w:rsidR="009B72BA" w:rsidRPr="00BA72A7" w:rsidRDefault="009B72BA" w:rsidP="009B72BA">
            <w:pPr>
              <w:widowControl/>
              <w:numPr>
                <w:ilvl w:val="0"/>
                <w:numId w:val="1"/>
              </w:numPr>
              <w:spacing w:before="100" w:beforeAutospacing="1" w:after="100" w:afterAutospacing="1"/>
              <w:rPr>
                <w:rFonts w:ascii="Cambria" w:eastAsia="Times New Roman" w:hAnsi="Cambria" w:cs="Times New Roman"/>
                <w:sz w:val="24"/>
                <w:szCs w:val="24"/>
              </w:rPr>
            </w:pPr>
            <w:r w:rsidRPr="00BA72A7">
              <w:rPr>
                <w:rFonts w:ascii="Cambria" w:eastAsia="Times New Roman" w:hAnsi="Cambria" w:cs="Times New Roman"/>
                <w:sz w:val="24"/>
                <w:szCs w:val="24"/>
              </w:rPr>
              <w:t>Developing a user-friendly dashboard to help stakeholders explore key factors affecting EV performance and range.</w:t>
            </w:r>
          </w:p>
          <w:p w:rsidR="009B72BA" w:rsidRPr="00BA72A7" w:rsidRDefault="009B72BA" w:rsidP="009B72BA">
            <w:pPr>
              <w:widowControl/>
              <w:numPr>
                <w:ilvl w:val="0"/>
                <w:numId w:val="1"/>
              </w:numPr>
              <w:spacing w:before="100" w:beforeAutospacing="1" w:after="100" w:afterAutospacing="1"/>
              <w:rPr>
                <w:rFonts w:ascii="Cambria" w:eastAsia="Times New Roman" w:hAnsi="Cambria" w:cs="Times New Roman"/>
                <w:sz w:val="24"/>
                <w:szCs w:val="24"/>
              </w:rPr>
            </w:pPr>
            <w:r w:rsidRPr="00BA72A7">
              <w:rPr>
                <w:rFonts w:ascii="Cambria" w:eastAsia="Times New Roman" w:hAnsi="Cambria" w:cs="Times New Roman"/>
                <w:sz w:val="24"/>
                <w:szCs w:val="24"/>
              </w:rPr>
              <w:t>Identifying correlations between charging patterns, environmental conditions, and range efficiency to provide actionable recommendations.</w:t>
            </w:r>
          </w:p>
        </w:tc>
      </w:tr>
      <w:tr w:rsidR="009B72BA" w:rsidRPr="00BA72A7">
        <w:trPr>
          <w:trHeight w:val="478"/>
        </w:trPr>
        <w:tc>
          <w:tcPr>
            <w:tcW w:w="9360" w:type="dxa"/>
            <w:gridSpan w:val="2"/>
            <w:shd w:val="clear" w:color="auto" w:fill="FFFFFF"/>
            <w:tcMar>
              <w:top w:w="100" w:type="dxa"/>
              <w:left w:w="100" w:type="dxa"/>
              <w:bottom w:w="100" w:type="dxa"/>
              <w:right w:w="100" w:type="dxa"/>
            </w:tcMar>
          </w:tcPr>
          <w:p w:rsidR="009B72BA" w:rsidRPr="00BA72A7" w:rsidRDefault="009B72BA">
            <w:pPr>
              <w:pBdr>
                <w:top w:val="nil"/>
                <w:left w:val="nil"/>
                <w:bottom w:val="nil"/>
                <w:right w:val="nil"/>
                <w:between w:val="nil"/>
              </w:pBdr>
              <w:rPr>
                <w:rFonts w:ascii="Cambria" w:eastAsia="Times New Roman" w:hAnsi="Cambria" w:cs="Times New Roman"/>
                <w:b/>
                <w:sz w:val="24"/>
                <w:szCs w:val="24"/>
              </w:rPr>
            </w:pPr>
          </w:p>
        </w:tc>
      </w:tr>
      <w:tr w:rsidR="006C28CE" w:rsidRPr="00BA72A7">
        <w:trPr>
          <w:trHeight w:val="478"/>
        </w:trPr>
        <w:tc>
          <w:tcPr>
            <w:tcW w:w="9360" w:type="dxa"/>
            <w:gridSpan w:val="2"/>
            <w:shd w:val="clear" w:color="auto" w:fill="FFFFFF"/>
            <w:tcMar>
              <w:top w:w="100" w:type="dxa"/>
              <w:left w:w="100" w:type="dxa"/>
              <w:bottom w:w="100" w:type="dxa"/>
              <w:right w:w="100" w:type="dxa"/>
            </w:tcMar>
          </w:tcPr>
          <w:p w:rsidR="006C28CE" w:rsidRPr="00BA72A7" w:rsidRDefault="006C28CE">
            <w:pPr>
              <w:pBdr>
                <w:top w:val="nil"/>
                <w:left w:val="nil"/>
                <w:bottom w:val="nil"/>
                <w:right w:val="nil"/>
                <w:between w:val="nil"/>
              </w:pBdr>
              <w:rPr>
                <w:rFonts w:ascii="Cambria" w:eastAsia="Times New Roman" w:hAnsi="Cambria" w:cs="Times New Roman"/>
                <w:b/>
                <w:sz w:val="24"/>
                <w:szCs w:val="24"/>
              </w:rPr>
            </w:pPr>
            <w:r w:rsidRPr="00BA72A7">
              <w:rPr>
                <w:rFonts w:ascii="Cambria" w:eastAsia="Times New Roman" w:hAnsi="Cambria" w:cs="Times New Roman"/>
                <w:b/>
                <w:sz w:val="24"/>
                <w:szCs w:val="24"/>
              </w:rPr>
              <w:lastRenderedPageBreak/>
              <w:t>Problem Statement</w:t>
            </w:r>
          </w:p>
        </w:tc>
      </w:tr>
      <w:tr w:rsidR="009B72BA" w:rsidRPr="00BA72A7">
        <w:trPr>
          <w:trHeight w:val="478"/>
        </w:trPr>
        <w:tc>
          <w:tcPr>
            <w:tcW w:w="2415" w:type="dxa"/>
            <w:shd w:val="clear" w:color="auto" w:fill="auto"/>
            <w:tcMar>
              <w:top w:w="100" w:type="dxa"/>
              <w:left w:w="100" w:type="dxa"/>
              <w:bottom w:w="100" w:type="dxa"/>
              <w:right w:w="100" w:type="dxa"/>
            </w:tcMar>
          </w:tcPr>
          <w:p w:rsidR="009B72BA" w:rsidRPr="00BA72A7" w:rsidRDefault="009B72BA">
            <w:pPr>
              <w:pBdr>
                <w:top w:val="nil"/>
                <w:left w:val="nil"/>
                <w:bottom w:val="nil"/>
                <w:right w:val="nil"/>
                <w:between w:val="nil"/>
              </w:pBdr>
              <w:rPr>
                <w:rFonts w:ascii="Cambria" w:eastAsia="Times New Roman" w:hAnsi="Cambria" w:cs="Times New Roman"/>
                <w:sz w:val="24"/>
                <w:szCs w:val="24"/>
              </w:rPr>
            </w:pPr>
            <w:r w:rsidRPr="00BA72A7">
              <w:rPr>
                <w:rFonts w:ascii="Cambria" w:eastAsia="Times New Roman" w:hAnsi="Cambria" w:cs="Times New Roman"/>
                <w:sz w:val="24"/>
                <w:szCs w:val="24"/>
              </w:rPr>
              <w:t>Description</w:t>
            </w:r>
          </w:p>
        </w:tc>
        <w:tc>
          <w:tcPr>
            <w:tcW w:w="6945" w:type="dxa"/>
            <w:shd w:val="clear" w:color="auto" w:fill="auto"/>
            <w:tcMar>
              <w:top w:w="100" w:type="dxa"/>
              <w:left w:w="100" w:type="dxa"/>
              <w:bottom w:w="100" w:type="dxa"/>
              <w:right w:w="100" w:type="dxa"/>
            </w:tcMar>
          </w:tcPr>
          <w:p w:rsidR="009B72BA" w:rsidRPr="00BA72A7" w:rsidRDefault="009B72BA" w:rsidP="005F156C">
            <w:pPr>
              <w:pStyle w:val="Normal1"/>
              <w:pBdr>
                <w:top w:val="nil"/>
                <w:left w:val="nil"/>
                <w:bottom w:val="nil"/>
                <w:right w:val="nil"/>
                <w:between w:val="nil"/>
              </w:pBdr>
              <w:rPr>
                <w:rFonts w:ascii="Cambria" w:eastAsia="Times New Roman" w:hAnsi="Cambria" w:cs="Times New Roman"/>
                <w:sz w:val="24"/>
                <w:szCs w:val="24"/>
              </w:rPr>
            </w:pPr>
            <w:r w:rsidRPr="00BA72A7">
              <w:rPr>
                <w:rFonts w:ascii="Cambria" w:eastAsia="Times New Roman" w:hAnsi="Cambria" w:cs="Times New Roman"/>
                <w:sz w:val="24"/>
                <w:szCs w:val="24"/>
              </w:rPr>
              <w:t>Electric vehicles (EVs) generate vast amounts of data on charging patterns, battery efficiency, and range. However, analyzing this data to optimize charging strategies and improve range efficiency is challenging. This project uses Tableau to create interactive visualizations, making EV charge and range insights more accessible for users, fleet managers, and policymakers.</w:t>
            </w:r>
          </w:p>
        </w:tc>
      </w:tr>
      <w:tr w:rsidR="009B72BA" w:rsidRPr="00BA72A7">
        <w:trPr>
          <w:trHeight w:val="478"/>
        </w:trPr>
        <w:tc>
          <w:tcPr>
            <w:tcW w:w="2415" w:type="dxa"/>
            <w:shd w:val="clear" w:color="auto" w:fill="auto"/>
            <w:tcMar>
              <w:top w:w="100" w:type="dxa"/>
              <w:left w:w="100" w:type="dxa"/>
              <w:bottom w:w="100" w:type="dxa"/>
              <w:right w:w="100" w:type="dxa"/>
            </w:tcMar>
          </w:tcPr>
          <w:p w:rsidR="009B72BA" w:rsidRPr="00BA72A7" w:rsidRDefault="009B72BA">
            <w:pPr>
              <w:pBdr>
                <w:top w:val="nil"/>
                <w:left w:val="nil"/>
                <w:bottom w:val="nil"/>
                <w:right w:val="nil"/>
                <w:between w:val="nil"/>
              </w:pBdr>
              <w:rPr>
                <w:rFonts w:ascii="Cambria" w:eastAsia="Times New Roman" w:hAnsi="Cambria" w:cs="Times New Roman"/>
                <w:sz w:val="24"/>
                <w:szCs w:val="24"/>
              </w:rPr>
            </w:pPr>
            <w:r w:rsidRPr="00BA72A7">
              <w:rPr>
                <w:rFonts w:ascii="Cambria" w:eastAsia="Times New Roman" w:hAnsi="Cambria" w:cs="Times New Roman"/>
                <w:sz w:val="24"/>
                <w:szCs w:val="24"/>
              </w:rPr>
              <w:t>Impact</w:t>
            </w:r>
          </w:p>
        </w:tc>
        <w:tc>
          <w:tcPr>
            <w:tcW w:w="6945" w:type="dxa"/>
            <w:shd w:val="clear" w:color="auto" w:fill="auto"/>
            <w:tcMar>
              <w:top w:w="100" w:type="dxa"/>
              <w:left w:w="100" w:type="dxa"/>
              <w:bottom w:w="100" w:type="dxa"/>
              <w:right w:w="100" w:type="dxa"/>
            </w:tcMar>
          </w:tcPr>
          <w:p w:rsidR="009B72BA" w:rsidRPr="00BA72A7" w:rsidRDefault="009B72BA" w:rsidP="009B72BA">
            <w:pPr>
              <w:widowControl/>
              <w:numPr>
                <w:ilvl w:val="0"/>
                <w:numId w:val="2"/>
              </w:numPr>
              <w:spacing w:before="100" w:beforeAutospacing="1" w:after="100" w:afterAutospacing="1"/>
              <w:rPr>
                <w:rFonts w:ascii="Cambria" w:eastAsia="Times New Roman" w:hAnsi="Cambria" w:cs="Times New Roman"/>
                <w:sz w:val="24"/>
                <w:szCs w:val="24"/>
              </w:rPr>
            </w:pPr>
            <w:r w:rsidRPr="00BA72A7">
              <w:rPr>
                <w:rFonts w:ascii="Cambria" w:eastAsia="Times New Roman" w:hAnsi="Cambria" w:cs="Times New Roman"/>
                <w:sz w:val="24"/>
                <w:szCs w:val="24"/>
              </w:rPr>
              <w:t>By solving this problem, the project will make data about electric vehicle (EV) charging and range analysis easily accessible, helping:</w:t>
            </w:r>
          </w:p>
          <w:p w:rsidR="009B72BA" w:rsidRPr="00BA72A7" w:rsidRDefault="009B72BA" w:rsidP="009B72BA">
            <w:pPr>
              <w:widowControl/>
              <w:numPr>
                <w:ilvl w:val="0"/>
                <w:numId w:val="2"/>
              </w:numPr>
              <w:spacing w:before="100" w:beforeAutospacing="1" w:after="100" w:afterAutospacing="1"/>
              <w:rPr>
                <w:rFonts w:ascii="Cambria" w:eastAsia="Times New Roman" w:hAnsi="Cambria" w:cs="Times New Roman"/>
                <w:sz w:val="24"/>
                <w:szCs w:val="24"/>
              </w:rPr>
            </w:pPr>
            <w:r w:rsidRPr="00BA72A7">
              <w:rPr>
                <w:rFonts w:ascii="Cambria" w:eastAsia="Times New Roman" w:hAnsi="Cambria" w:cs="Times New Roman"/>
                <w:sz w:val="24"/>
                <w:szCs w:val="24"/>
              </w:rPr>
              <w:t>EV Owners &amp; Drivers: Optimize trip planning by understanding charging station locations, range limitations, and charging efficiency.</w:t>
            </w:r>
          </w:p>
          <w:p w:rsidR="009B72BA" w:rsidRPr="00BA72A7" w:rsidRDefault="009B72BA" w:rsidP="009B72BA">
            <w:pPr>
              <w:widowControl/>
              <w:numPr>
                <w:ilvl w:val="0"/>
                <w:numId w:val="2"/>
              </w:numPr>
              <w:spacing w:before="100" w:beforeAutospacing="1" w:after="100" w:afterAutospacing="1"/>
              <w:rPr>
                <w:rFonts w:ascii="Cambria" w:eastAsia="Times New Roman" w:hAnsi="Cambria" w:cs="Times New Roman"/>
                <w:sz w:val="24"/>
                <w:szCs w:val="24"/>
              </w:rPr>
            </w:pPr>
            <w:r w:rsidRPr="00BA72A7">
              <w:rPr>
                <w:rFonts w:ascii="Cambria" w:eastAsia="Times New Roman" w:hAnsi="Cambria" w:cs="Times New Roman"/>
                <w:sz w:val="24"/>
                <w:szCs w:val="24"/>
              </w:rPr>
              <w:t>City Planners &amp; Policymakers: Identify trends in EV usage to improve charging infrastructure and support sustainable urban mobility.</w:t>
            </w:r>
          </w:p>
          <w:p w:rsidR="009B72BA" w:rsidRPr="00BA72A7" w:rsidRDefault="009B72BA" w:rsidP="009B72BA">
            <w:pPr>
              <w:widowControl/>
              <w:numPr>
                <w:ilvl w:val="0"/>
                <w:numId w:val="2"/>
              </w:numPr>
              <w:spacing w:before="100" w:beforeAutospacing="1" w:after="100" w:afterAutospacing="1"/>
              <w:rPr>
                <w:rFonts w:ascii="Cambria" w:eastAsia="Times New Roman" w:hAnsi="Cambria" w:cs="Times New Roman"/>
                <w:sz w:val="24"/>
                <w:szCs w:val="24"/>
              </w:rPr>
            </w:pPr>
            <w:r w:rsidRPr="00BA72A7">
              <w:rPr>
                <w:rFonts w:ascii="Cambria" w:eastAsia="Times New Roman" w:hAnsi="Cambria" w:cs="Times New Roman"/>
                <w:sz w:val="24"/>
                <w:szCs w:val="24"/>
              </w:rPr>
              <w:t>Environmental Analysts: Assess the impact of EV adoption on carbon emissions and energy consumption</w:t>
            </w:r>
            <w:proofErr w:type="gramStart"/>
            <w:r w:rsidRPr="00BA72A7">
              <w:rPr>
                <w:rFonts w:ascii="Cambria" w:eastAsia="Times New Roman" w:hAnsi="Cambria" w:cs="Times New Roman"/>
                <w:sz w:val="24"/>
                <w:szCs w:val="24"/>
              </w:rPr>
              <w:t>..</w:t>
            </w:r>
            <w:proofErr w:type="gramEnd"/>
          </w:p>
          <w:p w:rsidR="009B72BA" w:rsidRPr="00BA72A7" w:rsidRDefault="009B72BA" w:rsidP="005F156C">
            <w:pPr>
              <w:pStyle w:val="Normal1"/>
              <w:pBdr>
                <w:top w:val="nil"/>
                <w:left w:val="nil"/>
                <w:bottom w:val="nil"/>
                <w:right w:val="nil"/>
                <w:between w:val="nil"/>
              </w:pBdr>
              <w:rPr>
                <w:rFonts w:ascii="Cambria" w:eastAsia="Times New Roman" w:hAnsi="Cambria" w:cs="Times New Roman"/>
                <w:sz w:val="24"/>
                <w:szCs w:val="24"/>
              </w:rPr>
            </w:pPr>
          </w:p>
        </w:tc>
      </w:tr>
      <w:tr w:rsidR="009B72BA" w:rsidRPr="00BA72A7">
        <w:trPr>
          <w:trHeight w:val="478"/>
        </w:trPr>
        <w:tc>
          <w:tcPr>
            <w:tcW w:w="9360" w:type="dxa"/>
            <w:gridSpan w:val="2"/>
            <w:shd w:val="clear" w:color="auto" w:fill="FFFFFF"/>
            <w:tcMar>
              <w:top w:w="100" w:type="dxa"/>
              <w:left w:w="100" w:type="dxa"/>
              <w:bottom w:w="100" w:type="dxa"/>
              <w:right w:w="100" w:type="dxa"/>
            </w:tcMar>
          </w:tcPr>
          <w:p w:rsidR="009B72BA" w:rsidRPr="00BA72A7" w:rsidRDefault="009B72BA">
            <w:pPr>
              <w:pBdr>
                <w:top w:val="nil"/>
                <w:left w:val="nil"/>
                <w:bottom w:val="nil"/>
                <w:right w:val="nil"/>
                <w:between w:val="nil"/>
              </w:pBdr>
              <w:rPr>
                <w:rFonts w:ascii="Cambria" w:eastAsia="Times New Roman" w:hAnsi="Cambria" w:cs="Times New Roman"/>
                <w:b/>
                <w:sz w:val="24"/>
                <w:szCs w:val="24"/>
              </w:rPr>
            </w:pPr>
            <w:r w:rsidRPr="00BA72A7">
              <w:rPr>
                <w:rFonts w:ascii="Cambria" w:eastAsia="Times New Roman" w:hAnsi="Cambria" w:cs="Times New Roman"/>
                <w:b/>
                <w:sz w:val="24"/>
                <w:szCs w:val="24"/>
              </w:rPr>
              <w:t>Proposed Solution</w:t>
            </w:r>
          </w:p>
        </w:tc>
      </w:tr>
      <w:tr w:rsidR="009B72BA" w:rsidRPr="00BA72A7">
        <w:trPr>
          <w:trHeight w:val="478"/>
        </w:trPr>
        <w:tc>
          <w:tcPr>
            <w:tcW w:w="2415" w:type="dxa"/>
            <w:shd w:val="clear" w:color="auto" w:fill="auto"/>
            <w:tcMar>
              <w:top w:w="100" w:type="dxa"/>
              <w:left w:w="100" w:type="dxa"/>
              <w:bottom w:w="100" w:type="dxa"/>
              <w:right w:w="100" w:type="dxa"/>
            </w:tcMar>
          </w:tcPr>
          <w:p w:rsidR="009B72BA" w:rsidRPr="00BA72A7" w:rsidRDefault="009B72BA">
            <w:pPr>
              <w:pBdr>
                <w:top w:val="nil"/>
                <w:left w:val="nil"/>
                <w:bottom w:val="nil"/>
                <w:right w:val="nil"/>
                <w:between w:val="nil"/>
              </w:pBdr>
              <w:rPr>
                <w:rFonts w:ascii="Cambria" w:eastAsia="Times New Roman" w:hAnsi="Cambria" w:cs="Times New Roman"/>
                <w:sz w:val="24"/>
                <w:szCs w:val="24"/>
              </w:rPr>
            </w:pPr>
            <w:r w:rsidRPr="00BA72A7">
              <w:rPr>
                <w:rFonts w:ascii="Cambria" w:eastAsia="Times New Roman" w:hAnsi="Cambria" w:cs="Times New Roman"/>
                <w:sz w:val="24"/>
                <w:szCs w:val="24"/>
              </w:rPr>
              <w:t>Approach</w:t>
            </w:r>
          </w:p>
        </w:tc>
        <w:tc>
          <w:tcPr>
            <w:tcW w:w="6945" w:type="dxa"/>
            <w:shd w:val="clear" w:color="auto" w:fill="auto"/>
            <w:tcMar>
              <w:top w:w="100" w:type="dxa"/>
              <w:left w:w="100" w:type="dxa"/>
              <w:bottom w:w="100" w:type="dxa"/>
              <w:right w:w="100" w:type="dxa"/>
            </w:tcMar>
          </w:tcPr>
          <w:p w:rsidR="009B72BA" w:rsidRPr="00BA72A7" w:rsidRDefault="009B72BA" w:rsidP="005F156C">
            <w:pPr>
              <w:spacing w:before="100" w:beforeAutospacing="1" w:after="100" w:afterAutospacing="1"/>
              <w:rPr>
                <w:rFonts w:ascii="Cambria" w:eastAsia="Times New Roman" w:hAnsi="Cambria" w:cs="Times New Roman"/>
                <w:sz w:val="24"/>
                <w:szCs w:val="24"/>
              </w:rPr>
            </w:pPr>
            <w:r w:rsidRPr="00BA72A7">
              <w:rPr>
                <w:rFonts w:ascii="Cambria" w:eastAsia="Times New Roman" w:hAnsi="Cambria" w:cs="Times New Roman"/>
                <w:sz w:val="24"/>
                <w:szCs w:val="24"/>
              </w:rPr>
              <w:t>The methodology for this project involves the following key steps:</w:t>
            </w:r>
          </w:p>
          <w:p w:rsidR="009B72BA" w:rsidRPr="00BA72A7" w:rsidRDefault="009B72BA" w:rsidP="009B72BA">
            <w:pPr>
              <w:widowControl/>
              <w:numPr>
                <w:ilvl w:val="0"/>
                <w:numId w:val="3"/>
              </w:numPr>
              <w:spacing w:before="100" w:beforeAutospacing="1" w:after="100" w:afterAutospacing="1"/>
              <w:rPr>
                <w:rFonts w:ascii="Cambria" w:eastAsia="Times New Roman" w:hAnsi="Cambria" w:cs="Times New Roman"/>
                <w:sz w:val="24"/>
                <w:szCs w:val="24"/>
              </w:rPr>
            </w:pPr>
            <w:r w:rsidRPr="00BA72A7">
              <w:rPr>
                <w:rFonts w:ascii="Cambria" w:eastAsia="Times New Roman" w:hAnsi="Cambria" w:cs="Times New Roman"/>
                <w:b/>
                <w:bCs/>
                <w:sz w:val="24"/>
                <w:szCs w:val="24"/>
              </w:rPr>
              <w:t>Data Collection</w:t>
            </w:r>
            <w:r w:rsidRPr="00BA72A7">
              <w:rPr>
                <w:rFonts w:ascii="Cambria" w:eastAsia="Times New Roman" w:hAnsi="Cambria" w:cs="Times New Roman"/>
                <w:sz w:val="24"/>
                <w:szCs w:val="24"/>
              </w:rPr>
              <w:t>: Collect data on UNESCO World Heritage Sites, including location, cultural significance, visitor numbers, and status of preservation.</w:t>
            </w:r>
          </w:p>
          <w:p w:rsidR="009B72BA" w:rsidRPr="00BA72A7" w:rsidRDefault="009B72BA" w:rsidP="009B72BA">
            <w:pPr>
              <w:widowControl/>
              <w:numPr>
                <w:ilvl w:val="0"/>
                <w:numId w:val="3"/>
              </w:numPr>
              <w:spacing w:before="100" w:beforeAutospacing="1" w:after="100" w:afterAutospacing="1"/>
              <w:rPr>
                <w:rFonts w:ascii="Cambria" w:eastAsia="Times New Roman" w:hAnsi="Cambria" w:cs="Times New Roman"/>
                <w:sz w:val="24"/>
                <w:szCs w:val="24"/>
              </w:rPr>
            </w:pPr>
            <w:r w:rsidRPr="00BA72A7">
              <w:rPr>
                <w:rFonts w:ascii="Cambria" w:eastAsia="Times New Roman" w:hAnsi="Cambria" w:cs="Times New Roman"/>
                <w:b/>
                <w:bCs/>
                <w:sz w:val="24"/>
                <w:szCs w:val="24"/>
              </w:rPr>
              <w:t>Data Preparation</w:t>
            </w:r>
            <w:r w:rsidRPr="00BA72A7">
              <w:rPr>
                <w:rFonts w:ascii="Cambria" w:eastAsia="Times New Roman" w:hAnsi="Cambria" w:cs="Times New Roman"/>
                <w:sz w:val="24"/>
                <w:szCs w:val="24"/>
              </w:rPr>
              <w:t>: Clean and preprocess the collected data to ensure its accuracy and compatibility for analysis in Tableau.</w:t>
            </w:r>
          </w:p>
          <w:p w:rsidR="009B72BA" w:rsidRPr="00BA72A7" w:rsidRDefault="009B72BA" w:rsidP="009B72BA">
            <w:pPr>
              <w:widowControl/>
              <w:numPr>
                <w:ilvl w:val="0"/>
                <w:numId w:val="3"/>
              </w:numPr>
              <w:spacing w:before="100" w:beforeAutospacing="1" w:after="100" w:afterAutospacing="1"/>
              <w:rPr>
                <w:rFonts w:ascii="Cambria" w:eastAsia="Times New Roman" w:hAnsi="Cambria" w:cs="Times New Roman"/>
                <w:sz w:val="24"/>
                <w:szCs w:val="24"/>
              </w:rPr>
            </w:pPr>
            <w:r w:rsidRPr="00BA72A7">
              <w:rPr>
                <w:rFonts w:ascii="Cambria" w:eastAsia="Times New Roman" w:hAnsi="Cambria" w:cs="Times New Roman"/>
                <w:b/>
                <w:bCs/>
                <w:sz w:val="24"/>
                <w:szCs w:val="24"/>
              </w:rPr>
              <w:t>Visualization Development</w:t>
            </w:r>
            <w:r w:rsidRPr="00BA72A7">
              <w:rPr>
                <w:rFonts w:ascii="Cambria" w:eastAsia="Times New Roman" w:hAnsi="Cambria" w:cs="Times New Roman"/>
                <w:sz w:val="24"/>
                <w:szCs w:val="24"/>
              </w:rPr>
              <w:t>: Use Tableau to create interactive dashboards and visualizations that present the data in a user-friendly and engaging manner.</w:t>
            </w:r>
          </w:p>
          <w:p w:rsidR="009B72BA" w:rsidRPr="00BA72A7" w:rsidRDefault="009B72BA" w:rsidP="009B72BA">
            <w:pPr>
              <w:widowControl/>
              <w:numPr>
                <w:ilvl w:val="0"/>
                <w:numId w:val="3"/>
              </w:numPr>
              <w:spacing w:before="100" w:beforeAutospacing="1" w:after="100" w:afterAutospacing="1"/>
              <w:rPr>
                <w:rFonts w:ascii="Cambria" w:eastAsia="Times New Roman" w:hAnsi="Cambria" w:cs="Times New Roman"/>
                <w:sz w:val="24"/>
                <w:szCs w:val="24"/>
              </w:rPr>
            </w:pPr>
            <w:r w:rsidRPr="00BA72A7">
              <w:rPr>
                <w:rFonts w:ascii="Cambria" w:eastAsia="Times New Roman" w:hAnsi="Cambria" w:cs="Times New Roman"/>
                <w:b/>
                <w:bCs/>
                <w:sz w:val="24"/>
                <w:szCs w:val="24"/>
              </w:rPr>
              <w:t>User Testing</w:t>
            </w:r>
            <w:r w:rsidRPr="00BA72A7">
              <w:rPr>
                <w:rFonts w:ascii="Cambria" w:eastAsia="Times New Roman" w:hAnsi="Cambria" w:cs="Times New Roman"/>
                <w:sz w:val="24"/>
                <w:szCs w:val="24"/>
              </w:rPr>
              <w:t>: Conduct user testing to gather feedback and refine the visualizations for ease of use and effectiveness.</w:t>
            </w:r>
          </w:p>
          <w:p w:rsidR="009B72BA" w:rsidRPr="00BA72A7" w:rsidRDefault="009B72BA" w:rsidP="009B72BA">
            <w:pPr>
              <w:widowControl/>
              <w:numPr>
                <w:ilvl w:val="0"/>
                <w:numId w:val="3"/>
              </w:numPr>
              <w:spacing w:before="100" w:beforeAutospacing="1" w:after="100" w:afterAutospacing="1"/>
              <w:rPr>
                <w:rFonts w:ascii="Cambria" w:eastAsia="Times New Roman" w:hAnsi="Cambria" w:cs="Times New Roman"/>
                <w:sz w:val="24"/>
                <w:szCs w:val="24"/>
              </w:rPr>
            </w:pPr>
            <w:r w:rsidRPr="00BA72A7">
              <w:rPr>
                <w:rFonts w:ascii="Cambria" w:eastAsia="Times New Roman" w:hAnsi="Cambria" w:cs="Times New Roman"/>
                <w:b/>
                <w:bCs/>
                <w:sz w:val="24"/>
                <w:szCs w:val="24"/>
              </w:rPr>
              <w:t>Deployment</w:t>
            </w:r>
            <w:r w:rsidRPr="00BA72A7">
              <w:rPr>
                <w:rFonts w:ascii="Cambria" w:eastAsia="Times New Roman" w:hAnsi="Cambria" w:cs="Times New Roman"/>
                <w:sz w:val="24"/>
                <w:szCs w:val="24"/>
              </w:rPr>
              <w:t>: Publish the final interactive dashboard for public access.</w:t>
            </w:r>
          </w:p>
          <w:p w:rsidR="009B72BA" w:rsidRPr="00BA72A7" w:rsidRDefault="009B72BA" w:rsidP="005F156C">
            <w:pPr>
              <w:pStyle w:val="Normal1"/>
              <w:pBdr>
                <w:top w:val="nil"/>
                <w:left w:val="nil"/>
                <w:bottom w:val="nil"/>
                <w:right w:val="nil"/>
                <w:between w:val="nil"/>
              </w:pBdr>
              <w:rPr>
                <w:rFonts w:ascii="Cambria" w:eastAsia="Times New Roman" w:hAnsi="Cambria" w:cs="Times New Roman"/>
                <w:sz w:val="24"/>
                <w:szCs w:val="24"/>
              </w:rPr>
            </w:pPr>
          </w:p>
        </w:tc>
      </w:tr>
      <w:tr w:rsidR="009B72BA" w:rsidRPr="00BA72A7">
        <w:trPr>
          <w:trHeight w:val="478"/>
        </w:trPr>
        <w:tc>
          <w:tcPr>
            <w:tcW w:w="2415" w:type="dxa"/>
            <w:shd w:val="clear" w:color="auto" w:fill="auto"/>
            <w:tcMar>
              <w:top w:w="100" w:type="dxa"/>
              <w:left w:w="100" w:type="dxa"/>
              <w:bottom w:w="100" w:type="dxa"/>
              <w:right w:w="100" w:type="dxa"/>
            </w:tcMar>
          </w:tcPr>
          <w:p w:rsidR="009B72BA" w:rsidRPr="00BA72A7" w:rsidRDefault="009B72BA">
            <w:pPr>
              <w:pBdr>
                <w:top w:val="nil"/>
                <w:left w:val="nil"/>
                <w:bottom w:val="nil"/>
                <w:right w:val="nil"/>
                <w:between w:val="nil"/>
              </w:pBdr>
              <w:rPr>
                <w:rFonts w:ascii="Cambria" w:eastAsia="Times New Roman" w:hAnsi="Cambria" w:cs="Times New Roman"/>
                <w:sz w:val="24"/>
                <w:szCs w:val="24"/>
              </w:rPr>
            </w:pPr>
            <w:r w:rsidRPr="00BA72A7">
              <w:rPr>
                <w:rFonts w:ascii="Cambria" w:eastAsia="Times New Roman" w:hAnsi="Cambria" w:cs="Times New Roman"/>
                <w:sz w:val="24"/>
                <w:szCs w:val="24"/>
              </w:rPr>
              <w:lastRenderedPageBreak/>
              <w:t>Key Features</w:t>
            </w:r>
          </w:p>
        </w:tc>
        <w:tc>
          <w:tcPr>
            <w:tcW w:w="6945" w:type="dxa"/>
            <w:shd w:val="clear" w:color="auto" w:fill="auto"/>
            <w:tcMar>
              <w:top w:w="100" w:type="dxa"/>
              <w:left w:w="100" w:type="dxa"/>
              <w:bottom w:w="100" w:type="dxa"/>
              <w:right w:w="100" w:type="dxa"/>
            </w:tcMar>
          </w:tcPr>
          <w:p w:rsidR="009B72BA" w:rsidRPr="00BA72A7" w:rsidRDefault="009B72BA" w:rsidP="009B72BA">
            <w:pPr>
              <w:widowControl/>
              <w:numPr>
                <w:ilvl w:val="0"/>
                <w:numId w:val="4"/>
              </w:numPr>
              <w:spacing w:before="100" w:beforeAutospacing="1" w:after="100" w:afterAutospacing="1"/>
              <w:rPr>
                <w:rFonts w:ascii="Cambria" w:eastAsia="Times New Roman" w:hAnsi="Cambria" w:cs="Times New Roman"/>
                <w:sz w:val="24"/>
                <w:szCs w:val="24"/>
              </w:rPr>
            </w:pPr>
            <w:r w:rsidRPr="00BA72A7">
              <w:rPr>
                <w:rFonts w:ascii="Cambria" w:eastAsia="Times New Roman" w:hAnsi="Cambria" w:cs="Times New Roman"/>
                <w:b/>
                <w:bCs/>
                <w:sz w:val="24"/>
                <w:szCs w:val="24"/>
              </w:rPr>
              <w:t>Geographical Mapping</w:t>
            </w:r>
            <w:r w:rsidRPr="00BA72A7">
              <w:rPr>
                <w:rFonts w:ascii="Cambria" w:eastAsia="Times New Roman" w:hAnsi="Cambria" w:cs="Times New Roman"/>
                <w:sz w:val="24"/>
                <w:szCs w:val="24"/>
              </w:rPr>
              <w:t>: Interactive maps to visualize the global distribution of UNESCO World Heritage Sites.</w:t>
            </w:r>
          </w:p>
          <w:p w:rsidR="009B72BA" w:rsidRPr="00BA72A7" w:rsidRDefault="009B72BA" w:rsidP="009B72BA">
            <w:pPr>
              <w:widowControl/>
              <w:numPr>
                <w:ilvl w:val="0"/>
                <w:numId w:val="4"/>
              </w:numPr>
              <w:spacing w:before="100" w:beforeAutospacing="1" w:after="100" w:afterAutospacing="1"/>
              <w:rPr>
                <w:rFonts w:ascii="Cambria" w:eastAsia="Times New Roman" w:hAnsi="Cambria" w:cs="Times New Roman"/>
                <w:sz w:val="24"/>
                <w:szCs w:val="24"/>
              </w:rPr>
            </w:pPr>
            <w:r w:rsidRPr="00BA72A7">
              <w:rPr>
                <w:rFonts w:ascii="Cambria" w:eastAsia="Times New Roman" w:hAnsi="Cambria" w:cs="Times New Roman"/>
                <w:b/>
                <w:bCs/>
                <w:sz w:val="24"/>
                <w:szCs w:val="24"/>
              </w:rPr>
              <w:t>Historical Trends</w:t>
            </w:r>
            <w:r w:rsidRPr="00BA72A7">
              <w:rPr>
                <w:rFonts w:ascii="Cambria" w:eastAsia="Times New Roman" w:hAnsi="Cambria" w:cs="Times New Roman"/>
                <w:sz w:val="24"/>
                <w:szCs w:val="24"/>
              </w:rPr>
              <w:t>: Visualizations that track the number of heritage sites added over time.</w:t>
            </w:r>
          </w:p>
          <w:p w:rsidR="009B72BA" w:rsidRPr="00BA72A7" w:rsidRDefault="009B72BA" w:rsidP="009B72BA">
            <w:pPr>
              <w:widowControl/>
              <w:numPr>
                <w:ilvl w:val="0"/>
                <w:numId w:val="4"/>
              </w:numPr>
              <w:spacing w:before="100" w:beforeAutospacing="1" w:after="100" w:afterAutospacing="1"/>
              <w:rPr>
                <w:rFonts w:ascii="Cambria" w:eastAsia="Times New Roman" w:hAnsi="Cambria" w:cs="Times New Roman"/>
                <w:sz w:val="24"/>
                <w:szCs w:val="24"/>
              </w:rPr>
            </w:pPr>
            <w:r w:rsidRPr="00BA72A7">
              <w:rPr>
                <w:rFonts w:ascii="Cambria" w:eastAsia="Times New Roman" w:hAnsi="Cambria" w:cs="Times New Roman"/>
                <w:b/>
                <w:bCs/>
                <w:sz w:val="24"/>
                <w:szCs w:val="24"/>
              </w:rPr>
              <w:t>Visitor Statistics</w:t>
            </w:r>
            <w:r w:rsidRPr="00BA72A7">
              <w:rPr>
                <w:rFonts w:ascii="Cambria" w:eastAsia="Times New Roman" w:hAnsi="Cambria" w:cs="Times New Roman"/>
                <w:sz w:val="24"/>
                <w:szCs w:val="24"/>
              </w:rPr>
              <w:t>: Insights into annual visitors and how they impact the preservation and popularity of sites.</w:t>
            </w:r>
          </w:p>
          <w:p w:rsidR="009B72BA" w:rsidRPr="00BA72A7" w:rsidRDefault="009B72BA" w:rsidP="009B72BA">
            <w:pPr>
              <w:widowControl/>
              <w:numPr>
                <w:ilvl w:val="0"/>
                <w:numId w:val="4"/>
              </w:numPr>
              <w:spacing w:before="100" w:beforeAutospacing="1" w:after="100" w:afterAutospacing="1"/>
              <w:rPr>
                <w:rFonts w:ascii="Cambria" w:eastAsia="Times New Roman" w:hAnsi="Cambria" w:cs="Times New Roman"/>
                <w:sz w:val="24"/>
                <w:szCs w:val="24"/>
              </w:rPr>
            </w:pPr>
            <w:r w:rsidRPr="00BA72A7">
              <w:rPr>
                <w:rFonts w:ascii="Cambria" w:eastAsia="Times New Roman" w:hAnsi="Cambria" w:cs="Times New Roman"/>
                <w:b/>
                <w:bCs/>
                <w:sz w:val="24"/>
                <w:szCs w:val="24"/>
              </w:rPr>
              <w:t>Search and Filter Options</w:t>
            </w:r>
            <w:r w:rsidRPr="00BA72A7">
              <w:rPr>
                <w:rFonts w:ascii="Cambria" w:eastAsia="Times New Roman" w:hAnsi="Cambria" w:cs="Times New Roman"/>
                <w:sz w:val="24"/>
                <w:szCs w:val="24"/>
              </w:rPr>
              <w:t>: Ability to filter by site type (cultural, natural, mixed), geographical region, or year of inscription.</w:t>
            </w:r>
          </w:p>
          <w:p w:rsidR="009B72BA" w:rsidRPr="00BA72A7" w:rsidRDefault="009B72BA" w:rsidP="009B72BA">
            <w:pPr>
              <w:widowControl/>
              <w:numPr>
                <w:ilvl w:val="0"/>
                <w:numId w:val="4"/>
              </w:numPr>
              <w:spacing w:before="100" w:beforeAutospacing="1" w:after="100" w:afterAutospacing="1"/>
              <w:rPr>
                <w:rFonts w:ascii="Cambria" w:eastAsia="Times New Roman" w:hAnsi="Cambria" w:cs="Times New Roman"/>
                <w:sz w:val="24"/>
                <w:szCs w:val="24"/>
              </w:rPr>
            </w:pPr>
            <w:r w:rsidRPr="00BA72A7">
              <w:rPr>
                <w:rFonts w:ascii="Cambria" w:eastAsia="Times New Roman" w:hAnsi="Cambria" w:cs="Times New Roman"/>
                <w:b/>
                <w:bCs/>
                <w:sz w:val="24"/>
                <w:szCs w:val="24"/>
              </w:rPr>
              <w:t>Preservation Status</w:t>
            </w:r>
            <w:r w:rsidRPr="00BA72A7">
              <w:rPr>
                <w:rFonts w:ascii="Cambria" w:eastAsia="Times New Roman" w:hAnsi="Cambria" w:cs="Times New Roman"/>
                <w:sz w:val="24"/>
                <w:szCs w:val="24"/>
              </w:rPr>
              <w:t>: Status indicators showing whether a site is endangered or well-preserved.</w:t>
            </w:r>
          </w:p>
          <w:p w:rsidR="009B72BA" w:rsidRPr="00BA72A7" w:rsidRDefault="009B72BA" w:rsidP="005F156C">
            <w:pPr>
              <w:pStyle w:val="Normal1"/>
              <w:pBdr>
                <w:top w:val="nil"/>
                <w:left w:val="nil"/>
                <w:bottom w:val="nil"/>
                <w:right w:val="nil"/>
                <w:between w:val="nil"/>
              </w:pBdr>
              <w:rPr>
                <w:rFonts w:ascii="Cambria" w:eastAsia="Times New Roman" w:hAnsi="Cambria" w:cs="Times New Roman"/>
                <w:sz w:val="24"/>
                <w:szCs w:val="24"/>
              </w:rPr>
            </w:pPr>
          </w:p>
        </w:tc>
      </w:tr>
    </w:tbl>
    <w:p w:rsidR="00500232" w:rsidRPr="00BA72A7" w:rsidRDefault="00500232">
      <w:pPr>
        <w:widowControl/>
        <w:spacing w:after="160" w:line="120" w:lineRule="auto"/>
        <w:rPr>
          <w:rFonts w:ascii="Cambria" w:eastAsia="Times New Roman" w:hAnsi="Cambria" w:cs="Times New Roman"/>
          <w:sz w:val="24"/>
          <w:szCs w:val="24"/>
        </w:rPr>
      </w:pPr>
    </w:p>
    <w:p w:rsidR="00500232" w:rsidRPr="00BA72A7" w:rsidRDefault="00FB7E53">
      <w:pPr>
        <w:widowControl/>
        <w:spacing w:after="160" w:line="259" w:lineRule="auto"/>
        <w:rPr>
          <w:rFonts w:ascii="Cambria" w:eastAsia="Times New Roman" w:hAnsi="Cambria" w:cs="Times New Roman"/>
          <w:sz w:val="24"/>
          <w:szCs w:val="24"/>
        </w:rPr>
      </w:pPr>
      <w:r w:rsidRPr="00BA72A7">
        <w:rPr>
          <w:rFonts w:ascii="Cambria" w:eastAsia="Times New Roman" w:hAnsi="Cambria" w:cs="Times New Roman"/>
          <w:b/>
          <w:sz w:val="24"/>
          <w:szCs w:val="24"/>
        </w:rPr>
        <w:t>Resource Requirements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00232" w:rsidRPr="00BA72A7">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rsidR="00500232" w:rsidRPr="00BA72A7" w:rsidRDefault="00FB7E53">
            <w:pPr>
              <w:rPr>
                <w:rFonts w:ascii="Cambria" w:eastAsia="Times New Roman" w:hAnsi="Cambria" w:cs="Times New Roman"/>
                <w:b/>
                <w:sz w:val="24"/>
                <w:szCs w:val="24"/>
              </w:rPr>
            </w:pPr>
            <w:r w:rsidRPr="00BA72A7">
              <w:rPr>
                <w:rFonts w:ascii="Cambria" w:eastAsia="Times New Roman" w:hAnsi="Cambria"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rsidR="00500232" w:rsidRPr="00BA72A7" w:rsidRDefault="00FB7E53">
            <w:pPr>
              <w:rPr>
                <w:rFonts w:ascii="Cambria" w:eastAsia="Times New Roman" w:hAnsi="Cambria" w:cs="Times New Roman"/>
                <w:b/>
                <w:sz w:val="24"/>
                <w:szCs w:val="24"/>
              </w:rPr>
            </w:pPr>
            <w:r w:rsidRPr="00BA72A7">
              <w:rPr>
                <w:rFonts w:ascii="Cambria" w:eastAsia="Times New Roman" w:hAnsi="Cambria"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rsidR="00500232" w:rsidRPr="00BA72A7" w:rsidRDefault="00FB7E53">
            <w:pPr>
              <w:rPr>
                <w:rFonts w:ascii="Cambria" w:eastAsia="Times New Roman" w:hAnsi="Cambria" w:cs="Times New Roman"/>
                <w:b/>
                <w:sz w:val="24"/>
                <w:szCs w:val="24"/>
              </w:rPr>
            </w:pPr>
            <w:r w:rsidRPr="00BA72A7">
              <w:rPr>
                <w:rFonts w:ascii="Cambria" w:eastAsia="Times New Roman" w:hAnsi="Cambria" w:cs="Times New Roman"/>
                <w:b/>
                <w:sz w:val="24"/>
                <w:szCs w:val="24"/>
              </w:rPr>
              <w:t>Specification/Allocation</w:t>
            </w:r>
          </w:p>
        </w:tc>
      </w:tr>
      <w:tr w:rsidR="00500232" w:rsidRPr="00BA72A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500232" w:rsidRPr="00BA72A7" w:rsidRDefault="00FB7E53">
            <w:pPr>
              <w:rPr>
                <w:rFonts w:ascii="Cambria" w:eastAsia="Times New Roman" w:hAnsi="Cambria" w:cs="Times New Roman"/>
                <w:b/>
                <w:sz w:val="24"/>
                <w:szCs w:val="24"/>
              </w:rPr>
            </w:pPr>
            <w:r w:rsidRPr="00BA72A7">
              <w:rPr>
                <w:rFonts w:ascii="Cambria" w:eastAsia="Times New Roman" w:hAnsi="Cambria" w:cs="Times New Roman"/>
                <w:b/>
                <w:sz w:val="24"/>
                <w:szCs w:val="24"/>
              </w:rPr>
              <w:t>Hardware</w:t>
            </w:r>
          </w:p>
        </w:tc>
      </w:tr>
    </w:tbl>
    <w:tbl>
      <w:tblPr>
        <w:tblW w:w="947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6"/>
        <w:gridCol w:w="3157"/>
        <w:gridCol w:w="3157"/>
      </w:tblGrid>
      <w:tr w:rsidR="009B72BA" w:rsidRPr="00BA72A7" w:rsidTr="009B72BA">
        <w:trPr>
          <w:cantSplit/>
          <w:tblHeader/>
        </w:trPr>
        <w:tc>
          <w:tcPr>
            <w:tcW w:w="31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9B72BA" w:rsidRPr="00BA72A7" w:rsidRDefault="009B72BA" w:rsidP="005F156C">
            <w:pPr>
              <w:pStyle w:val="Normal1"/>
              <w:rPr>
                <w:rFonts w:ascii="Cambria" w:eastAsia="Times New Roman" w:hAnsi="Cambria" w:cs="Times New Roman"/>
                <w:sz w:val="24"/>
                <w:szCs w:val="24"/>
              </w:rPr>
            </w:pPr>
            <w:r w:rsidRPr="00BA72A7">
              <w:rPr>
                <w:rFonts w:ascii="Cambria" w:eastAsia="Times New Roman" w:hAnsi="Cambria" w:cs="Times New Roman"/>
                <w:sz w:val="24"/>
                <w:szCs w:val="24"/>
              </w:rPr>
              <w:t>Computing Resources</w:t>
            </w:r>
          </w:p>
        </w:tc>
        <w:tc>
          <w:tcPr>
            <w:tcW w:w="315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9B72BA" w:rsidRPr="00BA72A7" w:rsidRDefault="009B72BA" w:rsidP="005F156C">
            <w:pPr>
              <w:pStyle w:val="Normal1"/>
              <w:rPr>
                <w:rFonts w:ascii="Cambria" w:eastAsia="Times New Roman" w:hAnsi="Cambria" w:cs="Times New Roman"/>
                <w:sz w:val="24"/>
                <w:szCs w:val="24"/>
              </w:rPr>
            </w:pPr>
            <w:r w:rsidRPr="00BA72A7">
              <w:rPr>
                <w:rFonts w:ascii="Cambria" w:hAnsi="Cambria"/>
                <w:sz w:val="24"/>
                <w:szCs w:val="24"/>
              </w:rPr>
              <w:t>High-performance system for data processing and visualization development</w:t>
            </w:r>
          </w:p>
        </w:tc>
        <w:tc>
          <w:tcPr>
            <w:tcW w:w="315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9B72BA" w:rsidRPr="00BA72A7" w:rsidRDefault="009B72BA" w:rsidP="005F156C">
            <w:pPr>
              <w:pStyle w:val="Normal1"/>
              <w:rPr>
                <w:rFonts w:ascii="Cambria" w:eastAsia="Times New Roman" w:hAnsi="Cambria" w:cs="Times New Roman"/>
                <w:sz w:val="24"/>
                <w:szCs w:val="24"/>
              </w:rPr>
            </w:pPr>
            <w:r w:rsidRPr="00BA72A7">
              <w:rPr>
                <w:rFonts w:ascii="Cambria" w:hAnsi="Cambria"/>
                <w:sz w:val="24"/>
                <w:szCs w:val="24"/>
              </w:rPr>
              <w:t>Example: Intel Core i7 or higher processor, 4 cores, 3.0 GHz or faster</w:t>
            </w:r>
          </w:p>
        </w:tc>
      </w:tr>
      <w:tr w:rsidR="009B72BA" w:rsidRPr="00BA72A7" w:rsidTr="009B72BA">
        <w:trPr>
          <w:cantSplit/>
          <w:tblHeader/>
        </w:trPr>
        <w:tc>
          <w:tcPr>
            <w:tcW w:w="31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9B72BA" w:rsidRPr="00BA72A7" w:rsidRDefault="009B72BA" w:rsidP="005F156C">
            <w:pPr>
              <w:pStyle w:val="Normal1"/>
              <w:rPr>
                <w:rFonts w:ascii="Cambria" w:eastAsia="Times New Roman" w:hAnsi="Cambria" w:cs="Times New Roman"/>
                <w:sz w:val="24"/>
                <w:szCs w:val="24"/>
              </w:rPr>
            </w:pPr>
            <w:r w:rsidRPr="00BA72A7">
              <w:rPr>
                <w:rFonts w:ascii="Cambria" w:eastAsia="Times New Roman" w:hAnsi="Cambria" w:cs="Times New Roman"/>
                <w:sz w:val="24"/>
                <w:szCs w:val="24"/>
              </w:rPr>
              <w:t>Memory</w:t>
            </w:r>
          </w:p>
        </w:tc>
        <w:tc>
          <w:tcPr>
            <w:tcW w:w="315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9B72BA" w:rsidRPr="00BA72A7" w:rsidRDefault="009B72BA" w:rsidP="005F156C">
            <w:pPr>
              <w:spacing w:before="100" w:beforeAutospacing="1" w:after="100" w:afterAutospacing="1"/>
              <w:rPr>
                <w:rFonts w:ascii="Cambria" w:eastAsia="Times New Roman" w:hAnsi="Cambria" w:cs="Times New Roman"/>
                <w:sz w:val="24"/>
                <w:szCs w:val="24"/>
              </w:rPr>
            </w:pPr>
            <w:r w:rsidRPr="00BA72A7">
              <w:rPr>
                <w:rFonts w:ascii="Cambria" w:eastAsia="Times New Roman" w:hAnsi="Cambria" w:cs="Times New Roman"/>
                <w:sz w:val="24"/>
                <w:szCs w:val="24"/>
              </w:rPr>
              <w:t>Sufficient RAM for smooth operation of Tableau and data processing</w:t>
            </w:r>
          </w:p>
          <w:p w:rsidR="009B72BA" w:rsidRPr="00BA72A7" w:rsidRDefault="009B72BA" w:rsidP="009B72BA">
            <w:pPr>
              <w:widowControl/>
              <w:numPr>
                <w:ilvl w:val="0"/>
                <w:numId w:val="5"/>
              </w:numPr>
              <w:spacing w:beforeAutospacing="1" w:afterAutospacing="1"/>
              <w:rPr>
                <w:rFonts w:ascii="Cambria" w:eastAsia="Times New Roman" w:hAnsi="Cambria" w:cs="Times New Roman"/>
                <w:sz w:val="24"/>
                <w:szCs w:val="24"/>
              </w:rPr>
            </w:pPr>
          </w:p>
          <w:p w:rsidR="009B72BA" w:rsidRPr="00BA72A7" w:rsidRDefault="009B72BA" w:rsidP="005F156C">
            <w:pPr>
              <w:pStyle w:val="Normal1"/>
              <w:rPr>
                <w:rFonts w:ascii="Cambria" w:eastAsia="Times New Roman" w:hAnsi="Cambria" w:cs="Times New Roman"/>
                <w:sz w:val="24"/>
                <w:szCs w:val="24"/>
              </w:rPr>
            </w:pPr>
          </w:p>
        </w:tc>
        <w:tc>
          <w:tcPr>
            <w:tcW w:w="315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9B72BA" w:rsidRPr="00BA72A7" w:rsidRDefault="009B72BA" w:rsidP="005F156C">
            <w:pPr>
              <w:pStyle w:val="Normal1"/>
              <w:rPr>
                <w:rFonts w:ascii="Cambria" w:eastAsia="Times New Roman" w:hAnsi="Cambria" w:cs="Times New Roman"/>
                <w:sz w:val="24"/>
                <w:szCs w:val="24"/>
              </w:rPr>
            </w:pPr>
            <w:r w:rsidRPr="00BA72A7">
              <w:rPr>
                <w:rFonts w:ascii="Cambria" w:hAnsi="Cambria"/>
                <w:sz w:val="24"/>
                <w:szCs w:val="24"/>
              </w:rPr>
              <w:t>Example: 16 GB RAM</w:t>
            </w:r>
          </w:p>
        </w:tc>
      </w:tr>
      <w:tr w:rsidR="009B72BA" w:rsidRPr="00BA72A7" w:rsidTr="009B72BA">
        <w:trPr>
          <w:cantSplit/>
          <w:tblHeader/>
        </w:trPr>
        <w:tc>
          <w:tcPr>
            <w:tcW w:w="31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9B72BA" w:rsidRPr="00BA72A7" w:rsidRDefault="009B72BA" w:rsidP="005F156C">
            <w:pPr>
              <w:pStyle w:val="Normal1"/>
              <w:rPr>
                <w:rFonts w:ascii="Cambria" w:eastAsia="Times New Roman" w:hAnsi="Cambria" w:cs="Times New Roman"/>
                <w:sz w:val="24"/>
                <w:szCs w:val="24"/>
              </w:rPr>
            </w:pPr>
            <w:r w:rsidRPr="00BA72A7">
              <w:rPr>
                <w:rFonts w:ascii="Cambria" w:eastAsia="Times New Roman" w:hAnsi="Cambria" w:cs="Times New Roman"/>
                <w:sz w:val="24"/>
                <w:szCs w:val="24"/>
              </w:rPr>
              <w:t>Storage</w:t>
            </w:r>
          </w:p>
        </w:tc>
        <w:tc>
          <w:tcPr>
            <w:tcW w:w="315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9B72BA" w:rsidRPr="00BA72A7" w:rsidRDefault="009B72BA" w:rsidP="005F156C">
            <w:pPr>
              <w:pStyle w:val="Normal1"/>
              <w:rPr>
                <w:rFonts w:ascii="Cambria" w:eastAsia="Times New Roman" w:hAnsi="Cambria" w:cs="Times New Roman"/>
                <w:sz w:val="24"/>
                <w:szCs w:val="24"/>
              </w:rPr>
            </w:pPr>
            <w:r w:rsidRPr="00BA72A7">
              <w:rPr>
                <w:rFonts w:ascii="Cambria" w:hAnsi="Cambria"/>
                <w:sz w:val="24"/>
                <w:szCs w:val="24"/>
              </w:rPr>
              <w:t>Adequate disk space to store large datasets and Tableau files</w:t>
            </w:r>
          </w:p>
        </w:tc>
        <w:tc>
          <w:tcPr>
            <w:tcW w:w="315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9B72BA" w:rsidRPr="00BA72A7" w:rsidRDefault="009B72BA" w:rsidP="005F156C">
            <w:pPr>
              <w:pStyle w:val="Normal1"/>
              <w:rPr>
                <w:rFonts w:ascii="Cambria" w:eastAsia="Times New Roman" w:hAnsi="Cambria" w:cs="Times New Roman"/>
                <w:sz w:val="24"/>
                <w:szCs w:val="24"/>
              </w:rPr>
            </w:pPr>
            <w:r w:rsidRPr="00BA72A7">
              <w:rPr>
                <w:rFonts w:ascii="Cambria" w:hAnsi="Cambria"/>
                <w:sz w:val="24"/>
                <w:szCs w:val="24"/>
              </w:rPr>
              <w:t>Example: 500 GB SSD</w:t>
            </w:r>
          </w:p>
        </w:tc>
      </w:tr>
      <w:tr w:rsidR="009B72BA" w:rsidRPr="00BA72A7" w:rsidTr="009B72BA">
        <w:trPr>
          <w:cantSplit/>
          <w:trHeight w:val="420"/>
          <w:tblHeader/>
        </w:trPr>
        <w:tc>
          <w:tcPr>
            <w:tcW w:w="947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9B72BA" w:rsidRPr="00BA72A7" w:rsidRDefault="009B72BA" w:rsidP="005F156C">
            <w:pPr>
              <w:pStyle w:val="Normal1"/>
              <w:rPr>
                <w:rFonts w:ascii="Cambria" w:eastAsia="Times New Roman" w:hAnsi="Cambria" w:cs="Times New Roman"/>
                <w:b/>
                <w:sz w:val="24"/>
                <w:szCs w:val="24"/>
              </w:rPr>
            </w:pPr>
            <w:r w:rsidRPr="00BA72A7">
              <w:rPr>
                <w:rFonts w:ascii="Cambria" w:eastAsia="Times New Roman" w:hAnsi="Cambria" w:cs="Times New Roman"/>
                <w:b/>
                <w:sz w:val="24"/>
                <w:szCs w:val="24"/>
              </w:rPr>
              <w:t>Software</w:t>
            </w:r>
          </w:p>
        </w:tc>
      </w:tr>
      <w:tr w:rsidR="009B72BA" w:rsidRPr="00BA72A7" w:rsidTr="009B72BA">
        <w:trPr>
          <w:cantSplit/>
          <w:tblHeader/>
        </w:trPr>
        <w:tc>
          <w:tcPr>
            <w:tcW w:w="31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9B72BA" w:rsidRPr="00BA72A7" w:rsidRDefault="009B72BA" w:rsidP="005F156C">
            <w:pPr>
              <w:pStyle w:val="Normal1"/>
              <w:rPr>
                <w:rFonts w:ascii="Cambria" w:eastAsia="Times New Roman" w:hAnsi="Cambria" w:cs="Times New Roman"/>
                <w:sz w:val="24"/>
                <w:szCs w:val="24"/>
              </w:rPr>
            </w:pPr>
            <w:r w:rsidRPr="00BA72A7">
              <w:rPr>
                <w:rFonts w:ascii="Cambria" w:eastAsia="Times New Roman" w:hAnsi="Cambria" w:cs="Times New Roman"/>
                <w:sz w:val="24"/>
                <w:szCs w:val="24"/>
              </w:rPr>
              <w:t>Frameworks</w:t>
            </w:r>
          </w:p>
        </w:tc>
        <w:tc>
          <w:tcPr>
            <w:tcW w:w="315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9B72BA" w:rsidRPr="00BA72A7" w:rsidRDefault="009B72BA" w:rsidP="005F156C">
            <w:pPr>
              <w:pStyle w:val="Normal1"/>
              <w:rPr>
                <w:rFonts w:ascii="Cambria" w:eastAsia="Times New Roman" w:hAnsi="Cambria" w:cs="Times New Roman"/>
                <w:sz w:val="24"/>
                <w:szCs w:val="24"/>
              </w:rPr>
            </w:pPr>
            <w:r w:rsidRPr="00BA72A7">
              <w:rPr>
                <w:rFonts w:ascii="Cambria" w:hAnsi="Cambria"/>
                <w:sz w:val="24"/>
                <w:szCs w:val="24"/>
              </w:rPr>
              <w:t>Tableau for visualization and analysis</w:t>
            </w:r>
          </w:p>
        </w:tc>
        <w:tc>
          <w:tcPr>
            <w:tcW w:w="315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9B72BA" w:rsidRPr="00BA72A7" w:rsidRDefault="009B72BA" w:rsidP="005F156C">
            <w:pPr>
              <w:pStyle w:val="Normal1"/>
              <w:rPr>
                <w:rFonts w:ascii="Cambria" w:eastAsia="Times New Roman" w:hAnsi="Cambria" w:cs="Times New Roman"/>
                <w:sz w:val="24"/>
                <w:szCs w:val="24"/>
              </w:rPr>
            </w:pPr>
            <w:r w:rsidRPr="00BA72A7">
              <w:rPr>
                <w:rFonts w:ascii="Cambria" w:hAnsi="Cambria"/>
                <w:sz w:val="24"/>
                <w:szCs w:val="24"/>
              </w:rPr>
              <w:t>Example: Tableau Desktop or Tableau Public for creating visualizations</w:t>
            </w:r>
          </w:p>
        </w:tc>
      </w:tr>
      <w:tr w:rsidR="009B72BA" w:rsidRPr="00BA72A7" w:rsidTr="009B72BA">
        <w:trPr>
          <w:cantSplit/>
          <w:tblHeader/>
        </w:trPr>
        <w:tc>
          <w:tcPr>
            <w:tcW w:w="31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9B72BA" w:rsidRPr="00BA72A7" w:rsidRDefault="009B72BA" w:rsidP="005F156C">
            <w:pPr>
              <w:pStyle w:val="Normal1"/>
              <w:rPr>
                <w:rFonts w:ascii="Cambria" w:eastAsia="Times New Roman" w:hAnsi="Cambria" w:cs="Times New Roman"/>
                <w:sz w:val="24"/>
                <w:szCs w:val="24"/>
              </w:rPr>
            </w:pPr>
            <w:r w:rsidRPr="00BA72A7">
              <w:rPr>
                <w:rFonts w:ascii="Cambria" w:eastAsia="Times New Roman" w:hAnsi="Cambria" w:cs="Times New Roman"/>
                <w:sz w:val="24"/>
                <w:szCs w:val="24"/>
              </w:rPr>
              <w:lastRenderedPageBreak/>
              <w:t>Libraries</w:t>
            </w:r>
          </w:p>
        </w:tc>
        <w:tc>
          <w:tcPr>
            <w:tcW w:w="315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9B72BA" w:rsidRPr="00BA72A7" w:rsidRDefault="009B72BA" w:rsidP="005F156C">
            <w:pPr>
              <w:pStyle w:val="Normal1"/>
              <w:rPr>
                <w:rFonts w:ascii="Cambria" w:eastAsia="Times New Roman" w:hAnsi="Cambria" w:cs="Times New Roman"/>
                <w:sz w:val="24"/>
                <w:szCs w:val="24"/>
              </w:rPr>
            </w:pPr>
            <w:r w:rsidRPr="00BA72A7">
              <w:rPr>
                <w:rFonts w:ascii="Cambria" w:hAnsi="Cambria"/>
                <w:sz w:val="24"/>
                <w:szCs w:val="24"/>
              </w:rPr>
              <w:t>Python for data cleaning and preprocessing (if needed)</w:t>
            </w:r>
          </w:p>
        </w:tc>
        <w:tc>
          <w:tcPr>
            <w:tcW w:w="315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9B72BA" w:rsidRPr="00BA72A7" w:rsidRDefault="009B72BA" w:rsidP="005F156C">
            <w:pPr>
              <w:pStyle w:val="Normal1"/>
              <w:rPr>
                <w:rFonts w:ascii="Cambria" w:eastAsia="Times New Roman" w:hAnsi="Cambria" w:cs="Times New Roman"/>
                <w:sz w:val="24"/>
                <w:szCs w:val="24"/>
              </w:rPr>
            </w:pPr>
            <w:r w:rsidRPr="00BA72A7">
              <w:rPr>
                <w:rFonts w:ascii="Cambria" w:hAnsi="Cambria"/>
                <w:sz w:val="24"/>
                <w:szCs w:val="24"/>
              </w:rPr>
              <w:t xml:space="preserve">Example: pandas, </w:t>
            </w:r>
            <w:proofErr w:type="spellStart"/>
            <w:r w:rsidRPr="00BA72A7">
              <w:rPr>
                <w:rFonts w:ascii="Cambria" w:hAnsi="Cambria"/>
                <w:sz w:val="24"/>
                <w:szCs w:val="24"/>
              </w:rPr>
              <w:t>numpy</w:t>
            </w:r>
            <w:proofErr w:type="spellEnd"/>
            <w:r w:rsidRPr="00BA72A7">
              <w:rPr>
                <w:rFonts w:ascii="Cambria" w:hAnsi="Cambria"/>
                <w:sz w:val="24"/>
                <w:szCs w:val="24"/>
              </w:rPr>
              <w:t xml:space="preserve">, </w:t>
            </w:r>
            <w:proofErr w:type="spellStart"/>
            <w:r w:rsidRPr="00BA72A7">
              <w:rPr>
                <w:rFonts w:ascii="Cambria" w:hAnsi="Cambria"/>
                <w:sz w:val="24"/>
                <w:szCs w:val="24"/>
              </w:rPr>
              <w:t>matplotlib</w:t>
            </w:r>
            <w:proofErr w:type="spellEnd"/>
            <w:r w:rsidRPr="00BA72A7">
              <w:rPr>
                <w:rFonts w:ascii="Cambria" w:hAnsi="Cambria"/>
                <w:sz w:val="24"/>
                <w:szCs w:val="24"/>
              </w:rPr>
              <w:t xml:space="preserve"> for data preparation</w:t>
            </w:r>
          </w:p>
        </w:tc>
      </w:tr>
      <w:tr w:rsidR="009B72BA" w:rsidRPr="00BA72A7" w:rsidTr="009B72BA">
        <w:trPr>
          <w:cantSplit/>
          <w:tblHeader/>
        </w:trPr>
        <w:tc>
          <w:tcPr>
            <w:tcW w:w="31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9B72BA" w:rsidRPr="00BA72A7" w:rsidRDefault="009B72BA" w:rsidP="005F156C">
            <w:pPr>
              <w:pStyle w:val="Normal1"/>
              <w:rPr>
                <w:rFonts w:ascii="Cambria" w:eastAsia="Times New Roman" w:hAnsi="Cambria" w:cs="Times New Roman"/>
                <w:sz w:val="24"/>
                <w:szCs w:val="24"/>
              </w:rPr>
            </w:pPr>
            <w:r w:rsidRPr="00BA72A7">
              <w:rPr>
                <w:rFonts w:ascii="Cambria" w:eastAsia="Times New Roman" w:hAnsi="Cambria" w:cs="Times New Roman"/>
                <w:sz w:val="24"/>
                <w:szCs w:val="24"/>
              </w:rPr>
              <w:t>Development Environment</w:t>
            </w:r>
          </w:p>
        </w:tc>
        <w:tc>
          <w:tcPr>
            <w:tcW w:w="315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9B72BA" w:rsidRPr="00BA72A7" w:rsidRDefault="009B72BA" w:rsidP="005F156C">
            <w:pPr>
              <w:pStyle w:val="Normal1"/>
              <w:rPr>
                <w:rFonts w:ascii="Cambria" w:eastAsia="Times New Roman" w:hAnsi="Cambria" w:cs="Times New Roman"/>
                <w:sz w:val="24"/>
                <w:szCs w:val="24"/>
              </w:rPr>
            </w:pPr>
            <w:r w:rsidRPr="00BA72A7">
              <w:rPr>
                <w:rFonts w:ascii="Cambria" w:hAnsi="Cambria"/>
                <w:sz w:val="24"/>
                <w:szCs w:val="24"/>
              </w:rPr>
              <w:t>Integrated development environment (IDE) for Python scripting and version control for code collaboration</w:t>
            </w:r>
          </w:p>
        </w:tc>
        <w:tc>
          <w:tcPr>
            <w:tcW w:w="315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9B72BA" w:rsidRPr="00BA72A7" w:rsidRDefault="009B72BA" w:rsidP="005F156C">
            <w:pPr>
              <w:pStyle w:val="Normal1"/>
              <w:rPr>
                <w:rFonts w:ascii="Cambria" w:eastAsia="Times New Roman" w:hAnsi="Cambria" w:cs="Times New Roman"/>
                <w:sz w:val="24"/>
                <w:szCs w:val="24"/>
              </w:rPr>
            </w:pPr>
            <w:r w:rsidRPr="00BA72A7">
              <w:rPr>
                <w:rFonts w:ascii="Cambria" w:hAnsi="Cambria"/>
                <w:sz w:val="24"/>
                <w:szCs w:val="24"/>
              </w:rPr>
              <w:t xml:space="preserve">Example: </w:t>
            </w:r>
            <w:proofErr w:type="spellStart"/>
            <w:r w:rsidRPr="00BA72A7">
              <w:rPr>
                <w:rFonts w:ascii="Cambria" w:hAnsi="Cambria"/>
                <w:sz w:val="24"/>
                <w:szCs w:val="24"/>
              </w:rPr>
              <w:t>Jupyter</w:t>
            </w:r>
            <w:proofErr w:type="spellEnd"/>
            <w:r w:rsidRPr="00BA72A7">
              <w:rPr>
                <w:rFonts w:ascii="Cambria" w:hAnsi="Cambria"/>
                <w:sz w:val="24"/>
                <w:szCs w:val="24"/>
              </w:rPr>
              <w:t xml:space="preserve"> Notebook, </w:t>
            </w:r>
            <w:proofErr w:type="spellStart"/>
            <w:r w:rsidRPr="00BA72A7">
              <w:rPr>
                <w:rFonts w:ascii="Cambria" w:hAnsi="Cambria"/>
                <w:sz w:val="24"/>
                <w:szCs w:val="24"/>
              </w:rPr>
              <w:t>Git</w:t>
            </w:r>
            <w:proofErr w:type="spellEnd"/>
            <w:r w:rsidRPr="00BA72A7">
              <w:rPr>
                <w:rFonts w:ascii="Cambria" w:hAnsi="Cambria"/>
                <w:sz w:val="24"/>
                <w:szCs w:val="24"/>
              </w:rPr>
              <w:t xml:space="preserve">, </w:t>
            </w:r>
            <w:proofErr w:type="spellStart"/>
            <w:r w:rsidRPr="00BA72A7">
              <w:rPr>
                <w:rFonts w:ascii="Cambria" w:hAnsi="Cambria"/>
                <w:sz w:val="24"/>
                <w:szCs w:val="24"/>
              </w:rPr>
              <w:t>GitHub</w:t>
            </w:r>
            <w:proofErr w:type="spellEnd"/>
          </w:p>
        </w:tc>
      </w:tr>
      <w:tr w:rsidR="009B72BA" w:rsidRPr="00BA72A7" w:rsidTr="009B72BA">
        <w:trPr>
          <w:cantSplit/>
          <w:trHeight w:val="440"/>
          <w:tblHeader/>
        </w:trPr>
        <w:tc>
          <w:tcPr>
            <w:tcW w:w="947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9B72BA" w:rsidRPr="00BA72A7" w:rsidRDefault="009B72BA" w:rsidP="005F156C">
            <w:pPr>
              <w:pStyle w:val="Normal1"/>
              <w:rPr>
                <w:rFonts w:ascii="Cambria" w:eastAsia="Times New Roman" w:hAnsi="Cambria" w:cs="Times New Roman"/>
                <w:b/>
                <w:sz w:val="24"/>
                <w:szCs w:val="24"/>
              </w:rPr>
            </w:pPr>
          </w:p>
        </w:tc>
      </w:tr>
      <w:tr w:rsidR="006C28CE" w:rsidRPr="00BA72A7" w:rsidTr="009B72BA">
        <w:trPr>
          <w:cantSplit/>
          <w:trHeight w:val="440"/>
          <w:tblHeader/>
        </w:trPr>
        <w:tc>
          <w:tcPr>
            <w:tcW w:w="947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6C28CE" w:rsidRPr="00BA72A7" w:rsidRDefault="006C28CE" w:rsidP="005F156C">
            <w:pPr>
              <w:pStyle w:val="Normal1"/>
              <w:rPr>
                <w:rFonts w:ascii="Cambria" w:eastAsia="Times New Roman" w:hAnsi="Cambria" w:cs="Times New Roman"/>
                <w:b/>
                <w:sz w:val="24"/>
                <w:szCs w:val="24"/>
              </w:rPr>
            </w:pPr>
            <w:r w:rsidRPr="00BA72A7">
              <w:rPr>
                <w:rFonts w:ascii="Cambria" w:eastAsia="Times New Roman" w:hAnsi="Cambria" w:cs="Times New Roman"/>
                <w:b/>
                <w:sz w:val="24"/>
                <w:szCs w:val="24"/>
              </w:rPr>
              <w:t>Data</w:t>
            </w:r>
          </w:p>
        </w:tc>
      </w:tr>
      <w:tr w:rsidR="009B72BA" w:rsidRPr="00BA72A7" w:rsidTr="009B72BA">
        <w:trPr>
          <w:cantSplit/>
          <w:tblHeader/>
        </w:trPr>
        <w:tc>
          <w:tcPr>
            <w:tcW w:w="31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9B72BA" w:rsidRPr="00BA72A7" w:rsidRDefault="009B72BA" w:rsidP="005F156C">
            <w:pPr>
              <w:pStyle w:val="Normal1"/>
              <w:rPr>
                <w:rFonts w:ascii="Cambria" w:eastAsia="Times New Roman" w:hAnsi="Cambria" w:cs="Times New Roman"/>
                <w:sz w:val="24"/>
                <w:szCs w:val="24"/>
              </w:rPr>
            </w:pPr>
            <w:r w:rsidRPr="00BA72A7">
              <w:rPr>
                <w:rFonts w:ascii="Cambria" w:eastAsia="Times New Roman" w:hAnsi="Cambria" w:cs="Times New Roman"/>
                <w:sz w:val="24"/>
                <w:szCs w:val="24"/>
              </w:rPr>
              <w:t>Data</w:t>
            </w:r>
          </w:p>
        </w:tc>
        <w:tc>
          <w:tcPr>
            <w:tcW w:w="315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9B72BA" w:rsidRPr="00BA72A7" w:rsidRDefault="009B72BA" w:rsidP="005F156C">
            <w:pPr>
              <w:spacing w:before="100" w:beforeAutospacing="1" w:after="100" w:afterAutospacing="1"/>
              <w:rPr>
                <w:rFonts w:ascii="Cambria" w:eastAsia="Times New Roman" w:hAnsi="Cambria" w:cs="Times New Roman"/>
                <w:sz w:val="24"/>
                <w:szCs w:val="24"/>
              </w:rPr>
            </w:pPr>
            <w:r w:rsidRPr="00BA72A7">
              <w:rPr>
                <w:rFonts w:ascii="Cambria" w:eastAsia="Times New Roman" w:hAnsi="Cambria" w:cs="Times New Roman"/>
                <w:b/>
                <w:bCs/>
                <w:sz w:val="24"/>
                <w:szCs w:val="24"/>
              </w:rPr>
              <w:t>Data Source</w:t>
            </w:r>
            <w:r w:rsidRPr="00BA72A7">
              <w:rPr>
                <w:rFonts w:ascii="Cambria" w:eastAsia="Times New Roman" w:hAnsi="Cambria" w:cs="Times New Roman"/>
                <w:sz w:val="24"/>
                <w:szCs w:val="24"/>
              </w:rPr>
              <w:t>: Government EV infrastructure database</w:t>
            </w:r>
          </w:p>
          <w:p w:rsidR="009B72BA" w:rsidRPr="00BA72A7" w:rsidRDefault="009B72BA" w:rsidP="005F156C">
            <w:pPr>
              <w:spacing w:before="100" w:beforeAutospacing="1" w:after="100" w:afterAutospacing="1"/>
              <w:ind w:left="720"/>
              <w:rPr>
                <w:rFonts w:ascii="Cambria" w:eastAsia="Times New Roman" w:hAnsi="Cambria" w:cs="Times New Roman"/>
                <w:sz w:val="24"/>
                <w:szCs w:val="24"/>
              </w:rPr>
            </w:pPr>
          </w:p>
          <w:p w:rsidR="009B72BA" w:rsidRPr="00BA72A7" w:rsidRDefault="009B72BA" w:rsidP="005F156C">
            <w:pPr>
              <w:pStyle w:val="Normal1"/>
              <w:rPr>
                <w:rFonts w:ascii="Cambria" w:eastAsia="Times New Roman" w:hAnsi="Cambria" w:cs="Times New Roman"/>
                <w:sz w:val="24"/>
                <w:szCs w:val="24"/>
              </w:rPr>
            </w:pPr>
          </w:p>
        </w:tc>
        <w:tc>
          <w:tcPr>
            <w:tcW w:w="315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9B72BA" w:rsidRPr="00BA72A7" w:rsidRDefault="009B72BA" w:rsidP="009B72BA">
            <w:pPr>
              <w:widowControl/>
              <w:numPr>
                <w:ilvl w:val="0"/>
                <w:numId w:val="6"/>
              </w:numPr>
              <w:spacing w:before="100" w:beforeAutospacing="1" w:after="100" w:afterAutospacing="1"/>
              <w:rPr>
                <w:rFonts w:ascii="Cambria" w:eastAsia="Times New Roman" w:hAnsi="Cambria" w:cs="Times New Roman"/>
                <w:sz w:val="24"/>
                <w:szCs w:val="24"/>
              </w:rPr>
            </w:pPr>
            <w:r w:rsidRPr="00BA72A7">
              <w:rPr>
                <w:rFonts w:ascii="Cambria" w:eastAsia="Times New Roman" w:hAnsi="Cambria" w:cs="Times New Roman"/>
                <w:sz w:val="24"/>
                <w:szCs w:val="24"/>
              </w:rPr>
              <w:t>Example: CSV or Excel format</w:t>
            </w:r>
          </w:p>
          <w:p w:rsidR="009B72BA" w:rsidRPr="00BA72A7" w:rsidRDefault="009B72BA" w:rsidP="009B72BA">
            <w:pPr>
              <w:widowControl/>
              <w:numPr>
                <w:ilvl w:val="0"/>
                <w:numId w:val="6"/>
              </w:numPr>
              <w:spacing w:before="100" w:beforeAutospacing="1" w:after="100" w:afterAutospacing="1"/>
              <w:rPr>
                <w:rFonts w:ascii="Cambria" w:eastAsia="Times New Roman" w:hAnsi="Cambria" w:cs="Times New Roman"/>
                <w:sz w:val="24"/>
                <w:szCs w:val="24"/>
              </w:rPr>
            </w:pPr>
            <w:r w:rsidRPr="00BA72A7">
              <w:rPr>
                <w:rFonts w:ascii="Cambria" w:eastAsia="Times New Roman" w:hAnsi="Cambria" w:cs="Times New Roman"/>
                <w:sz w:val="24"/>
                <w:szCs w:val="24"/>
              </w:rPr>
              <w:t>Size: ~500-1000 records (depending on the data included)</w:t>
            </w:r>
          </w:p>
          <w:p w:rsidR="009B72BA" w:rsidRPr="00BA72A7" w:rsidRDefault="009B72BA" w:rsidP="009B72BA">
            <w:pPr>
              <w:widowControl/>
              <w:numPr>
                <w:ilvl w:val="0"/>
                <w:numId w:val="6"/>
              </w:numPr>
              <w:spacing w:before="100" w:beforeAutospacing="1" w:after="100" w:afterAutospacing="1"/>
              <w:rPr>
                <w:rFonts w:ascii="Cambria" w:eastAsia="Times New Roman" w:hAnsi="Cambria" w:cs="Times New Roman"/>
                <w:sz w:val="24"/>
                <w:szCs w:val="24"/>
              </w:rPr>
            </w:pPr>
            <w:r w:rsidRPr="00BA72A7">
              <w:rPr>
                <w:rFonts w:ascii="Cambria" w:eastAsia="Times New Roman" w:hAnsi="Cambria" w:cs="Times New Roman"/>
                <w:sz w:val="24"/>
                <w:szCs w:val="24"/>
              </w:rPr>
              <w:t>Format: CSV, Excel, or JSON (depending on data availability)</w:t>
            </w:r>
          </w:p>
          <w:p w:rsidR="009B72BA" w:rsidRPr="00BA72A7" w:rsidRDefault="009B72BA" w:rsidP="005F156C">
            <w:pPr>
              <w:pStyle w:val="Normal1"/>
              <w:rPr>
                <w:rFonts w:ascii="Cambria" w:eastAsia="Times New Roman" w:hAnsi="Cambria" w:cs="Times New Roman"/>
                <w:sz w:val="24"/>
                <w:szCs w:val="24"/>
              </w:rPr>
            </w:pPr>
          </w:p>
        </w:tc>
      </w:tr>
    </w:tbl>
    <w:p w:rsidR="00500232" w:rsidRPr="00BA72A7" w:rsidRDefault="00500232">
      <w:pPr>
        <w:widowControl/>
        <w:spacing w:after="160" w:line="259" w:lineRule="auto"/>
        <w:rPr>
          <w:rFonts w:ascii="Cambria" w:eastAsia="Times New Roman" w:hAnsi="Cambria" w:cs="Times New Roman"/>
          <w:sz w:val="24"/>
          <w:szCs w:val="24"/>
        </w:rPr>
      </w:pPr>
      <w:bookmarkStart w:id="0" w:name="_GoBack"/>
      <w:bookmarkEnd w:id="0"/>
    </w:p>
    <w:sectPr w:rsidR="00500232" w:rsidRPr="00BA72A7">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7E53" w:rsidRDefault="00FB7E53">
      <w:r>
        <w:separator/>
      </w:r>
    </w:p>
  </w:endnote>
  <w:endnote w:type="continuationSeparator" w:id="0">
    <w:p w:rsidR="00FB7E53" w:rsidRDefault="00FB7E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7E53" w:rsidRDefault="00FB7E53">
      <w:r>
        <w:separator/>
      </w:r>
    </w:p>
  </w:footnote>
  <w:footnote w:type="continuationSeparator" w:id="0">
    <w:p w:rsidR="00FB7E53" w:rsidRDefault="00FB7E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0232" w:rsidRDefault="00FB7E53">
    <w:pPr>
      <w:jc w:val="both"/>
    </w:pPr>
    <w:r>
      <w:rPr>
        <w:noProof/>
        <w:lang w:val="en-IN"/>
      </w:rPr>
      <w:drawing>
        <wp:anchor distT="114300" distB="114300" distL="114300" distR="114300" simplePos="0" relativeHeight="251658240" behindDoc="0" locked="0" layoutInCell="1" hidden="0" allowOverlap="1">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lang w:val="en-IN"/>
      </w:rPr>
      <w:drawing>
        <wp:anchor distT="114300" distB="114300" distL="114300" distR="114300" simplePos="0" relativeHeight="251659264" behindDoc="0" locked="0" layoutInCell="1" hidden="0" allowOverlap="1">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rsidR="00500232" w:rsidRDefault="00500232"/>
  <w:p w:rsidR="00500232" w:rsidRDefault="0050023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AB77E6"/>
    <w:multiLevelType w:val="multilevel"/>
    <w:tmpl w:val="F4143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4AA6782"/>
    <w:multiLevelType w:val="multilevel"/>
    <w:tmpl w:val="7F16D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3963A0"/>
    <w:multiLevelType w:val="multilevel"/>
    <w:tmpl w:val="B05A2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CE24DC"/>
    <w:multiLevelType w:val="multilevel"/>
    <w:tmpl w:val="6E32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137379"/>
    <w:multiLevelType w:val="multilevel"/>
    <w:tmpl w:val="50649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42D29B0"/>
    <w:multiLevelType w:val="multilevel"/>
    <w:tmpl w:val="D9009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00232"/>
    <w:rsid w:val="00442693"/>
    <w:rsid w:val="00500232"/>
    <w:rsid w:val="006C28CE"/>
    <w:rsid w:val="00944E0D"/>
    <w:rsid w:val="009B72BA"/>
    <w:rsid w:val="00BA72A7"/>
    <w:rsid w:val="00FB7E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189"/>
      <w:ind w:left="4573" w:right="5380"/>
      <w:jc w:val="center"/>
      <w:outlineLvl w:val="0"/>
    </w:pPr>
    <w:rPr>
      <w:b/>
      <w:sz w:val="32"/>
      <w:szCs w:val="32"/>
      <w:u w:val="single"/>
    </w:rPr>
  </w:style>
  <w:style w:type="paragraph" w:styleId="Heading2">
    <w:name w:val="heading 2"/>
    <w:basedOn w:val="Normal"/>
    <w:next w:val="Normal"/>
    <w:pPr>
      <w:ind w:left="1375"/>
      <w:outlineLvl w:val="1"/>
    </w:pPr>
    <w:rPr>
      <w:b/>
      <w:sz w:val="24"/>
      <w:szCs w:val="24"/>
    </w:rPr>
  </w:style>
  <w:style w:type="paragraph" w:styleId="Heading3">
    <w:name w:val="heading 3"/>
    <w:basedOn w:val="Normal"/>
    <w:next w:val="Normal"/>
    <w:pPr>
      <w:ind w:left="1375"/>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paragraph" w:customStyle="1" w:styleId="Normal1">
    <w:name w:val="Normal1"/>
    <w:rsid w:val="00442693"/>
    <w:pPr>
      <w:widowControl/>
      <w:spacing w:line="276" w:lineRule="auto"/>
    </w:pPr>
    <w:rPr>
      <w:rFonts w:ascii="Arial" w:eastAsia="Arial" w:hAnsi="Arial" w:cs="Arial"/>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189"/>
      <w:ind w:left="4573" w:right="5380"/>
      <w:jc w:val="center"/>
      <w:outlineLvl w:val="0"/>
    </w:pPr>
    <w:rPr>
      <w:b/>
      <w:sz w:val="32"/>
      <w:szCs w:val="32"/>
      <w:u w:val="single"/>
    </w:rPr>
  </w:style>
  <w:style w:type="paragraph" w:styleId="Heading2">
    <w:name w:val="heading 2"/>
    <w:basedOn w:val="Normal"/>
    <w:next w:val="Normal"/>
    <w:pPr>
      <w:ind w:left="1375"/>
      <w:outlineLvl w:val="1"/>
    </w:pPr>
    <w:rPr>
      <w:b/>
      <w:sz w:val="24"/>
      <w:szCs w:val="24"/>
    </w:rPr>
  </w:style>
  <w:style w:type="paragraph" w:styleId="Heading3">
    <w:name w:val="heading 3"/>
    <w:basedOn w:val="Normal"/>
    <w:next w:val="Normal"/>
    <w:pPr>
      <w:ind w:left="1375"/>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paragraph" w:customStyle="1" w:styleId="Normal1">
    <w:name w:val="Normal1"/>
    <w:rsid w:val="00442693"/>
    <w:pPr>
      <w:widowControl/>
      <w:spacing w:line="276" w:lineRule="auto"/>
    </w:pPr>
    <w:rPr>
      <w:rFonts w:ascii="Arial" w:eastAsia="Arial" w:hAnsi="Arial" w:cs="Aria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711</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6</cp:revision>
  <dcterms:created xsi:type="dcterms:W3CDTF">2025-03-29T08:22:00Z</dcterms:created>
  <dcterms:modified xsi:type="dcterms:W3CDTF">2025-03-29T08:37:00Z</dcterms:modified>
</cp:coreProperties>
</file>