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80D4" w14:textId="77777777" w:rsidR="00BA3170" w:rsidRPr="00A806FD" w:rsidRDefault="00DA2E82" w:rsidP="00DA2E82">
      <w:pPr>
        <w:pStyle w:val="Heading1"/>
        <w:jc w:val="center"/>
        <w:rPr>
          <w:rFonts w:cstheme="majorHAnsi"/>
          <w:color w:val="auto"/>
          <w:sz w:val="36"/>
          <w:szCs w:val="36"/>
        </w:rPr>
      </w:pPr>
      <w:r w:rsidRPr="00A806FD">
        <w:rPr>
          <w:rFonts w:cstheme="majorHAnsi"/>
          <w:b/>
          <w:bCs/>
          <w:color w:val="auto"/>
          <w:sz w:val="36"/>
          <w:szCs w:val="36"/>
        </w:rPr>
        <w:t>Leah</w:t>
      </w:r>
      <w:r w:rsidRPr="00A806FD">
        <w:rPr>
          <w:rFonts w:cstheme="majorHAnsi"/>
          <w:color w:val="auto"/>
          <w:sz w:val="36"/>
          <w:szCs w:val="36"/>
        </w:rPr>
        <w:t xml:space="preserve"> </w:t>
      </w:r>
      <w:r w:rsidRPr="00A806FD">
        <w:rPr>
          <w:rFonts w:cstheme="majorHAnsi"/>
          <w:b/>
          <w:bCs/>
          <w:color w:val="auto"/>
          <w:sz w:val="36"/>
          <w:szCs w:val="36"/>
        </w:rPr>
        <w:t>Latham</w:t>
      </w:r>
    </w:p>
    <w:p w14:paraId="6B15FB1D" w14:textId="77777777" w:rsidR="001116D3" w:rsidRPr="00A806FD" w:rsidRDefault="00DA2E82" w:rsidP="001116D3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423.416.0680</w:t>
      </w:r>
    </w:p>
    <w:p w14:paraId="454F66EB" w14:textId="77777777" w:rsidR="00DA2E82" w:rsidRPr="00A806FD" w:rsidRDefault="00DA2E82" w:rsidP="001116D3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leah.latham.m@gmail.com</w:t>
      </w:r>
    </w:p>
    <w:p w14:paraId="122C280E" w14:textId="77777777" w:rsidR="00DA2E82" w:rsidRPr="00A806FD" w:rsidRDefault="00DA2E82" w:rsidP="00DA2E82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Johnson City, TN 37604</w:t>
      </w:r>
    </w:p>
    <w:p w14:paraId="43095D07" w14:textId="77777777" w:rsidR="00DA2E82" w:rsidRPr="00A806FD" w:rsidRDefault="0011655F" w:rsidP="00DA2E82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https://</w:t>
      </w:r>
      <w:r w:rsidR="00DA2E82" w:rsidRPr="00A806FD">
        <w:rPr>
          <w:rFonts w:asciiTheme="majorHAnsi" w:hAnsiTheme="majorHAnsi" w:cstheme="majorHAnsi"/>
        </w:rPr>
        <w:t>linkedin.com/in/leah-latham-m/</w:t>
      </w:r>
    </w:p>
    <w:p w14:paraId="5942BB5F" w14:textId="77777777" w:rsidR="00DA2E82" w:rsidRPr="00A806FD" w:rsidRDefault="0011655F" w:rsidP="00DA2E82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https://</w:t>
      </w:r>
      <w:r w:rsidR="00DA2E82" w:rsidRPr="00A806FD">
        <w:rPr>
          <w:rFonts w:asciiTheme="majorHAnsi" w:hAnsiTheme="majorHAnsi" w:cstheme="majorHAnsi"/>
        </w:rPr>
        <w:t>github.com/lathamlm</w:t>
      </w:r>
    </w:p>
    <w:p w14:paraId="701AFF94" w14:textId="77777777" w:rsidR="00DA2E82" w:rsidRPr="00A806FD" w:rsidRDefault="00DA2E82" w:rsidP="00DA2E82">
      <w:pPr>
        <w:spacing w:after="0" w:line="240" w:lineRule="auto"/>
        <w:rPr>
          <w:rFonts w:asciiTheme="majorHAnsi" w:hAnsiTheme="majorHAnsi" w:cstheme="majorHAnsi"/>
          <w:sz w:val="10"/>
          <w:szCs w:val="10"/>
        </w:rPr>
      </w:pPr>
    </w:p>
    <w:p w14:paraId="56CBC953" w14:textId="77777777" w:rsidR="00B72327" w:rsidRPr="00A806FD" w:rsidRDefault="00DA2E82" w:rsidP="00927BC8">
      <w:pPr>
        <w:pStyle w:val="IntenseQuote"/>
        <w:tabs>
          <w:tab w:val="center" w:pos="5400"/>
          <w:tab w:val="left" w:pos="6280"/>
        </w:tabs>
        <w:spacing w:before="0" w:after="0" w:line="240" w:lineRule="auto"/>
        <w:ind w:left="0" w:right="0"/>
        <w:jc w:val="left"/>
        <w:rPr>
          <w:rStyle w:val="IntenseReference"/>
        </w:rPr>
      </w:pPr>
      <w:r w:rsidRPr="00A806FD">
        <w:rPr>
          <w:rStyle w:val="IntenseReference"/>
          <w:rFonts w:asciiTheme="majorHAnsi" w:hAnsiTheme="majorHAnsi" w:cstheme="majorHAnsi"/>
          <w:b w:val="0"/>
          <w:bCs w:val="0"/>
          <w:i w:val="0"/>
          <w:iCs w:val="0"/>
          <w:smallCaps w:val="0"/>
          <w:color w:val="auto"/>
          <w:spacing w:val="0"/>
        </w:rPr>
        <w:tab/>
      </w:r>
      <w:r w:rsidR="00B72327" w:rsidRPr="00A806FD">
        <w:rPr>
          <w:rStyle w:val="IntenseReference"/>
          <w:rFonts w:asciiTheme="majorHAnsi" w:hAnsiTheme="majorHAnsi" w:cstheme="majorHAnsi"/>
          <w:i w:val="0"/>
          <w:iCs w:val="0"/>
          <w:smallCaps w:val="0"/>
          <w:color w:val="auto"/>
          <w:spacing w:val="0"/>
        </w:rPr>
        <w:t>SUMMARY</w:t>
      </w:r>
      <w:r w:rsidRPr="00A806FD">
        <w:rPr>
          <w:rStyle w:val="IntenseReference"/>
          <w:rFonts w:asciiTheme="majorHAnsi" w:hAnsiTheme="majorHAnsi" w:cstheme="majorHAnsi"/>
          <w:i w:val="0"/>
          <w:iCs w:val="0"/>
          <w:smallCaps w:val="0"/>
          <w:color w:val="auto"/>
          <w:spacing w:val="0"/>
        </w:rPr>
        <w:tab/>
      </w:r>
    </w:p>
    <w:p w14:paraId="62F75908" w14:textId="77777777" w:rsidR="001B6CFC" w:rsidRPr="00A806FD" w:rsidRDefault="00927BC8" w:rsidP="00197232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Strong problem-solving, attention to detail, and collaboration skills</w:t>
      </w:r>
    </w:p>
    <w:p w14:paraId="461F669E" w14:textId="77777777" w:rsidR="00DA2E82" w:rsidRPr="00A806FD" w:rsidRDefault="00B72327" w:rsidP="0019723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Eight years of experience in quality and patient safety at a level-1 trauma center</w:t>
      </w:r>
    </w:p>
    <w:p w14:paraId="3DB085A7" w14:textId="77777777" w:rsidR="00B72327" w:rsidRPr="00A806FD" w:rsidRDefault="00F54CCD" w:rsidP="0019723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Impact Service Award (2019) and Summit Acts of Service award (2021)</w:t>
      </w:r>
    </w:p>
    <w:p w14:paraId="380431BC" w14:textId="77777777" w:rsidR="00B72327" w:rsidRPr="00A806FD" w:rsidRDefault="00B72327" w:rsidP="00197232">
      <w:pPr>
        <w:pStyle w:val="ListParagraph"/>
        <w:numPr>
          <w:ilvl w:val="0"/>
          <w:numId w:val="2"/>
        </w:numPr>
        <w:spacing w:after="120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Active Certified Professional in Healthcare Quality (CPHQ) certification since 2020</w:t>
      </w:r>
    </w:p>
    <w:p w14:paraId="13F4B983" w14:textId="77777777" w:rsidR="00DA2E82" w:rsidRPr="00A806FD" w:rsidRDefault="00B72327" w:rsidP="00DA2E82">
      <w:pPr>
        <w:pStyle w:val="IntenseQuote"/>
        <w:spacing w:before="0" w:after="0" w:line="240" w:lineRule="auto"/>
        <w:ind w:left="0" w:right="0"/>
        <w:rPr>
          <w:rFonts w:asciiTheme="majorHAnsi" w:hAnsiTheme="majorHAnsi" w:cstheme="majorHAnsi"/>
          <w:b/>
          <w:bCs/>
          <w:i w:val="0"/>
          <w:iCs w:val="0"/>
          <w:color w:val="auto"/>
        </w:rPr>
      </w:pPr>
      <w:r w:rsidRPr="00A806FD">
        <w:rPr>
          <w:rFonts w:asciiTheme="majorHAnsi" w:hAnsiTheme="majorHAnsi" w:cstheme="majorHAnsi"/>
          <w:b/>
          <w:bCs/>
          <w:i w:val="0"/>
          <w:iCs w:val="0"/>
          <w:color w:val="auto"/>
        </w:rPr>
        <w:t>SKILLS</w:t>
      </w:r>
    </w:p>
    <w:p w14:paraId="51682131" w14:textId="388193A6" w:rsidR="00967907" w:rsidRDefault="00967907" w:rsidP="00197232">
      <w:pPr>
        <w:pStyle w:val="ListParagraph"/>
        <w:numPr>
          <w:ilvl w:val="0"/>
          <w:numId w:val="3"/>
        </w:num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Languages: </w:t>
      </w:r>
      <w:r w:rsidR="001B6CFC" w:rsidRPr="00A806FD"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/>
        </w:rPr>
        <w:t>, Structured Query Language (SQL), JavaScript, HTML, CSS</w:t>
      </w:r>
    </w:p>
    <w:p w14:paraId="32B09386" w14:textId="0E414D05" w:rsidR="00967907" w:rsidRDefault="00967907" w:rsidP="00197232">
      <w:pPr>
        <w:pStyle w:val="ListParagraph"/>
        <w:numPr>
          <w:ilvl w:val="0"/>
          <w:numId w:val="3"/>
        </w:num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Applications: GitHub, PostgreSQL, MongoDB, Flask, Tablea</w:t>
      </w:r>
      <w:r w:rsidR="00B313DC">
        <w:rPr>
          <w:rFonts w:asciiTheme="majorHAnsi" w:hAnsiTheme="majorHAnsi" w:cstheme="majorHAnsi"/>
        </w:rPr>
        <w:t>u</w:t>
      </w:r>
    </w:p>
    <w:p w14:paraId="4F280B13" w14:textId="24CE3E9D" w:rsidR="001116D3" w:rsidRPr="00FE2BE2" w:rsidRDefault="00967907" w:rsidP="00FE2BE2">
      <w:pPr>
        <w:pStyle w:val="ListParagraph"/>
        <w:numPr>
          <w:ilvl w:val="0"/>
          <w:numId w:val="3"/>
        </w:num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Tools: Pandas, Jupyter Notebook, Matplotlib, NumPy, SQLAlchemy, Leaflet, GeoJSON</w:t>
      </w:r>
      <w:r w:rsidR="007C2C85">
        <w:rPr>
          <w:rFonts w:asciiTheme="majorHAnsi" w:hAnsiTheme="majorHAnsi" w:cstheme="majorHAnsi"/>
        </w:rPr>
        <w:t>, Scikit, TensorFlow</w:t>
      </w:r>
    </w:p>
    <w:p w14:paraId="4E3DBE67" w14:textId="77777777" w:rsidR="00B72327" w:rsidRPr="00A806FD" w:rsidRDefault="00B72327" w:rsidP="00B72327">
      <w:pPr>
        <w:pStyle w:val="IntenseQuote"/>
        <w:spacing w:before="0" w:after="0" w:line="240" w:lineRule="auto"/>
        <w:ind w:left="0" w:right="0"/>
        <w:rPr>
          <w:rFonts w:asciiTheme="majorHAnsi" w:hAnsiTheme="majorHAnsi" w:cstheme="majorHAnsi"/>
          <w:b/>
          <w:bCs/>
          <w:i w:val="0"/>
          <w:iCs w:val="0"/>
          <w:color w:val="auto"/>
        </w:rPr>
      </w:pPr>
      <w:r w:rsidRPr="00A806FD">
        <w:rPr>
          <w:rFonts w:asciiTheme="majorHAnsi" w:hAnsiTheme="majorHAnsi" w:cstheme="majorHAnsi"/>
          <w:b/>
          <w:bCs/>
          <w:i w:val="0"/>
          <w:iCs w:val="0"/>
          <w:color w:val="auto"/>
        </w:rPr>
        <w:t>EXPERIENCE</w:t>
      </w:r>
    </w:p>
    <w:p w14:paraId="31BE61D7" w14:textId="610D8AE4" w:rsidR="00B72327" w:rsidRPr="00197232" w:rsidRDefault="003C0E6C" w:rsidP="007C449E">
      <w:pPr>
        <w:spacing w:before="120" w:after="80"/>
        <w:ind w:left="360"/>
        <w:rPr>
          <w:rFonts w:asciiTheme="majorHAnsi" w:hAnsiTheme="majorHAnsi" w:cstheme="majorHAnsi"/>
        </w:rPr>
      </w:pPr>
      <w:r w:rsidRPr="00197232">
        <w:rPr>
          <w:rFonts w:asciiTheme="majorHAnsi" w:hAnsiTheme="majorHAnsi" w:cstheme="majorHAnsi"/>
          <w:b/>
          <w:bCs/>
        </w:rPr>
        <w:t>RN Quality Coordinator</w:t>
      </w:r>
      <w:r w:rsidRPr="00197232">
        <w:rPr>
          <w:rFonts w:asciiTheme="majorHAnsi" w:hAnsiTheme="majorHAnsi" w:cstheme="majorHAnsi"/>
        </w:rPr>
        <w:t xml:space="preserve"> – Johnson City Medical Center</w:t>
      </w:r>
      <w:r w:rsidR="00F12C3F" w:rsidRPr="00197232">
        <w:rPr>
          <w:rFonts w:asciiTheme="majorHAnsi" w:hAnsiTheme="majorHAnsi" w:cstheme="majorHAnsi"/>
        </w:rPr>
        <w:t xml:space="preserve"> (Johnson City, TN)</w:t>
      </w:r>
    </w:p>
    <w:p w14:paraId="6FBC4893" w14:textId="77777777" w:rsidR="003C0E6C" w:rsidRPr="00A806FD" w:rsidRDefault="003C0E6C" w:rsidP="00197232">
      <w:pPr>
        <w:pStyle w:val="ListParagraph"/>
        <w:numPr>
          <w:ilvl w:val="1"/>
          <w:numId w:val="4"/>
        </w:numPr>
        <w:spacing w:after="120"/>
        <w:ind w:left="1354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August 2015 – current</w:t>
      </w:r>
    </w:p>
    <w:p w14:paraId="25391695" w14:textId="21C062D0" w:rsidR="003C0E6C" w:rsidRPr="00A806FD" w:rsidRDefault="00FE439F" w:rsidP="00197232">
      <w:pPr>
        <w:pStyle w:val="ListParagraph"/>
        <w:numPr>
          <w:ilvl w:val="1"/>
          <w:numId w:val="4"/>
        </w:numPr>
        <w:spacing w:after="120"/>
        <w:ind w:left="1354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Regularly clean, analyze, and present data pertaining to multiple market-level performance improvement initiatives that impact patient safety and regulatory compliance</w:t>
      </w:r>
    </w:p>
    <w:p w14:paraId="1A240A41" w14:textId="6C9B8A7E" w:rsidR="00FE439F" w:rsidRPr="00A806FD" w:rsidRDefault="00FE439F" w:rsidP="007C449E">
      <w:pPr>
        <w:pStyle w:val="ListParagraph"/>
        <w:numPr>
          <w:ilvl w:val="1"/>
          <w:numId w:val="4"/>
        </w:numPr>
        <w:spacing w:after="240"/>
        <w:ind w:left="1354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Provide</w:t>
      </w:r>
      <w:r w:rsidR="00EF1ABA" w:rsidRPr="00A806FD">
        <w:rPr>
          <w:rFonts w:asciiTheme="majorHAnsi" w:hAnsiTheme="majorHAnsi" w:cstheme="majorHAnsi"/>
        </w:rPr>
        <w:t xml:space="preserve"> data analysis</w:t>
      </w:r>
      <w:r w:rsidRPr="00A806FD">
        <w:rPr>
          <w:rFonts w:asciiTheme="majorHAnsi" w:hAnsiTheme="majorHAnsi" w:cstheme="majorHAnsi"/>
        </w:rPr>
        <w:t xml:space="preserve"> </w:t>
      </w:r>
      <w:r w:rsidR="00EF1ABA" w:rsidRPr="00A806FD">
        <w:rPr>
          <w:rFonts w:asciiTheme="majorHAnsi" w:hAnsiTheme="majorHAnsi" w:cstheme="majorHAnsi"/>
        </w:rPr>
        <w:t xml:space="preserve">services </w:t>
      </w:r>
      <w:r w:rsidRPr="00A806FD">
        <w:rPr>
          <w:rFonts w:asciiTheme="majorHAnsi" w:hAnsiTheme="majorHAnsi" w:cstheme="majorHAnsi"/>
        </w:rPr>
        <w:t xml:space="preserve">to both peers and managers </w:t>
      </w:r>
      <w:r w:rsidR="00EF1ABA" w:rsidRPr="00A806FD">
        <w:rPr>
          <w:rFonts w:asciiTheme="majorHAnsi" w:hAnsiTheme="majorHAnsi" w:cstheme="majorHAnsi"/>
        </w:rPr>
        <w:t xml:space="preserve">in multiple departments, which include provider metrics, bariatrics, patient falls, restraints, sepsis, and </w:t>
      </w:r>
      <w:r w:rsidR="00A32A72">
        <w:rPr>
          <w:rFonts w:asciiTheme="majorHAnsi" w:hAnsiTheme="majorHAnsi" w:cstheme="majorHAnsi"/>
        </w:rPr>
        <w:t>harm events</w:t>
      </w:r>
    </w:p>
    <w:p w14:paraId="73AA14F6" w14:textId="2354CF1D" w:rsidR="001B6CFC" w:rsidRPr="007C449E" w:rsidRDefault="001B6CFC" w:rsidP="007C449E">
      <w:pPr>
        <w:spacing w:after="80"/>
        <w:ind w:left="360"/>
        <w:rPr>
          <w:rFonts w:asciiTheme="majorHAnsi" w:hAnsiTheme="majorHAnsi" w:cstheme="majorHAnsi"/>
        </w:rPr>
      </w:pPr>
      <w:r w:rsidRPr="007C449E">
        <w:rPr>
          <w:rFonts w:asciiTheme="majorHAnsi" w:hAnsiTheme="majorHAnsi" w:cstheme="majorHAnsi"/>
          <w:b/>
          <w:bCs/>
        </w:rPr>
        <w:t>Registered Nurse</w:t>
      </w:r>
      <w:r w:rsidRPr="007C449E">
        <w:rPr>
          <w:rFonts w:asciiTheme="majorHAnsi" w:hAnsiTheme="majorHAnsi" w:cstheme="majorHAnsi"/>
        </w:rPr>
        <w:t xml:space="preserve"> – Johnson City Medical Center</w:t>
      </w:r>
      <w:r w:rsidR="00F12C3F" w:rsidRPr="007C449E">
        <w:rPr>
          <w:rFonts w:asciiTheme="majorHAnsi" w:hAnsiTheme="majorHAnsi" w:cstheme="majorHAnsi"/>
        </w:rPr>
        <w:t xml:space="preserve"> (Johnson City, TN)</w:t>
      </w:r>
    </w:p>
    <w:p w14:paraId="5EF307CB" w14:textId="77777777" w:rsidR="001B6CFC" w:rsidRPr="00A806FD" w:rsidRDefault="001B6CFC" w:rsidP="007C449E">
      <w:pPr>
        <w:pStyle w:val="ListParagraph"/>
        <w:numPr>
          <w:ilvl w:val="1"/>
          <w:numId w:val="5"/>
        </w:numPr>
        <w:ind w:left="1350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April 2014 – August 2015</w:t>
      </w:r>
    </w:p>
    <w:p w14:paraId="2C7EDC47" w14:textId="77777777" w:rsidR="001B6CFC" w:rsidRPr="00A806FD" w:rsidRDefault="000465AC" w:rsidP="007C449E">
      <w:pPr>
        <w:pStyle w:val="ListParagraph"/>
        <w:numPr>
          <w:ilvl w:val="1"/>
          <w:numId w:val="5"/>
        </w:numPr>
        <w:spacing w:after="120"/>
        <w:ind w:left="1354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Collaborated with providers, families, and case management to give quality bedside care to patients</w:t>
      </w:r>
    </w:p>
    <w:p w14:paraId="19D547FE" w14:textId="77777777" w:rsidR="00B72327" w:rsidRPr="00A806FD" w:rsidRDefault="00B72327" w:rsidP="00B72327">
      <w:pPr>
        <w:pStyle w:val="IntenseQuote"/>
        <w:spacing w:before="0" w:after="0" w:line="240" w:lineRule="auto"/>
        <w:ind w:left="0" w:right="0"/>
        <w:rPr>
          <w:rFonts w:asciiTheme="majorHAnsi" w:hAnsiTheme="majorHAnsi" w:cstheme="majorHAnsi"/>
          <w:b/>
          <w:bCs/>
          <w:i w:val="0"/>
          <w:iCs w:val="0"/>
          <w:color w:val="auto"/>
        </w:rPr>
      </w:pPr>
      <w:r w:rsidRPr="00A806FD">
        <w:rPr>
          <w:rFonts w:asciiTheme="majorHAnsi" w:hAnsiTheme="majorHAnsi" w:cstheme="majorHAnsi"/>
          <w:b/>
          <w:bCs/>
          <w:i w:val="0"/>
          <w:iCs w:val="0"/>
          <w:color w:val="auto"/>
        </w:rPr>
        <w:t>EDUCATION</w:t>
      </w:r>
    </w:p>
    <w:p w14:paraId="26379798" w14:textId="24C3DDD4" w:rsidR="00B72327" w:rsidRPr="007C449E" w:rsidRDefault="00F54CCD" w:rsidP="007C449E">
      <w:pPr>
        <w:spacing w:before="120" w:after="80"/>
        <w:ind w:left="360"/>
        <w:rPr>
          <w:rFonts w:asciiTheme="majorHAnsi" w:hAnsiTheme="majorHAnsi" w:cstheme="majorHAnsi"/>
        </w:rPr>
      </w:pPr>
      <w:r w:rsidRPr="007C449E">
        <w:rPr>
          <w:rFonts w:asciiTheme="majorHAnsi" w:hAnsiTheme="majorHAnsi" w:cstheme="majorHAnsi"/>
          <w:b/>
          <w:bCs/>
        </w:rPr>
        <w:t xml:space="preserve">Vanderbilt </w:t>
      </w:r>
      <w:r w:rsidR="003C0E6C" w:rsidRPr="007C449E">
        <w:rPr>
          <w:rFonts w:asciiTheme="majorHAnsi" w:hAnsiTheme="majorHAnsi" w:cstheme="majorHAnsi"/>
          <w:b/>
          <w:bCs/>
        </w:rPr>
        <w:t>University</w:t>
      </w:r>
      <w:r w:rsidR="003C0E6C" w:rsidRPr="007C449E">
        <w:rPr>
          <w:rFonts w:asciiTheme="majorHAnsi" w:hAnsiTheme="majorHAnsi" w:cstheme="majorHAnsi"/>
        </w:rPr>
        <w:t xml:space="preserve"> – </w:t>
      </w:r>
      <w:r w:rsidR="00A32A72" w:rsidRPr="007C449E">
        <w:rPr>
          <w:rFonts w:asciiTheme="majorHAnsi" w:hAnsiTheme="majorHAnsi" w:cstheme="majorHAnsi"/>
        </w:rPr>
        <w:t>Certificate</w:t>
      </w:r>
      <w:r w:rsidR="00EE7FB8">
        <w:rPr>
          <w:rFonts w:asciiTheme="majorHAnsi" w:hAnsiTheme="majorHAnsi" w:cstheme="majorHAnsi"/>
        </w:rPr>
        <w:t xml:space="preserve">, </w:t>
      </w:r>
      <w:r w:rsidR="003C0E6C" w:rsidRPr="007C449E">
        <w:rPr>
          <w:rFonts w:asciiTheme="majorHAnsi" w:hAnsiTheme="majorHAnsi" w:cstheme="majorHAnsi"/>
        </w:rPr>
        <w:t>D</w:t>
      </w:r>
      <w:r w:rsidRPr="007C449E">
        <w:rPr>
          <w:rFonts w:asciiTheme="majorHAnsi" w:hAnsiTheme="majorHAnsi" w:cstheme="majorHAnsi"/>
        </w:rPr>
        <w:t xml:space="preserve">ata Analytics </w:t>
      </w:r>
      <w:r w:rsidR="00F12C3F" w:rsidRPr="007C449E">
        <w:rPr>
          <w:rFonts w:asciiTheme="majorHAnsi" w:hAnsiTheme="majorHAnsi" w:cstheme="majorHAnsi"/>
        </w:rPr>
        <w:t>(Nashville, TN)</w:t>
      </w:r>
    </w:p>
    <w:p w14:paraId="3DBF5E29" w14:textId="77777777" w:rsidR="00F54CCD" w:rsidRPr="00A806FD" w:rsidRDefault="00F54CCD" w:rsidP="007C449E">
      <w:pPr>
        <w:pStyle w:val="ListParagraph"/>
        <w:numPr>
          <w:ilvl w:val="1"/>
          <w:numId w:val="6"/>
        </w:numPr>
        <w:ind w:left="1350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May 2023 – November 2023</w:t>
      </w:r>
    </w:p>
    <w:p w14:paraId="718C30B8" w14:textId="77777777" w:rsidR="00F54CCD" w:rsidRPr="00A806FD" w:rsidRDefault="003C0E6C" w:rsidP="007C449E">
      <w:pPr>
        <w:pStyle w:val="ListParagraph"/>
        <w:numPr>
          <w:ilvl w:val="1"/>
          <w:numId w:val="6"/>
        </w:numPr>
        <w:spacing w:after="240"/>
        <w:ind w:left="1354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G</w:t>
      </w:r>
      <w:r w:rsidR="00F54CCD" w:rsidRPr="00A806FD">
        <w:rPr>
          <w:rFonts w:asciiTheme="majorHAnsi" w:hAnsiTheme="majorHAnsi" w:cstheme="majorHAnsi"/>
        </w:rPr>
        <w:t>rade average: 100% (A+)</w:t>
      </w:r>
    </w:p>
    <w:p w14:paraId="2A35FD47" w14:textId="32EBF583" w:rsidR="00F54CCD" w:rsidRPr="007C449E" w:rsidRDefault="00F54CCD" w:rsidP="007C449E">
      <w:pPr>
        <w:spacing w:after="80"/>
        <w:ind w:left="360"/>
        <w:rPr>
          <w:rFonts w:asciiTheme="majorHAnsi" w:hAnsiTheme="majorHAnsi" w:cstheme="majorHAnsi"/>
        </w:rPr>
      </w:pPr>
      <w:r w:rsidRPr="007C449E">
        <w:rPr>
          <w:rFonts w:asciiTheme="majorHAnsi" w:hAnsiTheme="majorHAnsi" w:cstheme="majorHAnsi"/>
          <w:b/>
          <w:bCs/>
        </w:rPr>
        <w:t xml:space="preserve">East Tennessee State University </w:t>
      </w:r>
      <w:r w:rsidRPr="007C449E">
        <w:rPr>
          <w:rFonts w:asciiTheme="majorHAnsi" w:hAnsiTheme="majorHAnsi" w:cstheme="majorHAnsi"/>
        </w:rPr>
        <w:t>– Bachelor of Science in Nursing</w:t>
      </w:r>
      <w:r w:rsidR="00F12C3F" w:rsidRPr="007C449E">
        <w:rPr>
          <w:rFonts w:asciiTheme="majorHAnsi" w:hAnsiTheme="majorHAnsi" w:cstheme="majorHAnsi"/>
        </w:rPr>
        <w:t xml:space="preserve"> (Johnson City, TN)</w:t>
      </w:r>
    </w:p>
    <w:p w14:paraId="74425F23" w14:textId="77777777" w:rsidR="00F54CCD" w:rsidRPr="00A806FD" w:rsidRDefault="00F54CCD" w:rsidP="007C449E">
      <w:pPr>
        <w:pStyle w:val="ListParagraph"/>
        <w:numPr>
          <w:ilvl w:val="1"/>
          <w:numId w:val="7"/>
        </w:numPr>
        <w:ind w:left="1350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August 2010 – May 2014</w:t>
      </w:r>
    </w:p>
    <w:p w14:paraId="3148B375" w14:textId="77777777" w:rsidR="00F54CCD" w:rsidRPr="00A806FD" w:rsidRDefault="00F54CCD" w:rsidP="007C449E">
      <w:pPr>
        <w:pStyle w:val="ListParagraph"/>
        <w:numPr>
          <w:ilvl w:val="1"/>
          <w:numId w:val="7"/>
        </w:numPr>
        <w:ind w:left="1350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ETSU Honor’s College Graduate</w:t>
      </w:r>
    </w:p>
    <w:p w14:paraId="4D195F27" w14:textId="77777777" w:rsidR="00F54CCD" w:rsidRPr="00A806FD" w:rsidRDefault="00F54CCD" w:rsidP="007C449E">
      <w:pPr>
        <w:pStyle w:val="ListParagraph"/>
        <w:numPr>
          <w:ilvl w:val="1"/>
          <w:numId w:val="7"/>
        </w:numPr>
        <w:ind w:left="1350"/>
        <w:rPr>
          <w:rFonts w:asciiTheme="majorHAnsi" w:hAnsiTheme="majorHAnsi" w:cstheme="majorHAnsi"/>
        </w:rPr>
      </w:pPr>
      <w:r w:rsidRPr="00A806FD">
        <w:rPr>
          <w:rFonts w:asciiTheme="majorHAnsi" w:hAnsiTheme="majorHAnsi" w:cstheme="majorHAnsi"/>
        </w:rPr>
        <w:t>GPA: summa cum laude</w:t>
      </w:r>
    </w:p>
    <w:sectPr w:rsidR="00F54CCD" w:rsidRPr="00A806FD" w:rsidSect="00DA2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EF6"/>
    <w:multiLevelType w:val="hybridMultilevel"/>
    <w:tmpl w:val="F82EAC4C"/>
    <w:lvl w:ilvl="0" w:tplc="FFFFFFFF">
      <w:start w:val="1"/>
      <w:numFmt w:val="bullet"/>
      <w:lvlText w:val="◘"/>
      <w:lvlJc w:val="left"/>
      <w:pPr>
        <w:ind w:left="720" w:hanging="360"/>
      </w:pPr>
      <w:rPr>
        <w:rFonts w:ascii="Segoe Print" w:hAnsi="Segoe Print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69FF"/>
    <w:multiLevelType w:val="hybridMultilevel"/>
    <w:tmpl w:val="2EE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»"/>
      <w:lvlJc w:val="left"/>
      <w:pPr>
        <w:ind w:left="1440" w:hanging="360"/>
      </w:pPr>
      <w:rPr>
        <w:rFonts w:ascii="Segoe Print" w:hAnsi="Segoe Prin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02EBA"/>
    <w:multiLevelType w:val="hybridMultilevel"/>
    <w:tmpl w:val="151E9494"/>
    <w:lvl w:ilvl="0" w:tplc="FFFFFFFF">
      <w:start w:val="1"/>
      <w:numFmt w:val="bullet"/>
      <w:lvlText w:val="◘"/>
      <w:lvlJc w:val="left"/>
      <w:pPr>
        <w:ind w:left="720" w:hanging="360"/>
      </w:pPr>
      <w:rPr>
        <w:rFonts w:ascii="Segoe Print" w:hAnsi="Segoe Print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C2E0F"/>
    <w:multiLevelType w:val="hybridMultilevel"/>
    <w:tmpl w:val="7EA4E8DE"/>
    <w:lvl w:ilvl="0" w:tplc="FFFFFFFF">
      <w:start w:val="1"/>
      <w:numFmt w:val="bullet"/>
      <w:lvlText w:val="◘"/>
      <w:lvlJc w:val="left"/>
      <w:pPr>
        <w:ind w:left="720" w:hanging="360"/>
      </w:pPr>
      <w:rPr>
        <w:rFonts w:ascii="Segoe Print" w:hAnsi="Segoe Print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728FE"/>
    <w:multiLevelType w:val="hybridMultilevel"/>
    <w:tmpl w:val="97A287DE"/>
    <w:lvl w:ilvl="0" w:tplc="FFFFFFFF">
      <w:start w:val="1"/>
      <w:numFmt w:val="bullet"/>
      <w:lvlText w:val="◘"/>
      <w:lvlJc w:val="left"/>
      <w:pPr>
        <w:ind w:left="720" w:hanging="360"/>
      </w:pPr>
      <w:rPr>
        <w:rFonts w:ascii="Segoe Print" w:hAnsi="Segoe Print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1723F"/>
    <w:multiLevelType w:val="hybridMultilevel"/>
    <w:tmpl w:val="8D0C8EEC"/>
    <w:lvl w:ilvl="0" w:tplc="1E62E250">
      <w:start w:val="1"/>
      <w:numFmt w:val="bullet"/>
      <w:lvlText w:val="◘"/>
      <w:lvlJc w:val="left"/>
      <w:pPr>
        <w:ind w:left="720" w:hanging="360"/>
      </w:pPr>
      <w:rPr>
        <w:rFonts w:ascii="Segoe Print" w:hAnsi="Segoe Print" w:hint="default"/>
      </w:rPr>
    </w:lvl>
    <w:lvl w:ilvl="1" w:tplc="1E4A4B50">
      <w:start w:val="1"/>
      <w:numFmt w:val="bullet"/>
      <w:lvlText w:val="»"/>
      <w:lvlJc w:val="left"/>
      <w:pPr>
        <w:ind w:left="1440" w:hanging="360"/>
      </w:pPr>
      <w:rPr>
        <w:rFonts w:ascii="Segoe Print" w:hAnsi="Segoe Pri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F0F7B"/>
    <w:multiLevelType w:val="hybridMultilevel"/>
    <w:tmpl w:val="BD6A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»"/>
      <w:lvlJc w:val="left"/>
      <w:pPr>
        <w:ind w:left="1440" w:hanging="360"/>
      </w:pPr>
      <w:rPr>
        <w:rFonts w:ascii="Segoe Print" w:hAnsi="Segoe Prin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75616">
    <w:abstractNumId w:val="5"/>
  </w:num>
  <w:num w:numId="2" w16cid:durableId="499469936">
    <w:abstractNumId w:val="6"/>
  </w:num>
  <w:num w:numId="3" w16cid:durableId="867596209">
    <w:abstractNumId w:val="1"/>
  </w:num>
  <w:num w:numId="4" w16cid:durableId="11806425">
    <w:abstractNumId w:val="0"/>
  </w:num>
  <w:num w:numId="5" w16cid:durableId="974526349">
    <w:abstractNumId w:val="3"/>
  </w:num>
  <w:num w:numId="6" w16cid:durableId="1334262279">
    <w:abstractNumId w:val="4"/>
  </w:num>
  <w:num w:numId="7" w16cid:durableId="1389840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82"/>
    <w:rsid w:val="000465AC"/>
    <w:rsid w:val="001116D3"/>
    <w:rsid w:val="0011655F"/>
    <w:rsid w:val="00197232"/>
    <w:rsid w:val="001B6CFC"/>
    <w:rsid w:val="003C0E6C"/>
    <w:rsid w:val="00561F5C"/>
    <w:rsid w:val="007C2C85"/>
    <w:rsid w:val="007C449E"/>
    <w:rsid w:val="00927BC8"/>
    <w:rsid w:val="00967907"/>
    <w:rsid w:val="00A32A72"/>
    <w:rsid w:val="00A806FD"/>
    <w:rsid w:val="00B313DC"/>
    <w:rsid w:val="00B54F30"/>
    <w:rsid w:val="00B72327"/>
    <w:rsid w:val="00BA3170"/>
    <w:rsid w:val="00BC3A02"/>
    <w:rsid w:val="00DA2E82"/>
    <w:rsid w:val="00DC7A93"/>
    <w:rsid w:val="00EE7FB8"/>
    <w:rsid w:val="00EF1ABA"/>
    <w:rsid w:val="00F12C3F"/>
    <w:rsid w:val="00F54CCD"/>
    <w:rsid w:val="00FE2BE2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F9D6"/>
  <w15:chartTrackingRefBased/>
  <w15:docId w15:val="{06F8A39E-74D0-4EF3-95B4-E5956BD7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2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6FD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6F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A806FD"/>
    <w:rPr>
      <w:b/>
      <w:bCs/>
      <w:smallCaps/>
      <w:color w:val="000000" w:themeColor="text1"/>
      <w:spacing w:val="5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B7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Latham</dc:creator>
  <cp:keywords/>
  <dc:description/>
  <cp:lastModifiedBy>Leah Latham</cp:lastModifiedBy>
  <cp:revision>15</cp:revision>
  <dcterms:created xsi:type="dcterms:W3CDTF">2023-10-02T16:36:00Z</dcterms:created>
  <dcterms:modified xsi:type="dcterms:W3CDTF">2023-10-28T16:11:00Z</dcterms:modified>
</cp:coreProperties>
</file>