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7F61" w14:textId="7D053C87" w:rsidR="008538B6" w:rsidRPr="00CF3771" w:rsidRDefault="00481CB7" w:rsidP="00C05257">
      <w:pPr>
        <w:jc w:val="center"/>
        <w:rPr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  <w:lang w:val="en-IN"/>
        </w:rPr>
        <w:t>GL</w:t>
      </w:r>
      <w:r w:rsidR="00DF7D9F">
        <w:rPr>
          <w:sz w:val="24"/>
          <w:szCs w:val="24"/>
          <w:u w:val="single"/>
          <w:lang w:val="en-IN"/>
        </w:rPr>
        <w:t xml:space="preserve"> </w:t>
      </w:r>
      <w:r w:rsidR="004B2726">
        <w:rPr>
          <w:sz w:val="24"/>
          <w:szCs w:val="24"/>
          <w:u w:val="single"/>
          <w:lang w:val="en-IN"/>
        </w:rPr>
        <w:t xml:space="preserve">Setup </w:t>
      </w:r>
      <w:r w:rsidR="00DF7D9F">
        <w:rPr>
          <w:sz w:val="24"/>
          <w:szCs w:val="24"/>
          <w:u w:val="single"/>
          <w:lang w:val="en-IN"/>
        </w:rPr>
        <w:t xml:space="preserve">Validation </w:t>
      </w:r>
      <w:r w:rsidR="004B2726">
        <w:rPr>
          <w:sz w:val="24"/>
          <w:szCs w:val="24"/>
          <w:u w:val="single"/>
          <w:lang w:val="en-IN"/>
        </w:rPr>
        <w:t>Integration Process</w:t>
      </w:r>
    </w:p>
    <w:p w14:paraId="3DD66F99" w14:textId="77777777" w:rsidR="008538B6" w:rsidRPr="00CF3771" w:rsidRDefault="008538B6" w:rsidP="008538B6">
      <w:pPr>
        <w:rPr>
          <w:sz w:val="24"/>
          <w:szCs w:val="24"/>
          <w:u w:val="single"/>
          <w:lang w:val="en-IN"/>
        </w:rPr>
      </w:pPr>
    </w:p>
    <w:p w14:paraId="76A87F60" w14:textId="2C36AEC5" w:rsidR="008538B6" w:rsidRDefault="008538B6" w:rsidP="008538B6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Purpose:</w:t>
      </w:r>
      <w:r w:rsidR="00313E9E">
        <w:rPr>
          <w:sz w:val="24"/>
          <w:szCs w:val="24"/>
          <w:u w:val="single"/>
          <w:lang w:val="en-IN"/>
        </w:rPr>
        <w:t xml:space="preserve"> </w:t>
      </w:r>
      <w:r w:rsidRPr="00CF3771">
        <w:rPr>
          <w:sz w:val="24"/>
          <w:szCs w:val="24"/>
          <w:lang w:val="en-IN"/>
        </w:rPr>
        <w:t xml:space="preserve">This document covers the </w:t>
      </w:r>
      <w:r w:rsidR="00A30909" w:rsidRPr="00CF3771">
        <w:rPr>
          <w:sz w:val="24"/>
          <w:szCs w:val="24"/>
          <w:lang w:val="en-IN"/>
        </w:rPr>
        <w:t xml:space="preserve">process of </w:t>
      </w:r>
      <w:r w:rsidR="00DF7D9F">
        <w:rPr>
          <w:sz w:val="24"/>
          <w:szCs w:val="24"/>
          <w:lang w:val="en-IN"/>
        </w:rPr>
        <w:t xml:space="preserve">validating </w:t>
      </w:r>
      <w:r w:rsidR="002B128D">
        <w:rPr>
          <w:sz w:val="24"/>
          <w:szCs w:val="24"/>
          <w:lang w:val="en-IN"/>
        </w:rPr>
        <w:t xml:space="preserve">the setup checks related to </w:t>
      </w:r>
      <w:r w:rsidR="00D453C2">
        <w:rPr>
          <w:sz w:val="24"/>
          <w:szCs w:val="24"/>
          <w:lang w:val="en-IN"/>
        </w:rPr>
        <w:t xml:space="preserve">the below </w:t>
      </w:r>
      <w:r w:rsidR="00481CB7">
        <w:rPr>
          <w:sz w:val="24"/>
          <w:szCs w:val="24"/>
          <w:lang w:val="en-IN"/>
        </w:rPr>
        <w:t>GL Balances</w:t>
      </w:r>
      <w:r w:rsidR="00C05257" w:rsidRPr="00CF3771">
        <w:rPr>
          <w:sz w:val="24"/>
          <w:szCs w:val="24"/>
          <w:lang w:val="en-IN"/>
        </w:rPr>
        <w:t xml:space="preserve">. </w:t>
      </w:r>
    </w:p>
    <w:p w14:paraId="4A5BFE0F" w14:textId="6CDCFCF0" w:rsidR="00D453C2" w:rsidRDefault="006A775A" w:rsidP="00D453C2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Opening/</w:t>
      </w:r>
      <w:r w:rsidR="00481CB7">
        <w:rPr>
          <w:sz w:val="24"/>
          <w:szCs w:val="24"/>
          <w:lang w:val="en-IN"/>
        </w:rPr>
        <w:t>Closing Balances</w:t>
      </w:r>
    </w:p>
    <w:p w14:paraId="12A18B69" w14:textId="6A8619D4" w:rsidR="00D453C2" w:rsidRDefault="00481CB7" w:rsidP="00D453C2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Summary Balances</w:t>
      </w:r>
    </w:p>
    <w:p w14:paraId="2078FD1E" w14:textId="610449A6" w:rsidR="00D453C2" w:rsidRDefault="00481CB7" w:rsidP="00D453C2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Detail </w:t>
      </w:r>
      <w:r w:rsidR="00F76169">
        <w:rPr>
          <w:sz w:val="24"/>
          <w:szCs w:val="24"/>
          <w:lang w:val="en-IN"/>
        </w:rPr>
        <w:t>Journals/</w:t>
      </w:r>
      <w:r>
        <w:rPr>
          <w:sz w:val="24"/>
          <w:szCs w:val="24"/>
          <w:lang w:val="en-IN"/>
        </w:rPr>
        <w:t>Balances</w:t>
      </w:r>
    </w:p>
    <w:p w14:paraId="34CEC38B" w14:textId="2C6C11F2" w:rsidR="00623EAF" w:rsidRPr="00CF3771" w:rsidRDefault="008538B6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Requirement</w:t>
      </w:r>
      <w:r w:rsidRPr="00CF3771">
        <w:rPr>
          <w:sz w:val="24"/>
          <w:szCs w:val="24"/>
          <w:lang w:val="en-IN"/>
        </w:rPr>
        <w:t xml:space="preserve">: </w:t>
      </w:r>
      <w:r w:rsidR="00C05257" w:rsidRPr="00CF3771">
        <w:rPr>
          <w:sz w:val="24"/>
          <w:szCs w:val="24"/>
          <w:lang w:val="en-IN"/>
        </w:rPr>
        <w:t xml:space="preserve">To </w:t>
      </w:r>
      <w:r w:rsidR="002B128D">
        <w:rPr>
          <w:sz w:val="24"/>
          <w:szCs w:val="24"/>
          <w:lang w:val="en-IN"/>
        </w:rPr>
        <w:t xml:space="preserve">validate the </w:t>
      </w:r>
      <w:r w:rsidR="00481CB7">
        <w:rPr>
          <w:sz w:val="24"/>
          <w:szCs w:val="24"/>
          <w:lang w:val="en-IN"/>
        </w:rPr>
        <w:t>GL</w:t>
      </w:r>
      <w:r w:rsidR="002B128D">
        <w:rPr>
          <w:sz w:val="24"/>
          <w:szCs w:val="24"/>
          <w:lang w:val="en-IN"/>
        </w:rPr>
        <w:t xml:space="preserve"> setups from EBS to fusion so that before import we can get the list of errors if any to avoid any failure</w:t>
      </w:r>
      <w:r w:rsidR="001F00D0">
        <w:rPr>
          <w:sz w:val="24"/>
          <w:szCs w:val="24"/>
          <w:lang w:val="en-IN"/>
        </w:rPr>
        <w:t xml:space="preserve"> during import</w:t>
      </w:r>
      <w:r w:rsidR="002B128D">
        <w:rPr>
          <w:sz w:val="24"/>
          <w:szCs w:val="24"/>
          <w:lang w:val="en-IN"/>
        </w:rPr>
        <w:t>.</w:t>
      </w:r>
    </w:p>
    <w:p w14:paraId="109478E4" w14:textId="069E2760" w:rsidR="00C47A2F" w:rsidRDefault="00C05257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Process:</w:t>
      </w:r>
      <w:r w:rsidR="001F00D0">
        <w:rPr>
          <w:sz w:val="24"/>
          <w:szCs w:val="24"/>
          <w:u w:val="single"/>
          <w:lang w:val="en-IN"/>
        </w:rPr>
        <w:t xml:space="preserve"> </w:t>
      </w:r>
      <w:r w:rsidR="00651386">
        <w:rPr>
          <w:sz w:val="24"/>
          <w:szCs w:val="24"/>
          <w:lang w:val="en-IN"/>
        </w:rPr>
        <w:t xml:space="preserve">A scheduled integration has been created for </w:t>
      </w:r>
      <w:r w:rsidR="00AA1E56">
        <w:rPr>
          <w:sz w:val="24"/>
          <w:szCs w:val="24"/>
          <w:lang w:val="en-IN"/>
        </w:rPr>
        <w:t xml:space="preserve">this </w:t>
      </w:r>
      <w:r w:rsidR="00811501">
        <w:rPr>
          <w:sz w:val="24"/>
          <w:szCs w:val="24"/>
          <w:lang w:val="en-IN"/>
        </w:rPr>
        <w:t xml:space="preserve">which can be </w:t>
      </w:r>
      <w:r w:rsidR="001F00D0">
        <w:rPr>
          <w:sz w:val="24"/>
          <w:szCs w:val="24"/>
          <w:lang w:val="en-IN"/>
        </w:rPr>
        <w:t xml:space="preserve">run </w:t>
      </w:r>
      <w:r w:rsidR="00811501">
        <w:rPr>
          <w:sz w:val="24"/>
          <w:szCs w:val="24"/>
          <w:lang w:val="en-IN"/>
        </w:rPr>
        <w:t xml:space="preserve">once transform is </w:t>
      </w:r>
      <w:r w:rsidR="00AA1E56">
        <w:rPr>
          <w:sz w:val="24"/>
          <w:szCs w:val="24"/>
          <w:lang w:val="en-IN"/>
        </w:rPr>
        <w:t>completed. B</w:t>
      </w:r>
      <w:r w:rsidR="001C4748">
        <w:rPr>
          <w:sz w:val="24"/>
          <w:szCs w:val="24"/>
          <w:lang w:val="en-IN"/>
        </w:rPr>
        <w:t xml:space="preserve">y default ALL will be passed </w:t>
      </w:r>
      <w:r w:rsidR="00AA1E56">
        <w:rPr>
          <w:sz w:val="24"/>
          <w:szCs w:val="24"/>
          <w:lang w:val="en-IN"/>
        </w:rPr>
        <w:t xml:space="preserve">in </w:t>
      </w:r>
      <w:r w:rsidR="00AC4810">
        <w:rPr>
          <w:rFonts w:ascii="Segoe UI" w:hAnsi="Segoe UI" w:cs="Segoe UI"/>
          <w:shd w:val="clear" w:color="auto" w:fill="F7F7F8"/>
        </w:rPr>
        <w:t>p_validation_type but we can pass the comma separated values for different set of validations</w:t>
      </w:r>
      <w:r w:rsidR="00AD3F62">
        <w:rPr>
          <w:sz w:val="24"/>
          <w:szCs w:val="24"/>
          <w:lang w:val="en-IN"/>
        </w:rPr>
        <w:t>.</w:t>
      </w:r>
    </w:p>
    <w:p w14:paraId="47169489" w14:textId="6C97EFAB" w:rsidR="00685645" w:rsidRDefault="00A769DC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Values which can be passed for </w:t>
      </w:r>
      <w:r w:rsidR="00F4172C">
        <w:rPr>
          <w:sz w:val="24"/>
          <w:szCs w:val="24"/>
          <w:lang w:val="en-IN"/>
        </w:rPr>
        <w:t>specific type of validation</w:t>
      </w:r>
      <w:r w:rsidR="0041286B">
        <w:rPr>
          <w:sz w:val="24"/>
          <w:szCs w:val="24"/>
          <w:lang w:val="en-IN"/>
        </w:rPr>
        <w:t xml:space="preserve"> </w:t>
      </w:r>
      <w:r w:rsidR="00F4172C">
        <w:rPr>
          <w:sz w:val="24"/>
          <w:szCs w:val="24"/>
          <w:lang w:val="en-IN"/>
        </w:rPr>
        <w:t>(one or many)</w:t>
      </w:r>
      <w:r>
        <w:rPr>
          <w:sz w:val="24"/>
          <w:szCs w:val="24"/>
          <w:lang w:val="en-IN"/>
        </w:rPr>
        <w:t xml:space="preserve">: </w:t>
      </w:r>
    </w:p>
    <w:p w14:paraId="3EB1D4AD" w14:textId="7CAA9E93" w:rsidR="00481CB7" w:rsidRDefault="00481CB7" w:rsidP="00C05257">
      <w:pPr>
        <w:rPr>
          <w:sz w:val="24"/>
          <w:szCs w:val="24"/>
          <w:lang w:val="en-IN"/>
        </w:rPr>
      </w:pPr>
      <w:r w:rsidRPr="00481CB7">
        <w:rPr>
          <w:sz w:val="24"/>
          <w:szCs w:val="24"/>
          <w:lang w:val="en-IN"/>
        </w:rPr>
        <w:t>CATEGORY</w:t>
      </w:r>
      <w:r>
        <w:rPr>
          <w:sz w:val="24"/>
          <w:szCs w:val="24"/>
          <w:lang w:val="en-IN"/>
        </w:rPr>
        <w:t>, LEDGER, SOURCE, PERIOD</w:t>
      </w:r>
    </w:p>
    <w:p w14:paraId="427E59B7" w14:textId="6E5B46A3" w:rsidR="00EB31C2" w:rsidRDefault="00EB31C2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Integration Name: </w:t>
      </w:r>
      <w:r w:rsidR="00410700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INTDM99999_</w:t>
      </w:r>
      <w:r w:rsidR="00481CB7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GL</w:t>
      </w:r>
      <w:r w:rsidR="00410700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_VALIDATION </w:t>
      </w:r>
      <w:r w:rsidR="00E21E19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(01.00.0000)</w:t>
      </w:r>
    </w:p>
    <w:p w14:paraId="2EC7522E" w14:textId="332E02EF" w:rsidR="003E2F2C" w:rsidRDefault="00481CB7" w:rsidP="00C05257">
      <w:pPr>
        <w:rPr>
          <w:sz w:val="24"/>
          <w:szCs w:val="24"/>
          <w:lang w:val="en-IN"/>
        </w:rPr>
      </w:pPr>
      <w:r w:rsidRPr="00481CB7">
        <w:rPr>
          <w:noProof/>
          <w:sz w:val="24"/>
          <w:szCs w:val="24"/>
          <w:lang w:val="en-IN"/>
        </w:rPr>
        <w:drawing>
          <wp:inline distT="0" distB="0" distL="0" distR="0" wp14:anchorId="07335CA6" wp14:editId="18AB0767">
            <wp:extent cx="5731510" cy="1205230"/>
            <wp:effectExtent l="0" t="0" r="2540" b="0"/>
            <wp:docPr id="187431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190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8A9" w14:textId="77777777" w:rsidR="00A6743D" w:rsidRDefault="00A6743D" w:rsidP="00C05257">
      <w:pPr>
        <w:rPr>
          <w:sz w:val="24"/>
          <w:szCs w:val="24"/>
          <w:lang w:val="en-IN"/>
        </w:rPr>
      </w:pPr>
    </w:p>
    <w:p w14:paraId="6108E7CD" w14:textId="7616695B" w:rsidR="0011279E" w:rsidRDefault="00A6743D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Integrations </w:t>
      </w:r>
      <w:r w:rsidR="00AE409D">
        <w:rPr>
          <w:sz w:val="24"/>
          <w:szCs w:val="24"/>
          <w:lang w:val="en-IN"/>
        </w:rPr>
        <w:t>starts with the deletion of all the data from following tables using db adapters.</w:t>
      </w:r>
    </w:p>
    <w:p w14:paraId="2EDD60F3" w14:textId="1E0869CE" w:rsidR="00926571" w:rsidRDefault="00926571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Table Names: </w:t>
      </w:r>
    </w:p>
    <w:p w14:paraId="73D321C8" w14:textId="1D7A2554" w:rsidR="00B24973" w:rsidRPr="00B24973" w:rsidRDefault="00B24973" w:rsidP="00B24973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B24973">
        <w:rPr>
          <w:sz w:val="24"/>
          <w:szCs w:val="24"/>
          <w:lang w:val="en-IN"/>
        </w:rPr>
        <w:t xml:space="preserve">xxmx_ledgers </w:t>
      </w:r>
    </w:p>
    <w:p w14:paraId="46C20D04" w14:textId="1D7603C5" w:rsidR="00B24973" w:rsidRDefault="00B24973" w:rsidP="00B24973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B24973">
        <w:rPr>
          <w:sz w:val="24"/>
          <w:szCs w:val="24"/>
          <w:lang w:val="en-IN"/>
        </w:rPr>
        <w:t>xxmx_gl_sources</w:t>
      </w:r>
    </w:p>
    <w:p w14:paraId="40B6F9C2" w14:textId="251FBCAC" w:rsidR="00B24973" w:rsidRDefault="00B24973" w:rsidP="00B24973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B24973">
        <w:rPr>
          <w:sz w:val="24"/>
          <w:szCs w:val="24"/>
          <w:lang w:val="en-IN"/>
        </w:rPr>
        <w:t>xxmx_gl_category</w:t>
      </w:r>
    </w:p>
    <w:p w14:paraId="00503878" w14:textId="3F7FD3A2" w:rsidR="0011279E" w:rsidRPr="00B24973" w:rsidRDefault="00B24973" w:rsidP="009C7F78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B24973">
        <w:rPr>
          <w:sz w:val="24"/>
          <w:szCs w:val="24"/>
          <w:lang w:val="en-IN"/>
        </w:rPr>
        <w:t>xxmx_ledgers_period</w:t>
      </w:r>
    </w:p>
    <w:p w14:paraId="54908320" w14:textId="77777777" w:rsidR="00F704AE" w:rsidRDefault="00F704AE" w:rsidP="0011279E">
      <w:pPr>
        <w:rPr>
          <w:sz w:val="24"/>
          <w:szCs w:val="24"/>
          <w:lang w:val="en-IN"/>
        </w:rPr>
      </w:pPr>
    </w:p>
    <w:p w14:paraId="046333DC" w14:textId="5326E971" w:rsidR="00F704AE" w:rsidRDefault="00F704AE" w:rsidP="0011279E">
      <w:pPr>
        <w:rPr>
          <w:sz w:val="24"/>
          <w:szCs w:val="24"/>
          <w:lang w:val="en-IN"/>
        </w:rPr>
      </w:pPr>
    </w:p>
    <w:p w14:paraId="38E1F88B" w14:textId="77777777" w:rsidR="00F704AE" w:rsidRDefault="00F704AE" w:rsidP="0011279E">
      <w:pPr>
        <w:rPr>
          <w:sz w:val="24"/>
          <w:szCs w:val="24"/>
          <w:lang w:val="en-IN"/>
        </w:rPr>
      </w:pPr>
    </w:p>
    <w:p w14:paraId="77F06DFA" w14:textId="16D66E7E" w:rsidR="00F704AE" w:rsidRDefault="00F704AE" w:rsidP="0011279E">
      <w:pPr>
        <w:rPr>
          <w:sz w:val="24"/>
          <w:szCs w:val="24"/>
          <w:lang w:val="en-IN"/>
        </w:rPr>
      </w:pPr>
    </w:p>
    <w:p w14:paraId="5ABF1CEE" w14:textId="77777777" w:rsidR="00F704AE" w:rsidRDefault="00F704AE" w:rsidP="0011279E">
      <w:pPr>
        <w:rPr>
          <w:sz w:val="24"/>
          <w:szCs w:val="24"/>
          <w:lang w:val="en-IN"/>
        </w:rPr>
      </w:pPr>
    </w:p>
    <w:p w14:paraId="6CC6D799" w14:textId="3B599477" w:rsidR="00F704AE" w:rsidRDefault="00F704AE" w:rsidP="0011279E">
      <w:pPr>
        <w:rPr>
          <w:sz w:val="24"/>
          <w:szCs w:val="24"/>
          <w:lang w:val="en-IN"/>
        </w:rPr>
      </w:pPr>
    </w:p>
    <w:p w14:paraId="14FF0191" w14:textId="4364F271" w:rsidR="00F704AE" w:rsidRDefault="00B24973" w:rsidP="0011279E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12B5A6E8" wp14:editId="0772A3B7">
            <wp:extent cx="5731510" cy="3223895"/>
            <wp:effectExtent l="0" t="0" r="2540" b="0"/>
            <wp:docPr id="1808350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505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90C4" w14:textId="77777777" w:rsidR="00B24973" w:rsidRDefault="00B24973" w:rsidP="0011279E">
      <w:pPr>
        <w:rPr>
          <w:sz w:val="24"/>
          <w:szCs w:val="24"/>
          <w:lang w:val="en-IN"/>
        </w:rPr>
      </w:pPr>
    </w:p>
    <w:p w14:paraId="1CC7E692" w14:textId="6A3EFD03" w:rsidR="00B24973" w:rsidRDefault="00B24973" w:rsidP="0011279E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D7D4B5D" wp14:editId="01B597B3">
            <wp:extent cx="5731510" cy="3223895"/>
            <wp:effectExtent l="0" t="0" r="2540" b="0"/>
            <wp:docPr id="1008854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546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7520" w14:textId="77777777" w:rsidR="00B24973" w:rsidRDefault="00B24973" w:rsidP="0011279E">
      <w:pPr>
        <w:rPr>
          <w:sz w:val="24"/>
          <w:szCs w:val="24"/>
          <w:lang w:val="en-IN"/>
        </w:rPr>
      </w:pPr>
    </w:p>
    <w:p w14:paraId="3F43C7D7" w14:textId="6B63879C" w:rsidR="00B24973" w:rsidRDefault="00B24973" w:rsidP="0011279E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64565A44" wp14:editId="1743F275">
            <wp:extent cx="5731510" cy="3223895"/>
            <wp:effectExtent l="0" t="0" r="2540" b="0"/>
            <wp:docPr id="320599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993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8F0A" w14:textId="77777777" w:rsidR="00B24973" w:rsidRDefault="00B24973" w:rsidP="0011279E">
      <w:pPr>
        <w:rPr>
          <w:sz w:val="24"/>
          <w:szCs w:val="24"/>
          <w:lang w:val="en-IN"/>
        </w:rPr>
      </w:pPr>
    </w:p>
    <w:p w14:paraId="7218CBEF" w14:textId="1E8BC32F" w:rsidR="00B24973" w:rsidRDefault="00B24973" w:rsidP="0011279E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2CBB05F" wp14:editId="443AA82B">
            <wp:extent cx="5731510" cy="3223895"/>
            <wp:effectExtent l="0" t="0" r="2540" b="0"/>
            <wp:docPr id="75614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40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AFD2" w14:textId="77777777" w:rsidR="00B24973" w:rsidRDefault="00B24973" w:rsidP="0011279E">
      <w:pPr>
        <w:rPr>
          <w:sz w:val="24"/>
          <w:szCs w:val="24"/>
          <w:lang w:val="en-IN"/>
        </w:rPr>
      </w:pPr>
    </w:p>
    <w:p w14:paraId="306954F3" w14:textId="171DC54F" w:rsidR="001B0626" w:rsidRDefault="00B24973" w:rsidP="00B24973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0BE5A281" wp14:editId="0B64B43D">
            <wp:extent cx="5731510" cy="3223895"/>
            <wp:effectExtent l="0" t="0" r="2540" b="0"/>
            <wp:docPr id="98439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902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5C4" w14:textId="77777777" w:rsidR="00B24973" w:rsidRPr="00187FAE" w:rsidRDefault="00B24973" w:rsidP="00B24973">
      <w:pPr>
        <w:rPr>
          <w:sz w:val="24"/>
          <w:szCs w:val="24"/>
          <w:lang w:val="en-IN"/>
        </w:rPr>
      </w:pPr>
    </w:p>
    <w:p w14:paraId="50C0A7EE" w14:textId="72159347" w:rsidR="004C7507" w:rsidRDefault="001B0626" w:rsidP="00961D7E">
      <w:pPr>
        <w:rPr>
          <w:noProof/>
        </w:rPr>
      </w:pPr>
      <w:r>
        <w:rPr>
          <w:noProof/>
        </w:rPr>
        <w:t xml:space="preserve">Then </w:t>
      </w:r>
      <w:r w:rsidR="00EB31C2">
        <w:rPr>
          <w:noProof/>
        </w:rPr>
        <w:t>Integration calls the report from fusion environment</w:t>
      </w:r>
      <w:r w:rsidR="00D17F45">
        <w:rPr>
          <w:noProof/>
        </w:rPr>
        <w:t xml:space="preserve">, output of the report gets coverted from </w:t>
      </w:r>
      <w:r w:rsidR="00766EDB">
        <w:rPr>
          <w:noProof/>
        </w:rPr>
        <w:t>encoded</w:t>
      </w:r>
      <w:r w:rsidR="00D17F45">
        <w:rPr>
          <w:noProof/>
        </w:rPr>
        <w:t xml:space="preserve">base64 to </w:t>
      </w:r>
      <w:r w:rsidR="00EB31C2">
        <w:rPr>
          <w:noProof/>
        </w:rPr>
        <w:t xml:space="preserve"> </w:t>
      </w:r>
      <w:r w:rsidR="00766EDB">
        <w:rPr>
          <w:noProof/>
        </w:rPr>
        <w:t xml:space="preserve">opaque schema. Read operation then uses the file refernce from </w:t>
      </w:r>
      <w:r w:rsidR="00551025">
        <w:rPr>
          <w:noProof/>
        </w:rPr>
        <w:t xml:space="preserve">write response and convert it into readable format and then data gets inserted into </w:t>
      </w:r>
      <w:r w:rsidR="00387003">
        <w:rPr>
          <w:noProof/>
        </w:rPr>
        <w:t xml:space="preserve">above </w:t>
      </w:r>
      <w:r w:rsidR="00935C0A">
        <w:rPr>
          <w:noProof/>
        </w:rPr>
        <w:t>table</w:t>
      </w:r>
      <w:r w:rsidR="00387003">
        <w:rPr>
          <w:noProof/>
        </w:rPr>
        <w:t>s</w:t>
      </w:r>
      <w:r w:rsidR="00935C0A">
        <w:rPr>
          <w:noProof/>
        </w:rPr>
        <w:t>.</w:t>
      </w:r>
    </w:p>
    <w:p w14:paraId="17E5885D" w14:textId="787A2DC2" w:rsidR="001B0626" w:rsidRDefault="001B0626" w:rsidP="00961D7E">
      <w:pPr>
        <w:rPr>
          <w:sz w:val="24"/>
          <w:szCs w:val="24"/>
          <w:lang w:val="en-IN"/>
        </w:rPr>
      </w:pPr>
      <w:r>
        <w:rPr>
          <w:noProof/>
        </w:rPr>
        <w:t>Below are the list of reports that are being called.</w:t>
      </w:r>
    </w:p>
    <w:p w14:paraId="55D4D905" w14:textId="78397D22" w:rsidR="00B24973" w:rsidRDefault="00B24973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B24973">
        <w:rPr>
          <w:sz w:val="24"/>
          <w:szCs w:val="24"/>
          <w:lang w:val="en-IN"/>
        </w:rPr>
        <w:t>/Custom/Maximise Data Migration/Reference Data Reports/GL Setup/GL JE Categories Report.xdo</w:t>
      </w:r>
    </w:p>
    <w:p w14:paraId="373E5287" w14:textId="04151F78" w:rsidR="00B24973" w:rsidRDefault="00B24973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B24973">
        <w:rPr>
          <w:sz w:val="24"/>
          <w:szCs w:val="24"/>
          <w:lang w:val="en-IN"/>
        </w:rPr>
        <w:t>/Custom/Maximise Data Migration/Reference Data Reports/GL Setup/GL JE Source report.xdo</w:t>
      </w:r>
    </w:p>
    <w:p w14:paraId="6F9EFA1B" w14:textId="3298A751" w:rsidR="00B24973" w:rsidRDefault="00B24973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B24973">
        <w:rPr>
          <w:sz w:val="24"/>
          <w:szCs w:val="24"/>
          <w:lang w:val="en-IN"/>
        </w:rPr>
        <w:t>/Custom/Maximise Data Migration/Reference Data Reports/GL Setup/GL period names report.xdo</w:t>
      </w:r>
    </w:p>
    <w:p w14:paraId="2E8E8DFF" w14:textId="32807BE2" w:rsidR="00B24973" w:rsidRPr="00B24973" w:rsidRDefault="00B24973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B24973">
        <w:rPr>
          <w:sz w:val="24"/>
          <w:szCs w:val="24"/>
          <w:lang w:val="en-IN"/>
        </w:rPr>
        <w:t>/Custom/Maximise Data Migration/Reference Data Reports/GL Setup/LedgerName-Report.xdo</w:t>
      </w:r>
    </w:p>
    <w:p w14:paraId="19E75724" w14:textId="77777777" w:rsidR="00F41307" w:rsidRDefault="00F41307" w:rsidP="00B24973">
      <w:pPr>
        <w:pStyle w:val="ListParagraph"/>
        <w:rPr>
          <w:sz w:val="24"/>
          <w:szCs w:val="24"/>
          <w:lang w:val="en-IN"/>
        </w:rPr>
      </w:pPr>
    </w:p>
    <w:p w14:paraId="7704F849" w14:textId="3CA5EB56" w:rsidR="0089319E" w:rsidRDefault="00315257" w:rsidP="00F41307">
      <w:pPr>
        <w:pStyle w:val="ListParagraph"/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Once all the latest data is loaded from fusion into the above tables</w:t>
      </w:r>
      <w:r w:rsidR="0089319E">
        <w:rPr>
          <w:sz w:val="24"/>
          <w:szCs w:val="24"/>
          <w:lang w:val="en-IN"/>
        </w:rPr>
        <w:t>,</w:t>
      </w:r>
      <w:r w:rsidR="00FB72E0">
        <w:rPr>
          <w:sz w:val="24"/>
          <w:szCs w:val="24"/>
          <w:lang w:val="en-IN"/>
        </w:rPr>
        <w:t xml:space="preserve"> a</w:t>
      </w:r>
      <w:r w:rsidR="0089319E">
        <w:rPr>
          <w:sz w:val="24"/>
          <w:szCs w:val="24"/>
          <w:lang w:val="en-IN"/>
        </w:rPr>
        <w:t xml:space="preserve"> procedure is being called to insert the</w:t>
      </w:r>
      <w:r w:rsidR="00FB72E0">
        <w:rPr>
          <w:sz w:val="24"/>
          <w:szCs w:val="24"/>
          <w:lang w:val="en-IN"/>
        </w:rPr>
        <w:t xml:space="preserve"> Maximise</w:t>
      </w:r>
      <w:r w:rsidR="0089319E">
        <w:rPr>
          <w:sz w:val="24"/>
          <w:szCs w:val="24"/>
          <w:lang w:val="en-IN"/>
        </w:rPr>
        <w:t xml:space="preserve"> transformed data into XXMX_</w:t>
      </w:r>
      <w:r w:rsidR="00F41307">
        <w:rPr>
          <w:sz w:val="24"/>
          <w:szCs w:val="24"/>
          <w:lang w:val="en-IN"/>
        </w:rPr>
        <w:t>GL</w:t>
      </w:r>
      <w:r w:rsidR="0089319E">
        <w:rPr>
          <w:sz w:val="24"/>
          <w:szCs w:val="24"/>
          <w:lang w:val="en-IN"/>
        </w:rPr>
        <w:t>_VALIDATION t</w:t>
      </w:r>
      <w:r w:rsidR="00ED35FE">
        <w:rPr>
          <w:sz w:val="24"/>
          <w:szCs w:val="24"/>
          <w:lang w:val="en-IN"/>
        </w:rPr>
        <w:t>able with status ‘N’ and then validate process will be called to validate all the setups.</w:t>
      </w:r>
    </w:p>
    <w:p w14:paraId="7F7B294B" w14:textId="386D0B7A" w:rsidR="00ED35FE" w:rsidRDefault="00ED35FE" w:rsidP="00FC79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Below is Package being called for </w:t>
      </w:r>
      <w:r w:rsidR="000A425B">
        <w:rPr>
          <w:sz w:val="24"/>
          <w:szCs w:val="24"/>
          <w:lang w:val="en-IN"/>
        </w:rPr>
        <w:t>the insertion into XXMX_</w:t>
      </w:r>
      <w:r w:rsidR="00B24973">
        <w:rPr>
          <w:sz w:val="24"/>
          <w:szCs w:val="24"/>
          <w:lang w:val="en-IN"/>
        </w:rPr>
        <w:t>GL_</w:t>
      </w:r>
      <w:r w:rsidR="000A425B">
        <w:rPr>
          <w:sz w:val="24"/>
          <w:szCs w:val="24"/>
          <w:lang w:val="en-IN"/>
        </w:rPr>
        <w:t>VALIDATION and validating the same.</w:t>
      </w:r>
    </w:p>
    <w:p w14:paraId="324CE0C0" w14:textId="061D5A95" w:rsidR="00ED6387" w:rsidRDefault="00D4529D" w:rsidP="00FC79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any difference is found between Cloud and Maximise then that setup check value is stamped with a status of ‘E’, else it is left with the original status of ‘N’.</w:t>
      </w:r>
    </w:p>
    <w:p w14:paraId="2DD57B86" w14:textId="77777777" w:rsidR="007243E6" w:rsidRDefault="000A425B" w:rsidP="00FC79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Procedure: </w:t>
      </w:r>
    </w:p>
    <w:p w14:paraId="00147908" w14:textId="58B90DD8" w:rsidR="000A425B" w:rsidRDefault="007243E6" w:rsidP="007243E6">
      <w:pPr>
        <w:pStyle w:val="ListParagraph"/>
        <w:numPr>
          <w:ilvl w:val="0"/>
          <w:numId w:val="6"/>
        </w:numPr>
        <w:rPr>
          <w:rFonts w:ascii="Courier New" w:eastAsiaTheme="minorHAnsi" w:hAnsi="Courier New" w:cs="Courier New"/>
          <w:lang w:val="en-IN"/>
        </w:rPr>
      </w:pPr>
      <w:r w:rsidRPr="007243E6">
        <w:rPr>
          <w:rFonts w:ascii="Courier New" w:eastAsiaTheme="minorHAnsi" w:hAnsi="Courier New" w:cs="Courier New"/>
          <w:lang w:val="en-IN"/>
        </w:rPr>
        <w:t>xxmx_validate_</w:t>
      </w:r>
      <w:r w:rsidR="00B24973">
        <w:rPr>
          <w:rFonts w:ascii="Courier New" w:eastAsiaTheme="minorHAnsi" w:hAnsi="Courier New" w:cs="Courier New"/>
          <w:lang w:val="en-IN"/>
        </w:rPr>
        <w:t>GL</w:t>
      </w:r>
      <w:r w:rsidRPr="007243E6">
        <w:rPr>
          <w:rFonts w:ascii="Courier New" w:eastAsiaTheme="minorHAnsi" w:hAnsi="Courier New" w:cs="Courier New"/>
          <w:lang w:val="en-IN"/>
        </w:rPr>
        <w:t>_setup_pkg.insert_data</w:t>
      </w:r>
    </w:p>
    <w:p w14:paraId="43B8BD66" w14:textId="6EE70C26" w:rsidR="001F4BB3" w:rsidRPr="004F3A15" w:rsidRDefault="000D3712" w:rsidP="00CD40B0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4F3A15">
        <w:rPr>
          <w:rFonts w:ascii="Courier New" w:eastAsiaTheme="minorHAnsi" w:hAnsi="Courier New" w:cs="Courier New"/>
          <w:lang w:val="en-IN"/>
        </w:rPr>
        <w:t>xxmx_validate_</w:t>
      </w:r>
      <w:r w:rsidR="00B24973">
        <w:rPr>
          <w:rFonts w:ascii="Courier New" w:eastAsiaTheme="minorHAnsi" w:hAnsi="Courier New" w:cs="Courier New"/>
          <w:lang w:val="en-IN"/>
        </w:rPr>
        <w:t>GL</w:t>
      </w:r>
      <w:r w:rsidRPr="004F3A15">
        <w:rPr>
          <w:rFonts w:ascii="Courier New" w:eastAsiaTheme="minorHAnsi" w:hAnsi="Courier New" w:cs="Courier New"/>
          <w:lang w:val="en-IN"/>
        </w:rPr>
        <w:t>_setup_pkg.validate_data</w:t>
      </w:r>
    </w:p>
    <w:sectPr w:rsidR="001F4BB3" w:rsidRPr="004F3A15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0338" w14:textId="77777777" w:rsidR="00BF5783" w:rsidRDefault="00BF5783" w:rsidP="008538B6">
      <w:pPr>
        <w:spacing w:after="0" w:line="240" w:lineRule="auto"/>
      </w:pPr>
      <w:r>
        <w:separator/>
      </w:r>
    </w:p>
  </w:endnote>
  <w:endnote w:type="continuationSeparator" w:id="0">
    <w:p w14:paraId="2DDF540C" w14:textId="77777777" w:rsidR="00BF5783" w:rsidRDefault="00BF5783" w:rsidP="0085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98F2" w14:textId="77777777" w:rsidR="008538B6" w:rsidRDefault="00853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04D3" w14:textId="77777777" w:rsidR="004B2726" w:rsidRDefault="004B27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68CF" w14:textId="77777777" w:rsidR="008538B6" w:rsidRDefault="0085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ACE6" w14:textId="77777777" w:rsidR="00BF5783" w:rsidRDefault="00BF5783" w:rsidP="008538B6">
      <w:pPr>
        <w:spacing w:after="0" w:line="240" w:lineRule="auto"/>
      </w:pPr>
      <w:r>
        <w:separator/>
      </w:r>
    </w:p>
  </w:footnote>
  <w:footnote w:type="continuationSeparator" w:id="0">
    <w:p w14:paraId="10A427D3" w14:textId="77777777" w:rsidR="00BF5783" w:rsidRDefault="00BF5783" w:rsidP="0085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5DA"/>
    <w:multiLevelType w:val="hybridMultilevel"/>
    <w:tmpl w:val="4F5E5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6104"/>
    <w:multiLevelType w:val="hybridMultilevel"/>
    <w:tmpl w:val="A886C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7206C"/>
    <w:multiLevelType w:val="multilevel"/>
    <w:tmpl w:val="2AEE6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6E7B"/>
    <w:multiLevelType w:val="hybridMultilevel"/>
    <w:tmpl w:val="BD1A1D28"/>
    <w:lvl w:ilvl="0" w:tplc="817C10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86D75"/>
    <w:multiLevelType w:val="hybridMultilevel"/>
    <w:tmpl w:val="1AB60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74910"/>
    <w:multiLevelType w:val="hybridMultilevel"/>
    <w:tmpl w:val="132AAB3C"/>
    <w:lvl w:ilvl="0" w:tplc="3A96EC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24126"/>
    <w:multiLevelType w:val="hybridMultilevel"/>
    <w:tmpl w:val="A630FC8A"/>
    <w:lvl w:ilvl="0" w:tplc="62AE412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16EA"/>
    <w:multiLevelType w:val="hybridMultilevel"/>
    <w:tmpl w:val="311C7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78736">
    <w:abstractNumId w:val="2"/>
  </w:num>
  <w:num w:numId="2" w16cid:durableId="731001255">
    <w:abstractNumId w:val="5"/>
  </w:num>
  <w:num w:numId="3" w16cid:durableId="1439332922">
    <w:abstractNumId w:val="1"/>
  </w:num>
  <w:num w:numId="4" w16cid:durableId="375349815">
    <w:abstractNumId w:val="7"/>
  </w:num>
  <w:num w:numId="5" w16cid:durableId="90704584">
    <w:abstractNumId w:val="3"/>
  </w:num>
  <w:num w:numId="6" w16cid:durableId="1646664022">
    <w:abstractNumId w:val="6"/>
  </w:num>
  <w:num w:numId="7" w16cid:durableId="1221987685">
    <w:abstractNumId w:val="0"/>
  </w:num>
  <w:num w:numId="8" w16cid:durableId="2136366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3"/>
    <w:rsid w:val="0000128B"/>
    <w:rsid w:val="00002DFA"/>
    <w:rsid w:val="000359D8"/>
    <w:rsid w:val="00043948"/>
    <w:rsid w:val="00054FE7"/>
    <w:rsid w:val="00061BF8"/>
    <w:rsid w:val="00065F64"/>
    <w:rsid w:val="00085969"/>
    <w:rsid w:val="000867B7"/>
    <w:rsid w:val="00092504"/>
    <w:rsid w:val="00092A95"/>
    <w:rsid w:val="000A425B"/>
    <w:rsid w:val="000C7258"/>
    <w:rsid w:val="000D3712"/>
    <w:rsid w:val="000F40F4"/>
    <w:rsid w:val="000F6CF9"/>
    <w:rsid w:val="0011279E"/>
    <w:rsid w:val="0012550F"/>
    <w:rsid w:val="0016174D"/>
    <w:rsid w:val="00175172"/>
    <w:rsid w:val="00187C25"/>
    <w:rsid w:val="00187FAE"/>
    <w:rsid w:val="001929C7"/>
    <w:rsid w:val="00192AA7"/>
    <w:rsid w:val="001972D3"/>
    <w:rsid w:val="001A72A4"/>
    <w:rsid w:val="001B0626"/>
    <w:rsid w:val="001B1470"/>
    <w:rsid w:val="001C4748"/>
    <w:rsid w:val="001D3F17"/>
    <w:rsid w:val="001F00D0"/>
    <w:rsid w:val="001F4BB3"/>
    <w:rsid w:val="001F540C"/>
    <w:rsid w:val="0020462A"/>
    <w:rsid w:val="00207A1F"/>
    <w:rsid w:val="0022691E"/>
    <w:rsid w:val="00236195"/>
    <w:rsid w:val="00260328"/>
    <w:rsid w:val="00266B11"/>
    <w:rsid w:val="002957C5"/>
    <w:rsid w:val="002B128D"/>
    <w:rsid w:val="002D20F6"/>
    <w:rsid w:val="002E4038"/>
    <w:rsid w:val="002E74E5"/>
    <w:rsid w:val="00306E4E"/>
    <w:rsid w:val="00310270"/>
    <w:rsid w:val="00313E9E"/>
    <w:rsid w:val="00315257"/>
    <w:rsid w:val="00334BAC"/>
    <w:rsid w:val="003423EA"/>
    <w:rsid w:val="003439C1"/>
    <w:rsid w:val="00356789"/>
    <w:rsid w:val="00372797"/>
    <w:rsid w:val="00375341"/>
    <w:rsid w:val="00387003"/>
    <w:rsid w:val="00387063"/>
    <w:rsid w:val="003B77BA"/>
    <w:rsid w:val="003E2F2C"/>
    <w:rsid w:val="003E6123"/>
    <w:rsid w:val="00404FAD"/>
    <w:rsid w:val="00410700"/>
    <w:rsid w:val="0041286B"/>
    <w:rsid w:val="00412B94"/>
    <w:rsid w:val="00444688"/>
    <w:rsid w:val="0046562B"/>
    <w:rsid w:val="00476582"/>
    <w:rsid w:val="00476D01"/>
    <w:rsid w:val="00481CB7"/>
    <w:rsid w:val="00483449"/>
    <w:rsid w:val="00496B8B"/>
    <w:rsid w:val="004A5D7D"/>
    <w:rsid w:val="004B2726"/>
    <w:rsid w:val="004B504F"/>
    <w:rsid w:val="004B57E8"/>
    <w:rsid w:val="004B7F8B"/>
    <w:rsid w:val="004C24C9"/>
    <w:rsid w:val="004C7507"/>
    <w:rsid w:val="004D15E9"/>
    <w:rsid w:val="004E1C89"/>
    <w:rsid w:val="004F3A15"/>
    <w:rsid w:val="004F708F"/>
    <w:rsid w:val="005377A7"/>
    <w:rsid w:val="00551025"/>
    <w:rsid w:val="00552A51"/>
    <w:rsid w:val="00570C2A"/>
    <w:rsid w:val="005904AF"/>
    <w:rsid w:val="00594F98"/>
    <w:rsid w:val="005B645B"/>
    <w:rsid w:val="005C06C8"/>
    <w:rsid w:val="005C5032"/>
    <w:rsid w:val="005D61F8"/>
    <w:rsid w:val="005E372E"/>
    <w:rsid w:val="005F225C"/>
    <w:rsid w:val="0060358E"/>
    <w:rsid w:val="00613A71"/>
    <w:rsid w:val="006167C0"/>
    <w:rsid w:val="00623EAF"/>
    <w:rsid w:val="006407D8"/>
    <w:rsid w:val="00651386"/>
    <w:rsid w:val="00656DD2"/>
    <w:rsid w:val="006719BA"/>
    <w:rsid w:val="00685645"/>
    <w:rsid w:val="006868EE"/>
    <w:rsid w:val="00692E24"/>
    <w:rsid w:val="006A6D6A"/>
    <w:rsid w:val="006A775A"/>
    <w:rsid w:val="006B34A3"/>
    <w:rsid w:val="006C2A43"/>
    <w:rsid w:val="006D0221"/>
    <w:rsid w:val="006E1408"/>
    <w:rsid w:val="006F7334"/>
    <w:rsid w:val="007038D5"/>
    <w:rsid w:val="0070539A"/>
    <w:rsid w:val="007243E6"/>
    <w:rsid w:val="007349B7"/>
    <w:rsid w:val="00743E2E"/>
    <w:rsid w:val="007452C5"/>
    <w:rsid w:val="007609B0"/>
    <w:rsid w:val="00766EDB"/>
    <w:rsid w:val="00767D7C"/>
    <w:rsid w:val="00775E3F"/>
    <w:rsid w:val="0079754E"/>
    <w:rsid w:val="007B0472"/>
    <w:rsid w:val="007E692D"/>
    <w:rsid w:val="00801424"/>
    <w:rsid w:val="00803A76"/>
    <w:rsid w:val="00811501"/>
    <w:rsid w:val="00815EEB"/>
    <w:rsid w:val="008171A4"/>
    <w:rsid w:val="00820D99"/>
    <w:rsid w:val="00823615"/>
    <w:rsid w:val="0082542B"/>
    <w:rsid w:val="00833096"/>
    <w:rsid w:val="00835E5D"/>
    <w:rsid w:val="008430DA"/>
    <w:rsid w:val="008538B6"/>
    <w:rsid w:val="008610A2"/>
    <w:rsid w:val="00865703"/>
    <w:rsid w:val="00871F3B"/>
    <w:rsid w:val="008741FE"/>
    <w:rsid w:val="0089319E"/>
    <w:rsid w:val="008C11A6"/>
    <w:rsid w:val="008C208A"/>
    <w:rsid w:val="008C2494"/>
    <w:rsid w:val="008D2771"/>
    <w:rsid w:val="008D74A2"/>
    <w:rsid w:val="008E7962"/>
    <w:rsid w:val="00905270"/>
    <w:rsid w:val="00926571"/>
    <w:rsid w:val="00934A2B"/>
    <w:rsid w:val="00935C0A"/>
    <w:rsid w:val="00941687"/>
    <w:rsid w:val="009531D4"/>
    <w:rsid w:val="00961D7E"/>
    <w:rsid w:val="00965A0F"/>
    <w:rsid w:val="009730F3"/>
    <w:rsid w:val="00981779"/>
    <w:rsid w:val="009852D2"/>
    <w:rsid w:val="00992673"/>
    <w:rsid w:val="0099400E"/>
    <w:rsid w:val="009D4AFF"/>
    <w:rsid w:val="009E526D"/>
    <w:rsid w:val="00A15D1F"/>
    <w:rsid w:val="00A30909"/>
    <w:rsid w:val="00A342E6"/>
    <w:rsid w:val="00A4179C"/>
    <w:rsid w:val="00A62F31"/>
    <w:rsid w:val="00A6365D"/>
    <w:rsid w:val="00A6743D"/>
    <w:rsid w:val="00A675EF"/>
    <w:rsid w:val="00A769DC"/>
    <w:rsid w:val="00A806F4"/>
    <w:rsid w:val="00A84E5E"/>
    <w:rsid w:val="00A94907"/>
    <w:rsid w:val="00A94B78"/>
    <w:rsid w:val="00AA1E56"/>
    <w:rsid w:val="00AC4810"/>
    <w:rsid w:val="00AC5475"/>
    <w:rsid w:val="00AD3F62"/>
    <w:rsid w:val="00AD5426"/>
    <w:rsid w:val="00AE267F"/>
    <w:rsid w:val="00AE409D"/>
    <w:rsid w:val="00AF3B8A"/>
    <w:rsid w:val="00B140BA"/>
    <w:rsid w:val="00B24973"/>
    <w:rsid w:val="00B25473"/>
    <w:rsid w:val="00B256DD"/>
    <w:rsid w:val="00B32E67"/>
    <w:rsid w:val="00B7268B"/>
    <w:rsid w:val="00BC2E6F"/>
    <w:rsid w:val="00BE4252"/>
    <w:rsid w:val="00BF2735"/>
    <w:rsid w:val="00BF5783"/>
    <w:rsid w:val="00C05257"/>
    <w:rsid w:val="00C2295B"/>
    <w:rsid w:val="00C30742"/>
    <w:rsid w:val="00C40707"/>
    <w:rsid w:val="00C44015"/>
    <w:rsid w:val="00C47A2F"/>
    <w:rsid w:val="00C54D7B"/>
    <w:rsid w:val="00C92C2B"/>
    <w:rsid w:val="00C952F8"/>
    <w:rsid w:val="00CA308D"/>
    <w:rsid w:val="00CA362C"/>
    <w:rsid w:val="00CB0397"/>
    <w:rsid w:val="00CC6051"/>
    <w:rsid w:val="00CF3771"/>
    <w:rsid w:val="00CF4394"/>
    <w:rsid w:val="00D129C8"/>
    <w:rsid w:val="00D17F45"/>
    <w:rsid w:val="00D4529D"/>
    <w:rsid w:val="00D453C2"/>
    <w:rsid w:val="00D551A4"/>
    <w:rsid w:val="00D5796D"/>
    <w:rsid w:val="00D6218C"/>
    <w:rsid w:val="00D638B1"/>
    <w:rsid w:val="00D71A87"/>
    <w:rsid w:val="00D9157C"/>
    <w:rsid w:val="00DE5D74"/>
    <w:rsid w:val="00DF7D9F"/>
    <w:rsid w:val="00E0094F"/>
    <w:rsid w:val="00E20DE7"/>
    <w:rsid w:val="00E21E19"/>
    <w:rsid w:val="00E456B0"/>
    <w:rsid w:val="00E46042"/>
    <w:rsid w:val="00E53FBF"/>
    <w:rsid w:val="00E879C7"/>
    <w:rsid w:val="00EA1039"/>
    <w:rsid w:val="00EA74C9"/>
    <w:rsid w:val="00EB14F8"/>
    <w:rsid w:val="00EB31C2"/>
    <w:rsid w:val="00EC588F"/>
    <w:rsid w:val="00ED35FE"/>
    <w:rsid w:val="00ED6387"/>
    <w:rsid w:val="00EF2F60"/>
    <w:rsid w:val="00F16A26"/>
    <w:rsid w:val="00F23924"/>
    <w:rsid w:val="00F27D94"/>
    <w:rsid w:val="00F41307"/>
    <w:rsid w:val="00F4172C"/>
    <w:rsid w:val="00F53365"/>
    <w:rsid w:val="00F639FA"/>
    <w:rsid w:val="00F65630"/>
    <w:rsid w:val="00F704AE"/>
    <w:rsid w:val="00F72562"/>
    <w:rsid w:val="00F76169"/>
    <w:rsid w:val="00F8326C"/>
    <w:rsid w:val="00F87A19"/>
    <w:rsid w:val="00FA043B"/>
    <w:rsid w:val="00FB72E0"/>
    <w:rsid w:val="00FC1137"/>
    <w:rsid w:val="00FC7995"/>
    <w:rsid w:val="00FD64D5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14A8"/>
  <w15:docId w15:val="{3F81818D-B964-4AE3-BF08-2AD7DD54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B6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538B6"/>
    <w:pPr>
      <w:ind w:left="720"/>
      <w:contextualSpacing/>
    </w:pPr>
  </w:style>
  <w:style w:type="paragraph" w:styleId="Footer">
    <w:name w:val="footer"/>
    <w:basedOn w:val="Normal"/>
    <w:link w:val="FooterChar"/>
    <w:rsid w:val="00853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38B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295B"/>
    <w:rPr>
      <w:color w:val="0000FF"/>
      <w:u w:val="single"/>
    </w:rPr>
  </w:style>
  <w:style w:type="character" w:customStyle="1" w:styleId="aflinktext">
    <w:name w:val="af_link_text"/>
    <w:basedOn w:val="DefaultParagraphFont"/>
    <w:rsid w:val="008610A2"/>
  </w:style>
  <w:style w:type="character" w:customStyle="1" w:styleId="ui-provider">
    <w:name w:val="ui-provider"/>
    <w:basedOn w:val="DefaultParagraphFont"/>
    <w:rsid w:val="0060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35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E082-40E2-457F-9AD8-A1D183CCAF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Amit Chopra</cp:lastModifiedBy>
  <cp:revision>6</cp:revision>
  <dcterms:created xsi:type="dcterms:W3CDTF">2024-02-02T11:46:00Z</dcterms:created>
  <dcterms:modified xsi:type="dcterms:W3CDTF">2024-02-02T12:19:00Z</dcterms:modified>
</cp:coreProperties>
</file>