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1C370" w14:textId="77777777" w:rsidR="00171F5C" w:rsidRPr="00125578" w:rsidRDefault="00D63859" w:rsidP="00171F5C">
      <w:pPr>
        <w:tabs>
          <w:tab w:val="left" w:pos="7655"/>
        </w:tabs>
        <w:ind w:left="1276" w:right="1180"/>
        <w:jc w:val="center"/>
        <w:rPr>
          <w:rFonts w:ascii="Arial" w:hAnsi="Arial" w:cs="Arial"/>
          <w:b/>
          <w:sz w:val="52"/>
          <w:szCs w:val="52"/>
          <w:lang w:val="en-IE"/>
        </w:rPr>
      </w:pPr>
      <w:r w:rsidRPr="00125578">
        <w:rPr>
          <w:noProof/>
          <w:lang w:val="en-IE"/>
        </w:rPr>
        <w:drawing>
          <wp:anchor distT="0" distB="0" distL="114300" distR="114300" simplePos="0" relativeHeight="251659264" behindDoc="1" locked="0" layoutInCell="1" allowOverlap="1" wp14:anchorId="38AB8BE1" wp14:editId="282217D9">
            <wp:simplePos x="0" y="0"/>
            <wp:positionH relativeFrom="page">
              <wp:align>left</wp:align>
            </wp:positionH>
            <wp:positionV relativeFrom="paragraph">
              <wp:posOffset>-918845</wp:posOffset>
            </wp:positionV>
            <wp:extent cx="7548880" cy="106775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-Cov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35C4F" w14:textId="77777777" w:rsidR="00171F5C" w:rsidRPr="00125578" w:rsidRDefault="00171F5C" w:rsidP="00171F5C">
      <w:pPr>
        <w:tabs>
          <w:tab w:val="left" w:pos="7655"/>
        </w:tabs>
        <w:ind w:left="1276" w:right="1180"/>
        <w:jc w:val="center"/>
        <w:rPr>
          <w:rFonts w:ascii="Arial" w:hAnsi="Arial" w:cs="Arial"/>
          <w:b/>
          <w:sz w:val="52"/>
          <w:szCs w:val="52"/>
          <w:lang w:val="en-IE"/>
        </w:rPr>
      </w:pPr>
    </w:p>
    <w:p w14:paraId="4F18F427" w14:textId="77777777" w:rsidR="00171F5C" w:rsidRPr="00125578" w:rsidRDefault="00171F5C" w:rsidP="00171F5C">
      <w:pPr>
        <w:tabs>
          <w:tab w:val="left" w:pos="7655"/>
        </w:tabs>
        <w:ind w:left="1276" w:right="1180"/>
        <w:jc w:val="center"/>
        <w:rPr>
          <w:rFonts w:ascii="Arial" w:hAnsi="Arial" w:cs="Arial"/>
          <w:b/>
          <w:sz w:val="52"/>
          <w:szCs w:val="52"/>
          <w:lang w:val="en-IE"/>
        </w:rPr>
      </w:pPr>
    </w:p>
    <w:p w14:paraId="0B5B5184" w14:textId="77777777" w:rsidR="00171F5C" w:rsidRPr="00125578" w:rsidRDefault="00171F5C" w:rsidP="00171F5C">
      <w:pPr>
        <w:ind w:left="1985" w:right="2030"/>
        <w:jc w:val="center"/>
        <w:rPr>
          <w:rFonts w:ascii="Arial" w:hAnsi="Arial" w:cs="Arial"/>
          <w:lang w:val="en-IE"/>
        </w:rPr>
      </w:pPr>
    </w:p>
    <w:p w14:paraId="4952E428" w14:textId="77777777" w:rsidR="00171F5C" w:rsidRPr="00125578" w:rsidRDefault="00171F5C" w:rsidP="00171F5C">
      <w:pPr>
        <w:ind w:left="1985" w:right="2030"/>
        <w:jc w:val="center"/>
        <w:rPr>
          <w:lang w:val="en-IE"/>
        </w:rPr>
      </w:pPr>
    </w:p>
    <w:p w14:paraId="0C07BD02" w14:textId="77777777" w:rsidR="00171F5C" w:rsidRPr="00125578" w:rsidRDefault="00171F5C" w:rsidP="00171F5C">
      <w:pPr>
        <w:ind w:right="2030"/>
        <w:rPr>
          <w:lang w:val="en-IE"/>
        </w:rPr>
      </w:pPr>
    </w:p>
    <w:p w14:paraId="1FEAAD7A" w14:textId="77777777" w:rsidR="00171F5C" w:rsidRPr="00125578" w:rsidRDefault="00171F5C" w:rsidP="00171F5C">
      <w:pPr>
        <w:ind w:left="1560" w:right="2030"/>
        <w:jc w:val="center"/>
        <w:rPr>
          <w:lang w:val="en-IE"/>
        </w:rPr>
      </w:pPr>
    </w:p>
    <w:p w14:paraId="090DDA32" w14:textId="77777777" w:rsidR="00171F5C" w:rsidRPr="00125578" w:rsidRDefault="00171F5C" w:rsidP="00171F5C">
      <w:pPr>
        <w:ind w:left="1985" w:right="2030"/>
        <w:jc w:val="center"/>
        <w:rPr>
          <w:lang w:val="en-IE"/>
        </w:rPr>
      </w:pPr>
    </w:p>
    <w:p w14:paraId="73785E78" w14:textId="77777777" w:rsidR="00171F5C" w:rsidRPr="00125578" w:rsidRDefault="00171F5C" w:rsidP="00171F5C">
      <w:pPr>
        <w:ind w:left="1985" w:right="2030"/>
        <w:jc w:val="center"/>
        <w:rPr>
          <w:lang w:val="en-IE"/>
        </w:rPr>
      </w:pPr>
    </w:p>
    <w:p w14:paraId="6BCD052C" w14:textId="77777777" w:rsidR="00171F5C" w:rsidRPr="00125578" w:rsidRDefault="00171F5C" w:rsidP="00171F5C">
      <w:pPr>
        <w:ind w:left="1985" w:right="2030"/>
        <w:jc w:val="center"/>
        <w:rPr>
          <w:lang w:val="en-IE"/>
        </w:rPr>
      </w:pPr>
    </w:p>
    <w:p w14:paraId="334C5242" w14:textId="77777777" w:rsidR="00171F5C" w:rsidRPr="00125578" w:rsidRDefault="00171F5C" w:rsidP="00171F5C">
      <w:pPr>
        <w:ind w:left="1985" w:right="2030"/>
        <w:jc w:val="center"/>
        <w:rPr>
          <w:lang w:val="en-IE"/>
        </w:rPr>
      </w:pPr>
    </w:p>
    <w:p w14:paraId="11FC8FC3" w14:textId="77777777" w:rsidR="00171F5C" w:rsidRPr="00125578" w:rsidRDefault="00171F5C" w:rsidP="00171F5C">
      <w:pPr>
        <w:jc w:val="center"/>
        <w:rPr>
          <w:lang w:val="en-IE"/>
        </w:rPr>
      </w:pPr>
    </w:p>
    <w:p w14:paraId="2123E0E4" w14:textId="77777777" w:rsidR="00171F5C" w:rsidRPr="00125578" w:rsidRDefault="00171F5C" w:rsidP="00171F5C">
      <w:pPr>
        <w:jc w:val="center"/>
        <w:rPr>
          <w:lang w:val="en-IE"/>
        </w:rPr>
      </w:pPr>
    </w:p>
    <w:p w14:paraId="78775561" w14:textId="02A37F89" w:rsidR="00171F5C" w:rsidRPr="00125578" w:rsidRDefault="00D63859" w:rsidP="00171F5C">
      <w:pPr>
        <w:jc w:val="center"/>
        <w:rPr>
          <w:lang w:val="en-IE"/>
        </w:rPr>
      </w:pPr>
      <w:r w:rsidRPr="00125578">
        <w:rPr>
          <w:noProof/>
          <w:lang w:val="en-I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9A2E5" wp14:editId="09EAF47A">
                <wp:simplePos x="0" y="0"/>
                <wp:positionH relativeFrom="margin">
                  <wp:posOffset>30480</wp:posOffset>
                </wp:positionH>
                <wp:positionV relativeFrom="paragraph">
                  <wp:posOffset>3801110</wp:posOffset>
                </wp:positionV>
                <wp:extent cx="5492750" cy="288607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2750" cy="288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401C00A" w14:textId="2660B28B" w:rsidR="00E52009" w:rsidRPr="00D63859" w:rsidRDefault="00E52009" w:rsidP="00D63859">
                            <w:pPr>
                              <w:jc w:val="right"/>
                              <w:rPr>
                                <w:rFonts w:ascii="Verdana" w:hAnsi="Verdana"/>
                                <w:color w:val="00D2A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D2A2"/>
                                <w:sz w:val="40"/>
                                <w:szCs w:val="40"/>
                              </w:rPr>
                              <w:t>Maximise D</w:t>
                            </w:r>
                            <w:r w:rsidR="00D652CB">
                              <w:rPr>
                                <w:rFonts w:ascii="Verdana" w:hAnsi="Verdana"/>
                                <w:color w:val="00D2A2"/>
                                <w:sz w:val="40"/>
                                <w:szCs w:val="40"/>
                              </w:rPr>
                              <w:t xml:space="preserve">M </w:t>
                            </w:r>
                            <w:r w:rsidR="00C416CA">
                              <w:rPr>
                                <w:rFonts w:ascii="Verdana" w:hAnsi="Verdana"/>
                                <w:color w:val="00D2A2"/>
                                <w:sz w:val="40"/>
                                <w:szCs w:val="40"/>
                              </w:rPr>
                              <w:t>Dashboard</w:t>
                            </w:r>
                          </w:p>
                          <w:p w14:paraId="02313281" w14:textId="77777777" w:rsidR="00E52009" w:rsidRPr="00D63859" w:rsidRDefault="00E52009" w:rsidP="00D63859">
                            <w:pPr>
                              <w:pStyle w:val="Subtitle"/>
                              <w:rPr>
                                <w:rFonts w:ascii="Verdana" w:hAnsi="Verdana"/>
                                <w:color w:val="00D2A2"/>
                                <w:sz w:val="40"/>
                                <w:szCs w:val="40"/>
                              </w:rPr>
                            </w:pPr>
                          </w:p>
                          <w:p w14:paraId="346B1D83" w14:textId="1013FC3B" w:rsidR="00E52009" w:rsidRPr="00D63859" w:rsidRDefault="00E43BCA" w:rsidP="00D63859">
                            <w:pPr>
                              <w:jc w:val="right"/>
                              <w:rPr>
                                <w:rFonts w:ascii="Verdana" w:hAnsi="Verdana"/>
                                <w:color w:val="00D2A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D2A2"/>
                                <w:sz w:val="40"/>
                                <w:szCs w:val="40"/>
                              </w:rPr>
                              <w:t>Technical</w:t>
                            </w:r>
                            <w:r w:rsidR="00E52009">
                              <w:rPr>
                                <w:rFonts w:ascii="Verdana" w:hAnsi="Verdana"/>
                                <w:color w:val="00D2A2"/>
                                <w:sz w:val="40"/>
                                <w:szCs w:val="40"/>
                              </w:rPr>
                              <w:t xml:space="preserve"> Guide</w:t>
                            </w:r>
                          </w:p>
                          <w:p w14:paraId="1BE18F3B" w14:textId="77777777" w:rsidR="00E52009" w:rsidRPr="00D63859" w:rsidRDefault="00E52009" w:rsidP="0092408D">
                            <w:pPr>
                              <w:rPr>
                                <w:rFonts w:ascii="Verdana" w:hAnsi="Verdana"/>
                                <w:color w:val="00D2A2"/>
                                <w:sz w:val="40"/>
                                <w:szCs w:val="40"/>
                              </w:rPr>
                            </w:pPr>
                          </w:p>
                          <w:p w14:paraId="37408494" w14:textId="77777777" w:rsidR="00E52009" w:rsidRDefault="00E52009" w:rsidP="00D63859"/>
                          <w:p w14:paraId="412AF9CE" w14:textId="77777777" w:rsidR="00E52009" w:rsidRDefault="00E52009" w:rsidP="00D63859">
                            <w:pPr>
                              <w:jc w:val="right"/>
                              <w:rPr>
                                <w:rFonts w:asciiTheme="majorHAnsi" w:hAnsiTheme="majorHAnsi"/>
                                <w:color w:val="00938F"/>
                              </w:rPr>
                            </w:pPr>
                          </w:p>
                          <w:p w14:paraId="28BE3E16" w14:textId="77777777" w:rsidR="00E52009" w:rsidRDefault="00E52009" w:rsidP="00D63859">
                            <w:pPr>
                              <w:jc w:val="right"/>
                              <w:rPr>
                                <w:rFonts w:asciiTheme="majorHAnsi" w:hAnsiTheme="majorHAnsi"/>
                                <w:color w:val="00938F"/>
                              </w:rPr>
                            </w:pPr>
                          </w:p>
                          <w:p w14:paraId="25609B33" w14:textId="36036DBB" w:rsidR="00E52009" w:rsidRPr="00D63859" w:rsidRDefault="00E52009" w:rsidP="00D63859">
                            <w:pPr>
                              <w:jc w:val="right"/>
                              <w:rPr>
                                <w:rFonts w:asciiTheme="majorHAnsi" w:hAnsiTheme="majorHAnsi"/>
                                <w:color w:val="00938F"/>
                              </w:rPr>
                            </w:pPr>
                            <w:r w:rsidRPr="00D63859">
                              <w:rPr>
                                <w:rFonts w:asciiTheme="majorHAnsi" w:hAnsiTheme="majorHAnsi"/>
                                <w:color w:val="00938F"/>
                              </w:rPr>
                              <w:t>@Copyright 20</w:t>
                            </w:r>
                            <w:r>
                              <w:rPr>
                                <w:rFonts w:asciiTheme="majorHAnsi" w:hAnsiTheme="majorHAnsi"/>
                                <w:color w:val="00938F"/>
                              </w:rPr>
                              <w:t>2</w:t>
                            </w:r>
                            <w:r w:rsidR="00884A50">
                              <w:rPr>
                                <w:rFonts w:asciiTheme="majorHAnsi" w:hAnsiTheme="majorHAnsi"/>
                                <w:color w:val="00938F"/>
                              </w:rPr>
                              <w:t>3</w:t>
                            </w:r>
                            <w:r w:rsidRPr="00D63859">
                              <w:rPr>
                                <w:rFonts w:asciiTheme="majorHAnsi" w:hAnsiTheme="majorHAnsi"/>
                                <w:color w:val="00938F"/>
                              </w:rPr>
                              <w:t xml:space="preserve"> Version 1 – All Rights Reserved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F9A2E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.4pt;margin-top:299.3pt;width:432.5pt;height:227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VQkJwIAAFQEAAAOAAAAZHJzL2Uyb0RvYy54bWysVMlu2zAQvRfoPxC817JdbxEsB24CFwWM&#10;JIAT5ExTpCWE4rAkbcn9+g4peUnaU9ELPeSM3izvjee3TaXIQVhXgs7ooNenRGgOeal3GX15Xn2Z&#10;UeI80zlToEVGj8LR28XnT/PapGIIBahcWIIg2qW1yWjhvUmTxPFCVMz1wAiNTgm2Yh6vdpfkltWI&#10;Xqlk2O9Pkhpsbixw4Ry+3rdOuoj4UgruH6V0whOVUazNx9PGcxvOZDFn6c4yU5S8K4P9QxUVKzUm&#10;PUPdM8/I3pZ/QFUlt+BA+h6HKgEpSy5iD9jNoP+hm03BjIi94HCcOY/J/T9Y/nDYmCdLfPMNGiQw&#10;NuHMGvibw9kktXFpFxNm6lKH0aHRRtoq/GILBD/E2R7P8xSNJxwfx6Ob4XSMLo6+4Ww26U/HYeLJ&#10;5XNjnf8uoCLByKhFwmIJ7LB2vg09hYRsGlalUpE0pUmd0clXxH/nQXClw4uI9Hcwl9KD5ZttgyDB&#10;3EJ+xP4ttNJwhq9KLGXNnH9iFrWA5aO+/SMeUgGmhM6ipAD762/vIR4pQi8lNWoro+7nnllBifqh&#10;kbybwWgUxBgvo/F0iBd77dlee/S+ugOU7wA3yfBohnivTqa0UL3iGixDVnQxzTF3Rv3JvPOt4nGN&#10;uFguYxDKzzC/1hvDT7SHQT83r8yajg2PRD7ASYUs/UBKG9sOf7n3IMvI2GWqnX5QupHzbs3Cblzf&#10;Y9Tlz2DxGwAA//8DAFBLAwQUAAYACAAAACEAIyfSdeEAAAAKAQAADwAAAGRycy9kb3ducmV2Lnht&#10;bEyPwU7DMBBE70j8g7VI3KjTQqI0xKmqSBUSKoeWXrg58TaJiNchdtvA17M9wXF2RjNv89Vke3HG&#10;0XeOFMxnEQik2pmOGgWH981DCsIHTUb3jlDBN3pYFbc3uc6Mu9AOz/vQCC4hn2kFbQhDJqWvW7Ta&#10;z9yAxN7RjVYHlmMjzagvXG57uYiiRFrdES+0esCyxfpzf7IKXsvNm95VC5v+9OXL9rgevg4fsVL3&#10;d9P6GUTAKfyF4YrP6FAwU+VOZLzoFTwxeFAQL9MEBPtpsuRLxcEofpyDLHL5/4XiFwAA//8DAFBL&#10;AQItABQABgAIAAAAIQC2gziS/gAAAOEBAAATAAAAAAAAAAAAAAAAAAAAAABbQ29udGVudF9UeXBl&#10;c10ueG1sUEsBAi0AFAAGAAgAAAAhADj9If/WAAAAlAEAAAsAAAAAAAAAAAAAAAAALwEAAF9yZWxz&#10;Ly5yZWxzUEsBAi0AFAAGAAgAAAAhAEkFVCQnAgAAVAQAAA4AAAAAAAAAAAAAAAAALgIAAGRycy9l&#10;Mm9Eb2MueG1sUEsBAi0AFAAGAAgAAAAhACMn0nXhAAAACgEAAA8AAAAAAAAAAAAAAAAAgQQAAGRy&#10;cy9kb3ducmV2LnhtbFBLBQYAAAAABAAEAPMAAACPBQAAAAA=&#10;" filled="f" stroked="f" strokeweight=".5pt">
                <v:textbox>
                  <w:txbxContent>
                    <w:p w14:paraId="7401C00A" w14:textId="2660B28B" w:rsidR="00E52009" w:rsidRPr="00D63859" w:rsidRDefault="00E52009" w:rsidP="00D63859">
                      <w:pPr>
                        <w:jc w:val="right"/>
                        <w:rPr>
                          <w:rFonts w:ascii="Verdana" w:hAnsi="Verdana"/>
                          <w:color w:val="00D2A2"/>
                          <w:sz w:val="40"/>
                          <w:szCs w:val="40"/>
                        </w:rPr>
                      </w:pPr>
                      <w:r>
                        <w:rPr>
                          <w:rFonts w:ascii="Verdana" w:hAnsi="Verdana"/>
                          <w:color w:val="00D2A2"/>
                          <w:sz w:val="40"/>
                          <w:szCs w:val="40"/>
                        </w:rPr>
                        <w:t>Maximise D</w:t>
                      </w:r>
                      <w:r w:rsidR="00D652CB">
                        <w:rPr>
                          <w:rFonts w:ascii="Verdana" w:hAnsi="Verdana"/>
                          <w:color w:val="00D2A2"/>
                          <w:sz w:val="40"/>
                          <w:szCs w:val="40"/>
                        </w:rPr>
                        <w:t xml:space="preserve">M </w:t>
                      </w:r>
                      <w:r w:rsidR="00C416CA">
                        <w:rPr>
                          <w:rFonts w:ascii="Verdana" w:hAnsi="Verdana"/>
                          <w:color w:val="00D2A2"/>
                          <w:sz w:val="40"/>
                          <w:szCs w:val="40"/>
                        </w:rPr>
                        <w:t>Dashboard</w:t>
                      </w:r>
                    </w:p>
                    <w:p w14:paraId="02313281" w14:textId="77777777" w:rsidR="00E52009" w:rsidRPr="00D63859" w:rsidRDefault="00E52009" w:rsidP="00D63859">
                      <w:pPr>
                        <w:pStyle w:val="Subtitle"/>
                        <w:rPr>
                          <w:rFonts w:ascii="Verdana" w:hAnsi="Verdana"/>
                          <w:color w:val="00D2A2"/>
                          <w:sz w:val="40"/>
                          <w:szCs w:val="40"/>
                        </w:rPr>
                      </w:pPr>
                    </w:p>
                    <w:p w14:paraId="346B1D83" w14:textId="1013FC3B" w:rsidR="00E52009" w:rsidRPr="00D63859" w:rsidRDefault="00E43BCA" w:rsidP="00D63859">
                      <w:pPr>
                        <w:jc w:val="right"/>
                        <w:rPr>
                          <w:rFonts w:ascii="Verdana" w:hAnsi="Verdana"/>
                          <w:color w:val="00D2A2"/>
                          <w:sz w:val="40"/>
                          <w:szCs w:val="40"/>
                        </w:rPr>
                      </w:pPr>
                      <w:r>
                        <w:rPr>
                          <w:rFonts w:ascii="Verdana" w:hAnsi="Verdana"/>
                          <w:color w:val="00D2A2"/>
                          <w:sz w:val="40"/>
                          <w:szCs w:val="40"/>
                        </w:rPr>
                        <w:t>Technical</w:t>
                      </w:r>
                      <w:r w:rsidR="00E52009">
                        <w:rPr>
                          <w:rFonts w:ascii="Verdana" w:hAnsi="Verdana"/>
                          <w:color w:val="00D2A2"/>
                          <w:sz w:val="40"/>
                          <w:szCs w:val="40"/>
                        </w:rPr>
                        <w:t xml:space="preserve"> Guide</w:t>
                      </w:r>
                    </w:p>
                    <w:p w14:paraId="1BE18F3B" w14:textId="77777777" w:rsidR="00E52009" w:rsidRPr="00D63859" w:rsidRDefault="00E52009" w:rsidP="0092408D">
                      <w:pPr>
                        <w:rPr>
                          <w:rFonts w:ascii="Verdana" w:hAnsi="Verdana"/>
                          <w:color w:val="00D2A2"/>
                          <w:sz w:val="40"/>
                          <w:szCs w:val="40"/>
                        </w:rPr>
                      </w:pPr>
                    </w:p>
                    <w:p w14:paraId="37408494" w14:textId="77777777" w:rsidR="00E52009" w:rsidRDefault="00E52009" w:rsidP="00D63859"/>
                    <w:p w14:paraId="412AF9CE" w14:textId="77777777" w:rsidR="00E52009" w:rsidRDefault="00E52009" w:rsidP="00D63859">
                      <w:pPr>
                        <w:jc w:val="right"/>
                        <w:rPr>
                          <w:rFonts w:asciiTheme="majorHAnsi" w:hAnsiTheme="majorHAnsi"/>
                          <w:color w:val="00938F"/>
                        </w:rPr>
                      </w:pPr>
                    </w:p>
                    <w:p w14:paraId="28BE3E16" w14:textId="77777777" w:rsidR="00E52009" w:rsidRDefault="00E52009" w:rsidP="00D63859">
                      <w:pPr>
                        <w:jc w:val="right"/>
                        <w:rPr>
                          <w:rFonts w:asciiTheme="majorHAnsi" w:hAnsiTheme="majorHAnsi"/>
                          <w:color w:val="00938F"/>
                        </w:rPr>
                      </w:pPr>
                    </w:p>
                    <w:p w14:paraId="25609B33" w14:textId="36036DBB" w:rsidR="00E52009" w:rsidRPr="00D63859" w:rsidRDefault="00E52009" w:rsidP="00D63859">
                      <w:pPr>
                        <w:jc w:val="right"/>
                        <w:rPr>
                          <w:rFonts w:asciiTheme="majorHAnsi" w:hAnsiTheme="majorHAnsi"/>
                          <w:color w:val="00938F"/>
                        </w:rPr>
                      </w:pPr>
                      <w:r w:rsidRPr="00D63859">
                        <w:rPr>
                          <w:rFonts w:asciiTheme="majorHAnsi" w:hAnsiTheme="majorHAnsi"/>
                          <w:color w:val="00938F"/>
                        </w:rPr>
                        <w:t>@Copyright 20</w:t>
                      </w:r>
                      <w:r>
                        <w:rPr>
                          <w:rFonts w:asciiTheme="majorHAnsi" w:hAnsiTheme="majorHAnsi"/>
                          <w:color w:val="00938F"/>
                        </w:rPr>
                        <w:t>2</w:t>
                      </w:r>
                      <w:r w:rsidR="00884A50">
                        <w:rPr>
                          <w:rFonts w:asciiTheme="majorHAnsi" w:hAnsiTheme="majorHAnsi"/>
                          <w:color w:val="00938F"/>
                        </w:rPr>
                        <w:t>3</w:t>
                      </w:r>
                      <w:r w:rsidRPr="00D63859">
                        <w:rPr>
                          <w:rFonts w:asciiTheme="majorHAnsi" w:hAnsiTheme="majorHAnsi"/>
                          <w:color w:val="00938F"/>
                        </w:rPr>
                        <w:t xml:space="preserve"> Version 1 – All Rights Reserved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5578">
        <w:rPr>
          <w:noProof/>
          <w:lang w:val="en-IE"/>
        </w:rPr>
        <w:drawing>
          <wp:anchor distT="0" distB="0" distL="114300" distR="114300" simplePos="0" relativeHeight="251661312" behindDoc="0" locked="0" layoutInCell="1" allowOverlap="1" wp14:anchorId="15B19229" wp14:editId="5840FE51">
            <wp:simplePos x="0" y="0"/>
            <wp:positionH relativeFrom="margin">
              <wp:align>right</wp:align>
            </wp:positionH>
            <wp:positionV relativeFrom="paragraph">
              <wp:posOffset>2000885</wp:posOffset>
            </wp:positionV>
            <wp:extent cx="1748155" cy="1171575"/>
            <wp:effectExtent l="0" t="0" r="444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o-white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3602E" w14:textId="77777777" w:rsidR="00171F5C" w:rsidRPr="00125578" w:rsidRDefault="00171F5C" w:rsidP="00171F5C">
      <w:pPr>
        <w:rPr>
          <w:lang w:val="en-IE"/>
        </w:rPr>
        <w:sectPr w:rsidR="00171F5C" w:rsidRPr="00125578" w:rsidSect="00983D3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7" w:h="16840"/>
          <w:pgMar w:top="1440" w:right="1417" w:bottom="1440" w:left="1797" w:header="720" w:footer="992" w:gutter="0"/>
          <w:cols w:space="720"/>
        </w:sectPr>
      </w:pPr>
    </w:p>
    <w:p w14:paraId="235D7498" w14:textId="77777777" w:rsidR="00171F5C" w:rsidRPr="00125578" w:rsidRDefault="00171F5C" w:rsidP="00171F5C">
      <w:pPr>
        <w:pStyle w:val="TOCHeading"/>
        <w:rPr>
          <w:lang w:val="en-IE"/>
        </w:rPr>
      </w:pPr>
      <w:r w:rsidRPr="00125578">
        <w:rPr>
          <w:lang w:val="en-IE"/>
        </w:rPr>
        <w:lastRenderedPageBreak/>
        <w:t>Contents</w:t>
      </w:r>
    </w:p>
    <w:p w14:paraId="534EA151" w14:textId="77777777" w:rsidR="00171F5C" w:rsidRPr="00125578" w:rsidRDefault="00171F5C" w:rsidP="00171F5C">
      <w:pPr>
        <w:rPr>
          <w:lang w:val="en-IE"/>
        </w:rPr>
      </w:pPr>
    </w:p>
    <w:bookmarkStart w:id="0" w:name="_Toc246933743"/>
    <w:p w14:paraId="5F30F619" w14:textId="42A9E6F4" w:rsidR="007F1BCA" w:rsidRDefault="00F94EDA">
      <w:pPr>
        <w:pStyle w:val="TOC1"/>
        <w:rPr>
          <w:rFonts w:asciiTheme="minorHAnsi" w:eastAsiaTheme="minorEastAsia" w:hAnsiTheme="minorHAnsi" w:cs="Tunga"/>
          <w:b w:val="0"/>
          <w:caps w:val="0"/>
          <w:noProof/>
          <w:color w:val="auto"/>
          <w:szCs w:val="22"/>
          <w:lang w:eastAsia="en-GB" w:bidi="kn-IN"/>
        </w:rPr>
      </w:pPr>
      <w:r w:rsidRPr="00125578">
        <w:rPr>
          <w:b w:val="0"/>
          <w:caps w:val="0"/>
          <w:lang w:val="en-IE"/>
        </w:rPr>
        <w:fldChar w:fldCharType="begin"/>
      </w:r>
      <w:r w:rsidRPr="00125578">
        <w:rPr>
          <w:b w:val="0"/>
          <w:caps w:val="0"/>
          <w:lang w:val="en-IE"/>
        </w:rPr>
        <w:instrText xml:space="preserve"> TOC \o "1-2" </w:instrText>
      </w:r>
      <w:r w:rsidRPr="00125578">
        <w:rPr>
          <w:b w:val="0"/>
          <w:caps w:val="0"/>
          <w:lang w:val="en-IE"/>
        </w:rPr>
        <w:fldChar w:fldCharType="separate"/>
      </w:r>
      <w:r w:rsidR="007F1BCA">
        <w:rPr>
          <w:noProof/>
        </w:rPr>
        <w:t>1.</w:t>
      </w:r>
      <w:r w:rsidR="007F1BCA">
        <w:rPr>
          <w:rFonts w:asciiTheme="minorHAnsi" w:eastAsiaTheme="minorEastAsia" w:hAnsiTheme="minorHAnsi" w:cs="Tunga"/>
          <w:b w:val="0"/>
          <w:caps w:val="0"/>
          <w:noProof/>
          <w:color w:val="auto"/>
          <w:szCs w:val="22"/>
          <w:lang w:eastAsia="en-GB" w:bidi="kn-IN"/>
        </w:rPr>
        <w:tab/>
      </w:r>
      <w:r w:rsidR="007F1BCA">
        <w:rPr>
          <w:noProof/>
        </w:rPr>
        <w:t>Overview</w:t>
      </w:r>
      <w:r w:rsidR="007F1BCA">
        <w:rPr>
          <w:noProof/>
        </w:rPr>
        <w:tab/>
      </w:r>
      <w:r w:rsidR="007F1BCA">
        <w:rPr>
          <w:noProof/>
        </w:rPr>
        <w:fldChar w:fldCharType="begin"/>
      </w:r>
      <w:r w:rsidR="007F1BCA">
        <w:rPr>
          <w:noProof/>
        </w:rPr>
        <w:instrText xml:space="preserve"> PAGEREF _Toc112409236 \h </w:instrText>
      </w:r>
      <w:r w:rsidR="007F1BCA">
        <w:rPr>
          <w:noProof/>
        </w:rPr>
      </w:r>
      <w:r w:rsidR="007F1BCA">
        <w:rPr>
          <w:noProof/>
        </w:rPr>
        <w:fldChar w:fldCharType="separate"/>
      </w:r>
      <w:r w:rsidR="007F1BCA">
        <w:rPr>
          <w:noProof/>
        </w:rPr>
        <w:t>4</w:t>
      </w:r>
      <w:r w:rsidR="007F1BCA">
        <w:rPr>
          <w:noProof/>
        </w:rPr>
        <w:fldChar w:fldCharType="end"/>
      </w:r>
    </w:p>
    <w:p w14:paraId="745E0E5F" w14:textId="10154193" w:rsidR="007F1BCA" w:rsidRDefault="007F1BCA">
      <w:pPr>
        <w:pStyle w:val="TOC2"/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1.1.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About Maximise D</w:t>
      </w:r>
      <w:r w:rsidR="00E046DC">
        <w:t>M Dashboard</w:t>
      </w:r>
      <w:r>
        <w:tab/>
      </w:r>
      <w:r>
        <w:fldChar w:fldCharType="begin"/>
      </w:r>
      <w:r>
        <w:instrText xml:space="preserve"> PAGEREF _Toc112409237 \h </w:instrText>
      </w:r>
      <w:r>
        <w:fldChar w:fldCharType="separate"/>
      </w:r>
      <w:r>
        <w:t>4</w:t>
      </w:r>
      <w:r>
        <w:fldChar w:fldCharType="end"/>
      </w:r>
    </w:p>
    <w:p w14:paraId="21C05D8C" w14:textId="676413AB" w:rsidR="007F1BCA" w:rsidRDefault="007F1BCA">
      <w:pPr>
        <w:pStyle w:val="TOC2"/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1.</w:t>
      </w:r>
      <w:r w:rsidR="00317427">
        <w:t>2</w:t>
      </w:r>
      <w:r>
        <w:t>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Terminology</w:t>
      </w:r>
      <w:r>
        <w:tab/>
      </w:r>
      <w:r>
        <w:fldChar w:fldCharType="begin"/>
      </w:r>
      <w:r>
        <w:instrText xml:space="preserve"> PAGEREF _Toc112409240 \h </w:instrText>
      </w:r>
      <w:r>
        <w:fldChar w:fldCharType="separate"/>
      </w:r>
      <w:r>
        <w:t>4</w:t>
      </w:r>
      <w:r>
        <w:fldChar w:fldCharType="end"/>
      </w:r>
    </w:p>
    <w:p w14:paraId="6BD195C1" w14:textId="6F46B377" w:rsidR="007F1BCA" w:rsidRDefault="007F1BCA">
      <w:pPr>
        <w:pStyle w:val="TOC2"/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1.</w:t>
      </w:r>
      <w:r w:rsidR="008C54CF">
        <w:t>3</w:t>
      </w:r>
      <w:r>
        <w:t>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What is not covered under Maximise DM</w:t>
      </w:r>
      <w:r w:rsidR="003218A6">
        <w:t xml:space="preserve"> </w:t>
      </w:r>
      <w:r w:rsidR="003218A6" w:rsidRPr="00705174">
        <w:t>Dashboard</w:t>
      </w:r>
      <w:r>
        <w:tab/>
      </w:r>
      <w:r w:rsidR="009F3806">
        <w:t>4</w:t>
      </w:r>
    </w:p>
    <w:p w14:paraId="626AFB68" w14:textId="3D479AAE" w:rsidR="007F1BCA" w:rsidRDefault="007F1BCA">
      <w:pPr>
        <w:pStyle w:val="TOC1"/>
        <w:rPr>
          <w:rFonts w:asciiTheme="minorHAnsi" w:eastAsiaTheme="minorEastAsia" w:hAnsiTheme="minorHAnsi" w:cs="Tunga"/>
          <w:b w:val="0"/>
          <w:caps w:val="0"/>
          <w:noProof/>
          <w:color w:val="auto"/>
          <w:szCs w:val="22"/>
          <w:lang w:eastAsia="en-GB" w:bidi="kn-IN"/>
        </w:rPr>
      </w:pPr>
      <w:r>
        <w:rPr>
          <w:noProof/>
        </w:rPr>
        <w:t>2.</w:t>
      </w:r>
      <w:r>
        <w:rPr>
          <w:rFonts w:asciiTheme="minorHAnsi" w:eastAsiaTheme="minorEastAsia" w:hAnsiTheme="minorHAnsi" w:cs="Tunga"/>
          <w:b w:val="0"/>
          <w:caps w:val="0"/>
          <w:noProof/>
          <w:color w:val="auto"/>
          <w:szCs w:val="22"/>
          <w:lang w:eastAsia="en-GB" w:bidi="kn-IN"/>
        </w:rPr>
        <w:tab/>
      </w:r>
      <w:r>
        <w:rPr>
          <w:noProof/>
        </w:rPr>
        <w:t xml:space="preserve">Maximise DM </w:t>
      </w:r>
      <w:r w:rsidR="00F077A5">
        <w:rPr>
          <w:noProof/>
        </w:rPr>
        <w:t xml:space="preserve">DASHBOARD </w:t>
      </w:r>
      <w:r>
        <w:rPr>
          <w:noProof/>
        </w:rPr>
        <w:t>Overview</w:t>
      </w:r>
      <w:r>
        <w:rPr>
          <w:noProof/>
        </w:rPr>
        <w:tab/>
      </w:r>
      <w:r w:rsidR="001C4E9D">
        <w:rPr>
          <w:noProof/>
        </w:rPr>
        <w:t>5</w:t>
      </w:r>
    </w:p>
    <w:p w14:paraId="162FE5B9" w14:textId="67E71D52" w:rsidR="007F1BCA" w:rsidRDefault="007F1BCA" w:rsidP="00E27F94">
      <w:pPr>
        <w:pStyle w:val="TOC2"/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2.1.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 w:rsidR="001C4E9D">
        <w:t>Design Flow</w:t>
      </w:r>
      <w:r>
        <w:tab/>
      </w:r>
      <w:r w:rsidR="001C4E9D">
        <w:t>5</w:t>
      </w:r>
    </w:p>
    <w:p w14:paraId="1ED44E5B" w14:textId="65C8CF9E" w:rsidR="007F1BCA" w:rsidRDefault="007F1BCA">
      <w:pPr>
        <w:pStyle w:val="TOC1"/>
        <w:rPr>
          <w:rFonts w:asciiTheme="minorHAnsi" w:eastAsiaTheme="minorEastAsia" w:hAnsiTheme="minorHAnsi" w:cs="Tunga"/>
          <w:b w:val="0"/>
          <w:caps w:val="0"/>
          <w:noProof/>
          <w:color w:val="auto"/>
          <w:szCs w:val="22"/>
          <w:lang w:eastAsia="en-GB" w:bidi="kn-IN"/>
        </w:rPr>
      </w:pPr>
      <w:r>
        <w:rPr>
          <w:noProof/>
        </w:rPr>
        <w:t>3.</w:t>
      </w:r>
      <w:r>
        <w:rPr>
          <w:rFonts w:asciiTheme="minorHAnsi" w:eastAsiaTheme="minorEastAsia" w:hAnsiTheme="minorHAnsi" w:cs="Tunga"/>
          <w:b w:val="0"/>
          <w:caps w:val="0"/>
          <w:noProof/>
          <w:color w:val="auto"/>
          <w:szCs w:val="22"/>
          <w:lang w:eastAsia="en-GB" w:bidi="kn-IN"/>
        </w:rPr>
        <w:tab/>
      </w:r>
      <w:r>
        <w:rPr>
          <w:noProof/>
        </w:rPr>
        <w:t>Maximise Technical SPECIFICATION</w:t>
      </w:r>
      <w:r>
        <w:rPr>
          <w:noProof/>
        </w:rPr>
        <w:tab/>
      </w:r>
      <w:r w:rsidR="006F1C8C">
        <w:rPr>
          <w:noProof/>
        </w:rPr>
        <w:t>6</w:t>
      </w:r>
    </w:p>
    <w:p w14:paraId="51CEC03D" w14:textId="3B44E430" w:rsidR="007F1BCA" w:rsidRDefault="007F1BCA">
      <w:pPr>
        <w:pStyle w:val="TOC2"/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3.1.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Business Entities/ Sub Entities</w:t>
      </w:r>
      <w:r>
        <w:tab/>
      </w:r>
      <w:r w:rsidR="00365B3B">
        <w:t>6</w:t>
      </w:r>
    </w:p>
    <w:p w14:paraId="03B1D36F" w14:textId="68C3629F" w:rsidR="007F1BCA" w:rsidRDefault="007F1BCA">
      <w:pPr>
        <w:pStyle w:val="TOC2"/>
        <w:tabs>
          <w:tab w:val="left" w:pos="1540"/>
        </w:tabs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3.1.1.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Finance</w:t>
      </w:r>
      <w:r>
        <w:tab/>
      </w:r>
      <w:r w:rsidR="00365B3B">
        <w:t>6</w:t>
      </w:r>
    </w:p>
    <w:p w14:paraId="5808F2AF" w14:textId="594D324C" w:rsidR="007F1BCA" w:rsidRDefault="007F1BCA">
      <w:pPr>
        <w:pStyle w:val="TOC2"/>
        <w:tabs>
          <w:tab w:val="left" w:pos="1540"/>
        </w:tabs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3.1.2.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 w:rsidR="00365B3B">
        <w:t>S</w:t>
      </w:r>
      <w:r>
        <w:t>CM</w:t>
      </w:r>
      <w:r>
        <w:tab/>
      </w:r>
      <w:r w:rsidR="00365B3B">
        <w:t>7</w:t>
      </w:r>
    </w:p>
    <w:p w14:paraId="6A53079A" w14:textId="634D9CE7" w:rsidR="007F1BCA" w:rsidRDefault="007F1BCA">
      <w:pPr>
        <w:pStyle w:val="TOC2"/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3.2.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Maximise Core</w:t>
      </w:r>
      <w:r>
        <w:tab/>
      </w:r>
      <w:r w:rsidR="00897C0F">
        <w:t>7</w:t>
      </w:r>
    </w:p>
    <w:p w14:paraId="0E578B98" w14:textId="30446E9B" w:rsidR="007F1BCA" w:rsidRDefault="007F1BCA">
      <w:pPr>
        <w:pStyle w:val="TOC2"/>
        <w:tabs>
          <w:tab w:val="left" w:pos="1540"/>
        </w:tabs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3.2.1.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Core Tables</w:t>
      </w:r>
      <w:r>
        <w:tab/>
      </w:r>
      <w:r w:rsidR="00897C0F">
        <w:t>7</w:t>
      </w:r>
    </w:p>
    <w:p w14:paraId="4F93083B" w14:textId="34A36DEB" w:rsidR="007F1BCA" w:rsidRDefault="007F1BCA">
      <w:pPr>
        <w:pStyle w:val="TOC2"/>
        <w:tabs>
          <w:tab w:val="left" w:pos="1540"/>
        </w:tabs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3.2.2.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Core Utilities</w:t>
      </w:r>
      <w:r>
        <w:tab/>
      </w:r>
      <w:r w:rsidR="00393427">
        <w:t>7</w:t>
      </w:r>
    </w:p>
    <w:p w14:paraId="56AF9A3F" w14:textId="608BE35D" w:rsidR="007F1BCA" w:rsidRDefault="007F1BCA">
      <w:pPr>
        <w:pStyle w:val="TOC2"/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3.3.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Maximise Extract</w:t>
      </w:r>
      <w:r>
        <w:tab/>
      </w:r>
      <w:r w:rsidR="008D26A5">
        <w:t>8</w:t>
      </w:r>
    </w:p>
    <w:p w14:paraId="29BD426C" w14:textId="5FEE229D" w:rsidR="007F1BCA" w:rsidRDefault="007F1BCA">
      <w:pPr>
        <w:pStyle w:val="TOC2"/>
        <w:tabs>
          <w:tab w:val="left" w:pos="1540"/>
        </w:tabs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3.3.1.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EBS - Extract</w:t>
      </w:r>
      <w:r>
        <w:tab/>
      </w:r>
      <w:r w:rsidR="008D26A5">
        <w:t>8</w:t>
      </w:r>
    </w:p>
    <w:p w14:paraId="7EEBFC9A" w14:textId="38EB1079" w:rsidR="007F1BCA" w:rsidRDefault="007F1BCA">
      <w:pPr>
        <w:pStyle w:val="TOC2"/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3.4.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Maximise Transform</w:t>
      </w:r>
      <w:r>
        <w:tab/>
      </w:r>
      <w:r w:rsidR="00A2141B">
        <w:t>8</w:t>
      </w:r>
    </w:p>
    <w:p w14:paraId="4F702226" w14:textId="3819F949" w:rsidR="007F1BCA" w:rsidRDefault="007F1BCA">
      <w:pPr>
        <w:pStyle w:val="TOC2"/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</w:pPr>
      <w:r>
        <w:t>3.5.</w:t>
      </w:r>
      <w:r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ab/>
      </w:r>
      <w:r>
        <w:t>Maximise</w:t>
      </w:r>
      <w:r w:rsidR="00D51686">
        <w:t xml:space="preserve"> Import</w:t>
      </w:r>
      <w:r>
        <w:tab/>
      </w:r>
      <w:r w:rsidR="00A2141B">
        <w:t>9</w:t>
      </w:r>
    </w:p>
    <w:p w14:paraId="1BDAE4E6" w14:textId="149CBC40" w:rsidR="007F1BCA" w:rsidRDefault="007F1BCA" w:rsidP="00B06B4E">
      <w:pPr>
        <w:pStyle w:val="TOC2"/>
        <w:tabs>
          <w:tab w:val="left" w:pos="1540"/>
        </w:tabs>
        <w:spacing w:line="360" w:lineRule="auto"/>
      </w:pPr>
      <w:r>
        <w:t>3.5.1.</w:t>
      </w:r>
      <w:r w:rsidR="00EA3196">
        <w:rPr>
          <w:rFonts w:asciiTheme="minorHAnsi" w:eastAsiaTheme="minorEastAsia" w:hAnsiTheme="minorHAnsi" w:cs="Tunga"/>
          <w:b w:val="0"/>
          <w:color w:val="auto"/>
          <w:szCs w:val="22"/>
          <w:lang w:eastAsia="en-GB" w:bidi="kn-IN"/>
        </w:rPr>
        <w:t xml:space="preserve">       </w:t>
      </w:r>
      <w:r w:rsidR="00F35D4B">
        <w:t>I</w:t>
      </w:r>
      <w:r w:rsidR="00EA3196">
        <w:t>mport Error and Success</w:t>
      </w:r>
      <w:r>
        <w:tab/>
      </w:r>
      <w:r w:rsidR="00A2141B">
        <w:t>9</w:t>
      </w:r>
    </w:p>
    <w:p w14:paraId="1C208100" w14:textId="0E5A3BD0" w:rsidR="00854555" w:rsidRPr="001E0F2E" w:rsidRDefault="00854555" w:rsidP="00126DC2">
      <w:pPr>
        <w:tabs>
          <w:tab w:val="left" w:pos="5535"/>
        </w:tabs>
        <w:rPr>
          <w:rFonts w:ascii="Verdana" w:hAnsi="Verdana"/>
          <w:b/>
          <w:noProof/>
          <w:color w:val="00B7B6"/>
        </w:rPr>
      </w:pPr>
      <w:r>
        <w:t xml:space="preserve">         </w:t>
      </w:r>
      <w:r w:rsidRPr="00126DC2">
        <w:rPr>
          <w:rFonts w:ascii="Verdana" w:hAnsi="Verdana"/>
          <w:b/>
          <w:noProof/>
          <w:color w:val="00B7B6"/>
        </w:rPr>
        <w:t>3.</w:t>
      </w:r>
      <w:r w:rsidR="00E50FB3">
        <w:rPr>
          <w:rFonts w:ascii="Verdana" w:hAnsi="Verdana"/>
          <w:b/>
          <w:noProof/>
          <w:color w:val="00B7B6"/>
        </w:rPr>
        <w:t>6.</w:t>
      </w:r>
      <w:r w:rsidR="002C7315">
        <w:rPr>
          <w:rFonts w:ascii="Verdana" w:hAnsi="Verdana"/>
          <w:b/>
          <w:noProof/>
          <w:color w:val="00B7B6"/>
        </w:rPr>
        <w:t xml:space="preserve"> </w:t>
      </w:r>
      <w:r w:rsidR="00DB3AD2">
        <w:rPr>
          <w:rFonts w:ascii="Verdana" w:hAnsi="Verdana"/>
          <w:b/>
          <w:noProof/>
          <w:color w:val="00B7B6"/>
        </w:rPr>
        <w:t>BIP Reports for Dashboar</w:t>
      </w:r>
      <w:r w:rsidR="001E0F2E">
        <w:rPr>
          <w:rFonts w:ascii="Verdana" w:hAnsi="Verdana"/>
          <w:b/>
          <w:noProof/>
          <w:color w:val="00B7B6"/>
        </w:rPr>
        <w:t xml:space="preserve">d </w:t>
      </w:r>
      <w:r w:rsidR="00B03E34">
        <w:rPr>
          <w:rFonts w:ascii="Verdana" w:hAnsi="Verdana"/>
          <w:b/>
          <w:noProof/>
          <w:color w:val="00B7B6"/>
        </w:rPr>
        <w:t>…………………………………………</w:t>
      </w:r>
      <w:r w:rsidR="00B97B42">
        <w:rPr>
          <w:rFonts w:ascii="Verdana" w:hAnsi="Verdana"/>
          <w:b/>
          <w:noProof/>
          <w:color w:val="00B7B6"/>
        </w:rPr>
        <w:t>10</w:t>
      </w:r>
    </w:p>
    <w:p w14:paraId="373C54AC" w14:textId="09257D61" w:rsidR="00F777A1" w:rsidRPr="00F777A1" w:rsidRDefault="00F777A1" w:rsidP="00F777A1">
      <w:pPr>
        <w:rPr>
          <w:rFonts w:eastAsiaTheme="minorEastAsia"/>
        </w:rPr>
      </w:pPr>
      <w:r>
        <w:rPr>
          <w:rFonts w:eastAsiaTheme="minorEastAsia"/>
        </w:rPr>
        <w:t xml:space="preserve">        </w:t>
      </w:r>
      <w:r w:rsidR="00E607CF">
        <w:rPr>
          <w:rFonts w:eastAsiaTheme="minorEastAsia"/>
        </w:rPr>
        <w:t xml:space="preserve"> </w:t>
      </w:r>
    </w:p>
    <w:p w14:paraId="378BFDE8" w14:textId="6998CAF3" w:rsidR="007F1BCA" w:rsidRDefault="007F1BCA">
      <w:pPr>
        <w:pStyle w:val="TOC1"/>
        <w:rPr>
          <w:rFonts w:asciiTheme="minorHAnsi" w:eastAsiaTheme="minorEastAsia" w:hAnsiTheme="minorHAnsi" w:cs="Tunga"/>
          <w:b w:val="0"/>
          <w:caps w:val="0"/>
          <w:noProof/>
          <w:color w:val="auto"/>
          <w:szCs w:val="22"/>
          <w:lang w:eastAsia="en-GB" w:bidi="kn-IN"/>
        </w:rPr>
      </w:pPr>
      <w:r>
        <w:rPr>
          <w:noProof/>
        </w:rPr>
        <w:t>4.</w:t>
      </w:r>
      <w:r>
        <w:rPr>
          <w:rFonts w:asciiTheme="minorHAnsi" w:eastAsiaTheme="minorEastAsia" w:hAnsiTheme="minorHAnsi" w:cs="Tunga"/>
          <w:b w:val="0"/>
          <w:caps w:val="0"/>
          <w:noProof/>
          <w:color w:val="auto"/>
          <w:szCs w:val="22"/>
          <w:lang w:eastAsia="en-GB" w:bidi="kn-IN"/>
        </w:rPr>
        <w:tab/>
      </w:r>
      <w:r>
        <w:rPr>
          <w:noProof/>
        </w:rPr>
        <w:t>Maximise OIC and VBCS</w:t>
      </w:r>
      <w:r w:rsidR="00216A3D">
        <w:rPr>
          <w:noProof/>
        </w:rPr>
        <w:t>………………………………………………….</w:t>
      </w:r>
      <w:r w:rsidR="00B06B4E">
        <w:rPr>
          <w:noProof/>
        </w:rPr>
        <w:t>11</w:t>
      </w:r>
    </w:p>
    <w:p w14:paraId="63C75603" w14:textId="10988985" w:rsidR="00E9497D" w:rsidRDefault="00F94EDA" w:rsidP="00E9497D">
      <w:pPr>
        <w:rPr>
          <w:rFonts w:eastAsiaTheme="majorEastAsia"/>
        </w:rPr>
      </w:pPr>
      <w:r w:rsidRPr="00125578">
        <w:rPr>
          <w:b/>
          <w:caps/>
          <w:lang w:val="en-IE"/>
        </w:rPr>
        <w:fldChar w:fldCharType="end"/>
      </w:r>
      <w:bookmarkEnd w:id="0"/>
    </w:p>
    <w:p w14:paraId="4C05893E" w14:textId="47E3AF3E" w:rsidR="009F3806" w:rsidRDefault="009F3806" w:rsidP="00712ED1">
      <w:pPr>
        <w:tabs>
          <w:tab w:val="left" w:pos="5535"/>
        </w:tabs>
        <w:rPr>
          <w:rFonts w:eastAsiaTheme="majorEastAsia"/>
        </w:rPr>
      </w:pPr>
    </w:p>
    <w:p w14:paraId="4B82E433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075C0F2A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3348FD85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3CBAA91A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001D1EBB" w14:textId="593439F5" w:rsidR="00712ED1" w:rsidRDefault="00D933E9" w:rsidP="00D933E9">
      <w:pPr>
        <w:tabs>
          <w:tab w:val="left" w:pos="2891"/>
        </w:tabs>
        <w:rPr>
          <w:rFonts w:eastAsiaTheme="majorEastAsia"/>
        </w:rPr>
      </w:pPr>
      <w:r>
        <w:rPr>
          <w:rFonts w:eastAsiaTheme="majorEastAsia"/>
        </w:rPr>
        <w:tab/>
      </w:r>
    </w:p>
    <w:p w14:paraId="7CD34BA4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0149D003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114BAA4C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4C1DEE7F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2135FE71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4F64F77D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4DA50C10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76DB2E94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24BA3295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4A8079BD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37747EC8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60DE82C0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79E36384" w14:textId="77777777" w:rsidR="00712ED1" w:rsidRDefault="00712ED1" w:rsidP="00712ED1">
      <w:pPr>
        <w:tabs>
          <w:tab w:val="left" w:pos="5535"/>
        </w:tabs>
        <w:rPr>
          <w:rFonts w:eastAsiaTheme="majorEastAsia"/>
        </w:rPr>
      </w:pPr>
    </w:p>
    <w:p w14:paraId="425429D6" w14:textId="77777777" w:rsidR="00712ED1" w:rsidRPr="00712ED1" w:rsidRDefault="00712ED1" w:rsidP="00712ED1">
      <w:pPr>
        <w:tabs>
          <w:tab w:val="left" w:pos="5535"/>
        </w:tabs>
        <w:rPr>
          <w:rStyle w:val="MainHeadingChar"/>
          <w:rFonts w:ascii="Calibri" w:eastAsiaTheme="majorEastAsia" w:hAnsi="Calibri"/>
          <w:caps w:val="0"/>
          <w:color w:val="4F4F4F"/>
          <w:sz w:val="22"/>
          <w:szCs w:val="20"/>
          <w:lang w:eastAsia="en-US"/>
        </w:rPr>
      </w:pPr>
    </w:p>
    <w:p w14:paraId="0725A140" w14:textId="190E1342" w:rsidR="00E9497D" w:rsidRDefault="00E9497D" w:rsidP="00E9497D">
      <w:pPr>
        <w:pStyle w:val="TableTitle"/>
        <w:jc w:val="both"/>
        <w:rPr>
          <w:rStyle w:val="MainHeadingChar"/>
          <w:rFonts w:eastAsiaTheme="majorEastAsia"/>
          <w:b/>
          <w:i w:val="0"/>
          <w:iCs/>
        </w:rPr>
      </w:pPr>
      <w:r w:rsidRPr="00EC6D6B">
        <w:rPr>
          <w:rStyle w:val="MainHeadingChar"/>
          <w:rFonts w:eastAsiaTheme="majorEastAsia"/>
          <w:b/>
          <w:i w:val="0"/>
          <w:iCs/>
        </w:rPr>
        <w:t>Version Control</w:t>
      </w:r>
    </w:p>
    <w:p w14:paraId="49A7C494" w14:textId="77777777" w:rsidR="00E9497D" w:rsidRPr="00C403BC" w:rsidRDefault="00E9497D" w:rsidP="00E9497D">
      <w:pPr>
        <w:pStyle w:val="TableHeading"/>
        <w:rPr>
          <w:lang w:val="en-GB"/>
        </w:rPr>
      </w:pPr>
    </w:p>
    <w:tbl>
      <w:tblPr>
        <w:tblStyle w:val="GridTable4-Accent2"/>
        <w:tblW w:w="9547" w:type="dxa"/>
        <w:tblLook w:val="04A0" w:firstRow="1" w:lastRow="0" w:firstColumn="1" w:lastColumn="0" w:noHBand="0" w:noVBand="1"/>
      </w:tblPr>
      <w:tblGrid>
        <w:gridCol w:w="2387"/>
        <w:gridCol w:w="2387"/>
        <w:gridCol w:w="1863"/>
        <w:gridCol w:w="2910"/>
      </w:tblGrid>
      <w:tr w:rsidR="00E9497D" w:rsidRPr="001D42C5" w14:paraId="5E017A21" w14:textId="77777777" w:rsidTr="000D4E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7" w:type="dxa"/>
            <w:vAlign w:val="center"/>
          </w:tcPr>
          <w:p w14:paraId="442D41AD" w14:textId="77777777" w:rsidR="00E9497D" w:rsidRPr="001D42C5" w:rsidRDefault="00E9497D" w:rsidP="00B54E2C">
            <w:pPr>
              <w:pStyle w:val="TableHeading"/>
              <w:jc w:val="both"/>
              <w:rPr>
                <w:i/>
              </w:rPr>
            </w:pPr>
            <w:bookmarkStart w:id="1" w:name="_Toc487011876"/>
            <w:bookmarkStart w:id="2" w:name="_Toc487012556"/>
            <w:r w:rsidRPr="001D42C5">
              <w:t>Date</w:t>
            </w:r>
            <w:bookmarkEnd w:id="1"/>
            <w:bookmarkEnd w:id="2"/>
          </w:p>
        </w:tc>
        <w:tc>
          <w:tcPr>
            <w:tcW w:w="2387" w:type="dxa"/>
            <w:vAlign w:val="center"/>
          </w:tcPr>
          <w:p w14:paraId="173D5082" w14:textId="77777777" w:rsidR="00E9497D" w:rsidRPr="001D42C5" w:rsidRDefault="00E9497D" w:rsidP="00B54E2C">
            <w:pPr>
              <w:pStyle w:val="TableHeading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bookmarkStart w:id="3" w:name="_Toc487011877"/>
            <w:bookmarkStart w:id="4" w:name="_Toc487012557"/>
            <w:r w:rsidRPr="001D42C5">
              <w:t>Version</w:t>
            </w:r>
            <w:bookmarkEnd w:id="3"/>
            <w:bookmarkEnd w:id="4"/>
          </w:p>
        </w:tc>
        <w:tc>
          <w:tcPr>
            <w:tcW w:w="1863" w:type="dxa"/>
            <w:vAlign w:val="center"/>
          </w:tcPr>
          <w:p w14:paraId="264649B8" w14:textId="77777777" w:rsidR="00E9497D" w:rsidRPr="001D42C5" w:rsidRDefault="00E9497D" w:rsidP="00B54E2C">
            <w:pPr>
              <w:pStyle w:val="TableHeading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bookmarkStart w:id="5" w:name="_Toc487011878"/>
            <w:bookmarkStart w:id="6" w:name="_Toc487012558"/>
            <w:r w:rsidRPr="001D42C5">
              <w:t>Changed By</w:t>
            </w:r>
            <w:bookmarkEnd w:id="5"/>
            <w:bookmarkEnd w:id="6"/>
          </w:p>
        </w:tc>
        <w:tc>
          <w:tcPr>
            <w:tcW w:w="2910" w:type="dxa"/>
            <w:vAlign w:val="center"/>
          </w:tcPr>
          <w:p w14:paraId="7186DE0D" w14:textId="77777777" w:rsidR="00E9497D" w:rsidRPr="001D42C5" w:rsidRDefault="00E9497D" w:rsidP="00B54E2C">
            <w:pPr>
              <w:pStyle w:val="TableHeading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bookmarkStart w:id="7" w:name="_Toc487011879"/>
            <w:bookmarkStart w:id="8" w:name="_Toc487012559"/>
            <w:r w:rsidRPr="001D42C5">
              <w:t>Reason for Change</w:t>
            </w:r>
            <w:bookmarkEnd w:id="7"/>
            <w:bookmarkEnd w:id="8"/>
          </w:p>
        </w:tc>
      </w:tr>
      <w:tr w:rsidR="00E9497D" w14:paraId="4F9A14A7" w14:textId="77777777" w:rsidTr="000D4E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7" w:type="dxa"/>
            <w:vAlign w:val="center"/>
          </w:tcPr>
          <w:p w14:paraId="79B722EB" w14:textId="3ACD389B" w:rsidR="00E9497D" w:rsidRPr="00AC6EF0" w:rsidRDefault="00B160B5" w:rsidP="00B54E2C">
            <w:pPr>
              <w:pStyle w:val="TableTitle"/>
              <w:jc w:val="both"/>
              <w:rPr>
                <w:rFonts w:asciiTheme="minorHAnsi" w:hAnsiTheme="minorHAnsi" w:cstheme="minorHAnsi"/>
                <w:i w:val="0"/>
                <w:iCs/>
              </w:rPr>
            </w:pPr>
            <w:r>
              <w:rPr>
                <w:rFonts w:asciiTheme="minorHAnsi" w:hAnsiTheme="minorHAnsi" w:cstheme="minorHAnsi"/>
                <w:i w:val="0"/>
                <w:iCs/>
              </w:rPr>
              <w:t>26-JUNE-2023</w:t>
            </w:r>
          </w:p>
        </w:tc>
        <w:tc>
          <w:tcPr>
            <w:tcW w:w="2387" w:type="dxa"/>
            <w:vAlign w:val="center"/>
          </w:tcPr>
          <w:p w14:paraId="01C396E6" w14:textId="77777777" w:rsidR="00E9497D" w:rsidRPr="00AC6EF0" w:rsidRDefault="00E9497D" w:rsidP="00B54E2C">
            <w:pPr>
              <w:pStyle w:val="TableTitle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/>
              </w:rPr>
            </w:pPr>
            <w:r>
              <w:rPr>
                <w:rFonts w:asciiTheme="minorHAnsi" w:hAnsiTheme="minorHAnsi" w:cstheme="minorHAnsi"/>
                <w:i w:val="0"/>
                <w:iCs/>
              </w:rPr>
              <w:t>0.1</w:t>
            </w:r>
          </w:p>
        </w:tc>
        <w:tc>
          <w:tcPr>
            <w:tcW w:w="1863" w:type="dxa"/>
            <w:vAlign w:val="center"/>
          </w:tcPr>
          <w:p w14:paraId="47809D0B" w14:textId="5BA98A00" w:rsidR="00E9497D" w:rsidRPr="00AC6EF0" w:rsidRDefault="00A47A8D" w:rsidP="00B54E2C">
            <w:pPr>
              <w:pStyle w:val="TableTitle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/>
              </w:rPr>
            </w:pPr>
            <w:r>
              <w:rPr>
                <w:rFonts w:asciiTheme="minorHAnsi" w:hAnsiTheme="minorHAnsi" w:cstheme="minorHAnsi"/>
                <w:i w:val="0"/>
                <w:iCs/>
              </w:rPr>
              <w:t>Sinchana Ramesh</w:t>
            </w:r>
          </w:p>
        </w:tc>
        <w:tc>
          <w:tcPr>
            <w:tcW w:w="2910" w:type="dxa"/>
            <w:vAlign w:val="center"/>
          </w:tcPr>
          <w:p w14:paraId="2C157E46" w14:textId="77777777" w:rsidR="00E9497D" w:rsidRPr="00AC6EF0" w:rsidRDefault="00E9497D" w:rsidP="00B54E2C">
            <w:pPr>
              <w:pStyle w:val="TableTitle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/>
              </w:rPr>
            </w:pPr>
            <w:r w:rsidRPr="00AC6EF0">
              <w:rPr>
                <w:rFonts w:asciiTheme="minorHAnsi" w:hAnsiTheme="minorHAnsi" w:cstheme="minorHAnsi"/>
                <w:i w:val="0"/>
                <w:iCs/>
              </w:rPr>
              <w:t>No previous version</w:t>
            </w:r>
          </w:p>
        </w:tc>
      </w:tr>
      <w:tr w:rsidR="00E9497D" w14:paraId="207DABA5" w14:textId="77777777" w:rsidTr="000D4E84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7" w:type="dxa"/>
            <w:vAlign w:val="center"/>
          </w:tcPr>
          <w:p w14:paraId="6517209C" w14:textId="208C2E69" w:rsidR="00E9497D" w:rsidRPr="00AC6EF0" w:rsidRDefault="00E9497D" w:rsidP="00B54E2C">
            <w:pPr>
              <w:pStyle w:val="TableTitle"/>
              <w:jc w:val="both"/>
              <w:rPr>
                <w:rFonts w:asciiTheme="minorHAnsi" w:hAnsiTheme="minorHAnsi" w:cstheme="minorHAnsi"/>
                <w:i w:val="0"/>
                <w:iCs/>
              </w:rPr>
            </w:pPr>
          </w:p>
        </w:tc>
        <w:tc>
          <w:tcPr>
            <w:tcW w:w="2387" w:type="dxa"/>
            <w:vAlign w:val="center"/>
          </w:tcPr>
          <w:p w14:paraId="434AE7A0" w14:textId="22974704" w:rsidR="00E9497D" w:rsidRPr="00AC6EF0" w:rsidRDefault="00E9497D" w:rsidP="00B54E2C">
            <w:pPr>
              <w:pStyle w:val="TableTitl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/>
              </w:rPr>
            </w:pPr>
          </w:p>
        </w:tc>
        <w:tc>
          <w:tcPr>
            <w:tcW w:w="1863" w:type="dxa"/>
            <w:vAlign w:val="center"/>
          </w:tcPr>
          <w:p w14:paraId="2BA4AEA2" w14:textId="1D6764EB" w:rsidR="00E9497D" w:rsidRPr="00AC6EF0" w:rsidRDefault="00E9497D" w:rsidP="00B54E2C">
            <w:pPr>
              <w:pStyle w:val="TableTitl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/>
              </w:rPr>
            </w:pPr>
          </w:p>
        </w:tc>
        <w:tc>
          <w:tcPr>
            <w:tcW w:w="2910" w:type="dxa"/>
            <w:vAlign w:val="center"/>
          </w:tcPr>
          <w:p w14:paraId="67CC3798" w14:textId="4120ABB0" w:rsidR="00E9497D" w:rsidRPr="00AC6EF0" w:rsidRDefault="00E9497D" w:rsidP="00B54E2C">
            <w:pPr>
              <w:pStyle w:val="TableTit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/>
              </w:rPr>
            </w:pPr>
          </w:p>
        </w:tc>
      </w:tr>
    </w:tbl>
    <w:p w14:paraId="1AEAA083" w14:textId="77777777" w:rsidR="00E9497D" w:rsidRPr="00627041" w:rsidRDefault="00E9497D" w:rsidP="00E9497D">
      <w:pPr>
        <w:pStyle w:val="TableTitle"/>
        <w:jc w:val="both"/>
        <w:rPr>
          <w:rFonts w:asciiTheme="majorHAnsi" w:hAnsiTheme="majorHAnsi"/>
          <w:i w:val="0"/>
        </w:rPr>
      </w:pPr>
    </w:p>
    <w:p w14:paraId="509E4EF5" w14:textId="77777777" w:rsidR="000D4E84" w:rsidRPr="000D4E84" w:rsidRDefault="000D4E84" w:rsidP="000D4E84">
      <w:pPr>
        <w:pStyle w:val="TableTitle"/>
        <w:jc w:val="both"/>
        <w:rPr>
          <w:rStyle w:val="MainHeadingChar"/>
          <w:rFonts w:eastAsiaTheme="majorEastAsia"/>
          <w:b/>
          <w:i w:val="0"/>
          <w:iCs/>
        </w:rPr>
      </w:pPr>
      <w:bookmarkStart w:id="9" w:name="_Toc487011880"/>
      <w:bookmarkStart w:id="10" w:name="_Toc487012232"/>
      <w:bookmarkStart w:id="11" w:name="_Toc487012560"/>
      <w:bookmarkStart w:id="12" w:name="_Toc487012696"/>
    </w:p>
    <w:p w14:paraId="387D9AF7" w14:textId="77777777" w:rsidR="000D4E84" w:rsidRPr="000D4E84" w:rsidRDefault="000D4E84" w:rsidP="000D4E84">
      <w:pPr>
        <w:pStyle w:val="TableTitle"/>
        <w:jc w:val="both"/>
        <w:rPr>
          <w:rStyle w:val="MainHeadingChar"/>
          <w:rFonts w:eastAsiaTheme="majorEastAsia"/>
          <w:b/>
          <w:i w:val="0"/>
          <w:iCs/>
        </w:rPr>
      </w:pPr>
    </w:p>
    <w:p w14:paraId="5D0AB4F8" w14:textId="77777777" w:rsidR="000D4E84" w:rsidRDefault="000D4E84" w:rsidP="000D4E84">
      <w:pPr>
        <w:pStyle w:val="TableTitle"/>
        <w:jc w:val="both"/>
        <w:rPr>
          <w:rStyle w:val="MainHeadingChar"/>
          <w:rFonts w:eastAsiaTheme="majorEastAsia"/>
          <w:b/>
          <w:i w:val="0"/>
        </w:rPr>
      </w:pPr>
    </w:p>
    <w:p w14:paraId="361C8F24" w14:textId="0A6FDD3F" w:rsidR="00E9497D" w:rsidRDefault="00E9497D" w:rsidP="000D4E84">
      <w:pPr>
        <w:pStyle w:val="TableTitle"/>
        <w:jc w:val="both"/>
        <w:rPr>
          <w:rStyle w:val="MainHeadingChar"/>
          <w:rFonts w:eastAsiaTheme="majorEastAsia"/>
          <w:b/>
          <w:i w:val="0"/>
          <w:iCs/>
        </w:rPr>
      </w:pPr>
      <w:r w:rsidRPr="00D366B4">
        <w:rPr>
          <w:rStyle w:val="MainHeadingChar"/>
          <w:rFonts w:eastAsiaTheme="majorEastAsia"/>
          <w:b/>
          <w:i w:val="0"/>
          <w:iCs/>
        </w:rPr>
        <w:t>Circulation List</w:t>
      </w:r>
      <w:bookmarkEnd w:id="9"/>
      <w:bookmarkEnd w:id="10"/>
      <w:bookmarkEnd w:id="11"/>
      <w:bookmarkEnd w:id="12"/>
    </w:p>
    <w:p w14:paraId="2C8DB22D" w14:textId="52F9269D" w:rsidR="000F61BB" w:rsidRPr="004C67A7" w:rsidRDefault="000F61BB" w:rsidP="004C67A7">
      <w:pPr>
        <w:pStyle w:val="TableHeading"/>
        <w:rPr>
          <w:lang w:val="en-GB"/>
        </w:rPr>
      </w:pPr>
    </w:p>
    <w:tbl>
      <w:tblPr>
        <w:tblStyle w:val="GridTable4-Accent2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0F61BB" w:rsidRPr="001D42C5" w14:paraId="165862CC" w14:textId="77777777" w:rsidTr="000F6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14:paraId="7E3F1017" w14:textId="053FA93C" w:rsidR="000F61BB" w:rsidRPr="001D42C5" w:rsidRDefault="000F61BB" w:rsidP="00B54E2C">
            <w:pPr>
              <w:pStyle w:val="TableHeading"/>
              <w:jc w:val="both"/>
              <w:rPr>
                <w:i/>
              </w:rPr>
            </w:pPr>
            <w:r>
              <w:t>Name</w:t>
            </w:r>
          </w:p>
        </w:tc>
        <w:tc>
          <w:tcPr>
            <w:tcW w:w="6379" w:type="dxa"/>
            <w:vAlign w:val="center"/>
          </w:tcPr>
          <w:p w14:paraId="54594DDF" w14:textId="5AEC19E3" w:rsidR="000F61BB" w:rsidRPr="001D42C5" w:rsidRDefault="000F61BB" w:rsidP="00B54E2C">
            <w:pPr>
              <w:pStyle w:val="TableHeading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Organisation/Title</w:t>
            </w:r>
          </w:p>
        </w:tc>
      </w:tr>
      <w:tr w:rsidR="000F61BB" w14:paraId="375A93DF" w14:textId="77777777" w:rsidTr="000F6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14:paraId="57D2E32E" w14:textId="176AFBD5" w:rsidR="000F61BB" w:rsidRPr="00AC6EF0" w:rsidRDefault="000F61BB" w:rsidP="00B54E2C">
            <w:pPr>
              <w:pStyle w:val="TableTitle"/>
              <w:jc w:val="both"/>
              <w:rPr>
                <w:rFonts w:asciiTheme="minorHAnsi" w:hAnsiTheme="minorHAnsi" w:cstheme="minorHAnsi"/>
                <w:i w:val="0"/>
                <w:iCs/>
              </w:rPr>
            </w:pPr>
            <w:r>
              <w:rPr>
                <w:rFonts w:asciiTheme="minorHAnsi" w:hAnsiTheme="minorHAnsi" w:cstheme="minorHAnsi"/>
                <w:i w:val="0"/>
                <w:iCs/>
              </w:rPr>
              <w:t>Ken Mac</w:t>
            </w:r>
            <w:r w:rsidR="001C4E9D">
              <w:rPr>
                <w:rFonts w:asciiTheme="minorHAnsi" w:hAnsiTheme="minorHAnsi" w:cstheme="minorHAnsi"/>
                <w:i w:val="0"/>
                <w:iCs/>
              </w:rPr>
              <w:t xml:space="preserve"> </w:t>
            </w:r>
            <w:r>
              <w:rPr>
                <w:rFonts w:asciiTheme="minorHAnsi" w:hAnsiTheme="minorHAnsi" w:cstheme="minorHAnsi"/>
                <w:i w:val="0"/>
                <w:iCs/>
              </w:rPr>
              <w:t>Mahon</w:t>
            </w:r>
          </w:p>
        </w:tc>
        <w:tc>
          <w:tcPr>
            <w:tcW w:w="6379" w:type="dxa"/>
            <w:vAlign w:val="center"/>
          </w:tcPr>
          <w:p w14:paraId="506248F5" w14:textId="3C28F364" w:rsidR="000F61BB" w:rsidRPr="00AC6EF0" w:rsidRDefault="000F61BB" w:rsidP="00B54E2C">
            <w:pPr>
              <w:pStyle w:val="TableTitle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/>
              </w:rPr>
            </w:pPr>
            <w:r>
              <w:rPr>
                <w:rFonts w:asciiTheme="minorHAnsi" w:hAnsiTheme="minorHAnsi" w:cstheme="minorHAnsi"/>
                <w:i w:val="0"/>
                <w:iCs/>
              </w:rPr>
              <w:t>Version 1</w:t>
            </w:r>
          </w:p>
        </w:tc>
      </w:tr>
      <w:tr w:rsidR="000F61BB" w14:paraId="2FFEE7BD" w14:textId="77777777" w:rsidTr="000F61BB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14:paraId="28E7A662" w14:textId="73C3AEEC" w:rsidR="000F61BB" w:rsidRPr="00AC6EF0" w:rsidRDefault="000F61BB" w:rsidP="00B54E2C">
            <w:pPr>
              <w:pStyle w:val="TableTitle"/>
              <w:jc w:val="both"/>
              <w:rPr>
                <w:rFonts w:asciiTheme="minorHAnsi" w:hAnsiTheme="minorHAnsi" w:cstheme="minorHAnsi"/>
                <w:i w:val="0"/>
                <w:iCs/>
              </w:rPr>
            </w:pPr>
            <w:r>
              <w:rPr>
                <w:rFonts w:asciiTheme="minorHAnsi" w:hAnsiTheme="minorHAnsi" w:cstheme="minorHAnsi"/>
                <w:i w:val="0"/>
                <w:iCs/>
              </w:rPr>
              <w:t>Bridget Morrissey</w:t>
            </w:r>
          </w:p>
        </w:tc>
        <w:tc>
          <w:tcPr>
            <w:tcW w:w="6379" w:type="dxa"/>
            <w:vAlign w:val="center"/>
          </w:tcPr>
          <w:p w14:paraId="59E6C54F" w14:textId="33F6CC3A" w:rsidR="000F61BB" w:rsidRPr="00AC6EF0" w:rsidRDefault="000F61BB" w:rsidP="00B54E2C">
            <w:pPr>
              <w:pStyle w:val="TableTitl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/>
              </w:rPr>
            </w:pPr>
            <w:r>
              <w:rPr>
                <w:rFonts w:asciiTheme="minorHAnsi" w:hAnsiTheme="minorHAnsi" w:cstheme="minorHAnsi"/>
                <w:i w:val="0"/>
                <w:iCs/>
              </w:rPr>
              <w:t>Version 1</w:t>
            </w:r>
          </w:p>
        </w:tc>
      </w:tr>
      <w:tr w:rsidR="000F61BB" w14:paraId="4B775F6A" w14:textId="77777777" w:rsidTr="000F6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14:paraId="610D11A7" w14:textId="0F3D2BCA" w:rsidR="000F61BB" w:rsidRPr="00AC6EF0" w:rsidRDefault="000F61BB" w:rsidP="00B54E2C">
            <w:pPr>
              <w:pStyle w:val="TableTitle"/>
              <w:jc w:val="both"/>
              <w:rPr>
                <w:rFonts w:asciiTheme="minorHAnsi" w:hAnsiTheme="minorHAnsi" w:cstheme="minorHAnsi"/>
                <w:i w:val="0"/>
                <w:iCs/>
              </w:rPr>
            </w:pPr>
            <w:r>
              <w:rPr>
                <w:rFonts w:asciiTheme="minorHAnsi" w:hAnsiTheme="minorHAnsi" w:cstheme="minorHAnsi"/>
                <w:i w:val="0"/>
                <w:iCs/>
              </w:rPr>
              <w:t>Praveen Nair</w:t>
            </w:r>
          </w:p>
        </w:tc>
        <w:tc>
          <w:tcPr>
            <w:tcW w:w="6379" w:type="dxa"/>
            <w:vAlign w:val="center"/>
          </w:tcPr>
          <w:p w14:paraId="4D6B2542" w14:textId="6E11FFC9" w:rsidR="000F61BB" w:rsidRPr="00AC6EF0" w:rsidRDefault="000F61BB" w:rsidP="00B54E2C">
            <w:pPr>
              <w:pStyle w:val="TableTitle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/>
              </w:rPr>
            </w:pPr>
            <w:r>
              <w:rPr>
                <w:rFonts w:asciiTheme="minorHAnsi" w:hAnsiTheme="minorHAnsi" w:cstheme="minorHAnsi"/>
                <w:i w:val="0"/>
                <w:iCs/>
              </w:rPr>
              <w:t>Version 1</w:t>
            </w:r>
          </w:p>
        </w:tc>
      </w:tr>
      <w:tr w:rsidR="000F61BB" w14:paraId="0D0440D7" w14:textId="77777777" w:rsidTr="000F61BB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14:paraId="3D9453CD" w14:textId="77777777" w:rsidR="000F61BB" w:rsidRPr="00AC6EF0" w:rsidRDefault="000F61BB" w:rsidP="00B54E2C">
            <w:pPr>
              <w:pStyle w:val="TableTitle"/>
              <w:jc w:val="both"/>
              <w:rPr>
                <w:rFonts w:asciiTheme="minorHAnsi" w:hAnsiTheme="minorHAnsi" w:cstheme="minorHAnsi"/>
                <w:i w:val="0"/>
                <w:iCs/>
              </w:rPr>
            </w:pPr>
          </w:p>
        </w:tc>
        <w:tc>
          <w:tcPr>
            <w:tcW w:w="6379" w:type="dxa"/>
            <w:vAlign w:val="center"/>
          </w:tcPr>
          <w:p w14:paraId="7E5FC7B2" w14:textId="77777777" w:rsidR="000F61BB" w:rsidRPr="00AC6EF0" w:rsidRDefault="000F61BB" w:rsidP="00B54E2C">
            <w:pPr>
              <w:pStyle w:val="TableTitle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iCs/>
              </w:rPr>
            </w:pPr>
          </w:p>
        </w:tc>
      </w:tr>
    </w:tbl>
    <w:p w14:paraId="25C8C7F3" w14:textId="77777777" w:rsidR="00E9497D" w:rsidRDefault="00E9497D" w:rsidP="00E9497D">
      <w:r>
        <w:br w:type="page"/>
      </w:r>
    </w:p>
    <w:p w14:paraId="6020C3EB" w14:textId="7246FE6A" w:rsidR="00490E1E" w:rsidRPr="001D32BD" w:rsidRDefault="00A361C5" w:rsidP="001D32BD">
      <w:pPr>
        <w:pStyle w:val="Heading1"/>
      </w:pPr>
      <w:bookmarkStart w:id="13" w:name="_Toc112409236"/>
      <w:r w:rsidRPr="001D32BD">
        <w:lastRenderedPageBreak/>
        <w:t>Overview</w:t>
      </w:r>
      <w:bookmarkEnd w:id="13"/>
    </w:p>
    <w:p w14:paraId="3032AC02" w14:textId="77777777" w:rsidR="001D32BD" w:rsidRDefault="001D32BD" w:rsidP="009627EA">
      <w:pPr>
        <w:pStyle w:val="Bodytextversion1"/>
        <w:rPr>
          <w:rStyle w:val="normaltextrun"/>
        </w:rPr>
      </w:pPr>
    </w:p>
    <w:p w14:paraId="0C721B59" w14:textId="5277C165" w:rsidR="001D32BD" w:rsidRDefault="001D32BD" w:rsidP="001D32BD">
      <w:pPr>
        <w:pStyle w:val="Heading2"/>
        <w:numPr>
          <w:ilvl w:val="1"/>
          <w:numId w:val="7"/>
        </w:numPr>
      </w:pPr>
      <w:bookmarkStart w:id="14" w:name="_Toc112409237"/>
      <w:r>
        <w:t>About Maximise D</w:t>
      </w:r>
      <w:bookmarkEnd w:id="14"/>
      <w:r w:rsidR="005A1E7F">
        <w:t>M Dashboard</w:t>
      </w:r>
    </w:p>
    <w:p w14:paraId="053AF48C" w14:textId="68EAFD93" w:rsidR="0005631C" w:rsidRDefault="009F5F9E" w:rsidP="00407B85">
      <w:pPr>
        <w:pStyle w:val="Bodytextversion1"/>
        <w:rPr>
          <w:rStyle w:val="normaltextrun"/>
        </w:rPr>
      </w:pPr>
      <w:r w:rsidRPr="009F5F9E">
        <w:rPr>
          <w:rStyle w:val="normaltextrun"/>
        </w:rPr>
        <w:t xml:space="preserve">The Maximise DM Dashboard offers a comprehensive synopsis of the data extraction, transformation, and loading process from Oracle EBS to Oracle Fusion Cloud. This architecture comprises four tiles: Extract, Transform, Import, and Import Error, with the Detail table providing sub-entity counts </w:t>
      </w:r>
      <w:r w:rsidR="00E9318A">
        <w:rPr>
          <w:rStyle w:val="normaltextrun"/>
        </w:rPr>
        <w:t xml:space="preserve">being </w:t>
      </w:r>
      <w:r w:rsidRPr="009F5F9E">
        <w:rPr>
          <w:rStyle w:val="normaltextrun"/>
        </w:rPr>
        <w:t xml:space="preserve">iteration </w:t>
      </w:r>
      <w:r w:rsidR="00E9318A">
        <w:rPr>
          <w:rStyle w:val="normaltextrun"/>
        </w:rPr>
        <w:t>field as mandatory</w:t>
      </w:r>
      <w:r w:rsidRPr="009F5F9E">
        <w:rPr>
          <w:rStyle w:val="normaltextrun"/>
        </w:rPr>
        <w:t>. Additionally, the ETL process can be visually represented through graphical depictions. Currently, the dashboard is designed to support FIN &amp; SCM modules, providing a clear summary of the ETL stages and the progress of data migration.</w:t>
      </w:r>
    </w:p>
    <w:p w14:paraId="5DC001B4" w14:textId="77777777" w:rsidR="00407B85" w:rsidRPr="00E038E3" w:rsidRDefault="00407B85" w:rsidP="00407B85">
      <w:pPr>
        <w:pStyle w:val="Bodytextversion1"/>
        <w:rPr>
          <w:rStyle w:val="normaltextrun"/>
        </w:rPr>
      </w:pPr>
    </w:p>
    <w:p w14:paraId="5E030911" w14:textId="40CBAE6C" w:rsidR="005149FD" w:rsidRPr="001D32BD" w:rsidRDefault="005149FD" w:rsidP="001D32BD">
      <w:pPr>
        <w:pStyle w:val="Heading2"/>
        <w:numPr>
          <w:ilvl w:val="1"/>
          <w:numId w:val="7"/>
        </w:numPr>
      </w:pPr>
      <w:bookmarkStart w:id="15" w:name="_Toc112409240"/>
      <w:r w:rsidRPr="001D32BD">
        <w:t>Terminology</w:t>
      </w:r>
      <w:bookmarkEnd w:id="15"/>
    </w:p>
    <w:p w14:paraId="5800B6A7" w14:textId="59E2907C" w:rsidR="001F503C" w:rsidRPr="001F503C" w:rsidRDefault="001F503C" w:rsidP="009627EA">
      <w:pPr>
        <w:pStyle w:val="Bodytextversion1"/>
        <w:rPr>
          <w:rStyle w:val="normaltextrun"/>
        </w:rPr>
      </w:pPr>
      <w:r w:rsidRPr="001F503C">
        <w:rPr>
          <w:rStyle w:val="normaltextrun"/>
        </w:rPr>
        <w:t xml:space="preserve">Some of the terminology used in this document and across </w:t>
      </w:r>
      <w:r w:rsidRPr="00D511D6">
        <w:rPr>
          <w:rStyle w:val="normaltextrun"/>
        </w:rPr>
        <w:t>Maximise D</w:t>
      </w:r>
      <w:r w:rsidR="00D511D6" w:rsidRPr="00D511D6">
        <w:rPr>
          <w:rStyle w:val="normaltextrun"/>
        </w:rPr>
        <w:t>M</w:t>
      </w:r>
      <w:r w:rsidR="00D511D6">
        <w:rPr>
          <w:rStyle w:val="normaltextrun"/>
        </w:rPr>
        <w:t xml:space="preserve"> Dashboard</w:t>
      </w:r>
      <w:r w:rsidRPr="001F503C">
        <w:rPr>
          <w:rStyle w:val="normaltextrun"/>
        </w:rPr>
        <w:t xml:space="preserve"> is </w:t>
      </w:r>
      <w:r w:rsidR="00112F24">
        <w:rPr>
          <w:rStyle w:val="normaltextrun"/>
        </w:rPr>
        <w:t>shown</w:t>
      </w:r>
      <w:r w:rsidRPr="001F503C">
        <w:rPr>
          <w:rStyle w:val="normaltextrun"/>
        </w:rPr>
        <w:t xml:space="preserve"> below:</w:t>
      </w:r>
    </w:p>
    <w:p w14:paraId="4E28885D" w14:textId="77777777" w:rsidR="001F503C" w:rsidRDefault="001F503C" w:rsidP="005149FD">
      <w:pPr>
        <w:rPr>
          <w:lang w:val="en-IE"/>
        </w:rPr>
      </w:pPr>
    </w:p>
    <w:tbl>
      <w:tblPr>
        <w:tblStyle w:val="GridTable4-Accent21"/>
        <w:tblW w:w="8785" w:type="dxa"/>
        <w:tblLook w:val="04A0" w:firstRow="1" w:lastRow="0" w:firstColumn="1" w:lastColumn="0" w:noHBand="0" w:noVBand="1"/>
      </w:tblPr>
      <w:tblGrid>
        <w:gridCol w:w="3127"/>
        <w:gridCol w:w="5658"/>
      </w:tblGrid>
      <w:tr w:rsidR="005149FD" w:rsidRPr="005149FD" w14:paraId="7D53F5DD" w14:textId="77777777" w:rsidTr="008D2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  <w:vAlign w:val="center"/>
          </w:tcPr>
          <w:p w14:paraId="1C6CFE9E" w14:textId="0F1BC2AC" w:rsidR="005149FD" w:rsidRPr="005149FD" w:rsidRDefault="005149FD" w:rsidP="005149FD">
            <w:pPr>
              <w:spacing w:after="160" w:line="259" w:lineRule="auto"/>
              <w:rPr>
                <w:rFonts w:ascii="Arial" w:hAnsi="Arial" w:cs="Arial"/>
                <w:color w:val="FFFFFF"/>
                <w:sz w:val="20"/>
                <w:szCs w:val="22"/>
              </w:rPr>
            </w:pPr>
            <w:r>
              <w:rPr>
                <w:rFonts w:ascii="Arial" w:hAnsi="Arial" w:cs="Arial"/>
                <w:color w:val="FFFFFF"/>
                <w:sz w:val="20"/>
                <w:szCs w:val="22"/>
              </w:rPr>
              <w:t>Key</w:t>
            </w:r>
          </w:p>
        </w:tc>
        <w:tc>
          <w:tcPr>
            <w:tcW w:w="5658" w:type="dxa"/>
            <w:vAlign w:val="center"/>
          </w:tcPr>
          <w:p w14:paraId="1C70C6CC" w14:textId="22455E9D" w:rsidR="005149FD" w:rsidRPr="005149FD" w:rsidRDefault="005149FD" w:rsidP="005149FD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sz w:val="20"/>
                <w:szCs w:val="22"/>
              </w:rPr>
            </w:pPr>
            <w:r>
              <w:rPr>
                <w:rFonts w:ascii="Arial" w:hAnsi="Arial" w:cs="Arial"/>
                <w:color w:val="FFFFFF"/>
                <w:sz w:val="20"/>
                <w:szCs w:val="22"/>
              </w:rPr>
              <w:t>Description</w:t>
            </w:r>
          </w:p>
        </w:tc>
      </w:tr>
      <w:tr w:rsidR="00E00C4F" w:rsidRPr="00E00C4F" w14:paraId="59040B61" w14:textId="77777777" w:rsidTr="008D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  <w:vAlign w:val="center"/>
          </w:tcPr>
          <w:p w14:paraId="3CE34CBB" w14:textId="0939FCC2" w:rsidR="00E00C4F" w:rsidRPr="00E00C4F" w:rsidRDefault="00E00C4F" w:rsidP="005149FD">
            <w:pPr>
              <w:spacing w:after="160" w:line="259" w:lineRule="auto"/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</w:pPr>
            <w:r w:rsidRPr="00E00C4F"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>Maxim</w:t>
            </w:r>
            <w:r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>ise DM</w:t>
            </w:r>
          </w:p>
        </w:tc>
        <w:tc>
          <w:tcPr>
            <w:tcW w:w="5658" w:type="dxa"/>
            <w:vAlign w:val="center"/>
          </w:tcPr>
          <w:p w14:paraId="770369F0" w14:textId="1FAFAAD4" w:rsidR="00E00C4F" w:rsidRPr="00E00C4F" w:rsidRDefault="00E00C4F" w:rsidP="005149F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Arial"/>
                <w:sz w:val="20"/>
                <w:szCs w:val="22"/>
              </w:rPr>
            </w:pPr>
            <w:r w:rsidRPr="00E00C4F">
              <w:rPr>
                <w:rFonts w:ascii="Calibri Light" w:hAnsi="Calibri Light" w:cs="Arial"/>
                <w:sz w:val="20"/>
                <w:szCs w:val="22"/>
              </w:rPr>
              <w:t>Maximise Data Migration</w:t>
            </w:r>
            <w:r w:rsidR="00A4236E">
              <w:rPr>
                <w:rFonts w:ascii="Calibri Light" w:hAnsi="Calibri Light" w:cs="Arial"/>
                <w:sz w:val="20"/>
                <w:szCs w:val="22"/>
              </w:rPr>
              <w:t xml:space="preserve"> accelerator</w:t>
            </w:r>
          </w:p>
        </w:tc>
      </w:tr>
      <w:tr w:rsidR="005149FD" w:rsidRPr="005149FD" w14:paraId="1EDA6FB4" w14:textId="77777777" w:rsidTr="008D2D87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  <w:vAlign w:val="center"/>
          </w:tcPr>
          <w:p w14:paraId="190C08C9" w14:textId="2B55AB67" w:rsidR="005149FD" w:rsidRPr="005149FD" w:rsidRDefault="005149FD" w:rsidP="005149FD">
            <w:pPr>
              <w:spacing w:after="160" w:line="259" w:lineRule="auto"/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</w:pPr>
            <w:r w:rsidRPr="005149FD"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>Business Entity</w:t>
            </w:r>
          </w:p>
        </w:tc>
        <w:tc>
          <w:tcPr>
            <w:tcW w:w="5658" w:type="dxa"/>
            <w:vAlign w:val="center"/>
          </w:tcPr>
          <w:p w14:paraId="7DB9D744" w14:textId="763ECE65" w:rsidR="005149FD" w:rsidRPr="005149FD" w:rsidRDefault="005149FD" w:rsidP="005149F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Arial"/>
                <w:sz w:val="20"/>
                <w:szCs w:val="22"/>
              </w:rPr>
            </w:pPr>
            <w:r w:rsidRPr="006339FA">
              <w:rPr>
                <w:rFonts w:asciiTheme="majorHAnsi" w:hAnsiTheme="majorHAnsi" w:cstheme="majorHAnsi"/>
                <w:color w:val="08171A" w:themeColor="text1" w:themeShade="80"/>
                <w:sz w:val="20"/>
              </w:rPr>
              <w:t>Refers to a Business Application Area</w:t>
            </w:r>
            <w:r w:rsidR="00A4236E">
              <w:rPr>
                <w:rFonts w:asciiTheme="majorHAnsi" w:hAnsiTheme="majorHAnsi" w:cstheme="majorHAnsi"/>
                <w:color w:val="08171A" w:themeColor="text1" w:themeShade="80"/>
                <w:sz w:val="20"/>
              </w:rPr>
              <w:t xml:space="preserve"> e.g., Finance, HCM</w:t>
            </w:r>
            <w:r w:rsidR="00311479">
              <w:rPr>
                <w:rFonts w:asciiTheme="majorHAnsi" w:hAnsiTheme="majorHAnsi" w:cstheme="majorHAnsi"/>
                <w:color w:val="08171A" w:themeColor="text1" w:themeShade="80"/>
                <w:sz w:val="20"/>
              </w:rPr>
              <w:t>.</w:t>
            </w:r>
          </w:p>
        </w:tc>
      </w:tr>
      <w:tr w:rsidR="005149FD" w:rsidRPr="005149FD" w14:paraId="42FFB2C6" w14:textId="77777777" w:rsidTr="008D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  <w:vAlign w:val="center"/>
          </w:tcPr>
          <w:p w14:paraId="3CFC0B68" w14:textId="1A2ACB1A" w:rsidR="005149FD" w:rsidRPr="005149FD" w:rsidRDefault="005149FD" w:rsidP="005149FD">
            <w:pPr>
              <w:spacing w:after="160" w:line="259" w:lineRule="auto"/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</w:pPr>
            <w:r w:rsidRPr="005149FD"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>Sub Entity</w:t>
            </w:r>
          </w:p>
        </w:tc>
        <w:tc>
          <w:tcPr>
            <w:tcW w:w="5658" w:type="dxa"/>
            <w:vAlign w:val="center"/>
          </w:tcPr>
          <w:p w14:paraId="2C4E6568" w14:textId="6100C97E" w:rsidR="005149FD" w:rsidRPr="005149FD" w:rsidRDefault="005149FD" w:rsidP="005149F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Arial"/>
                <w:sz w:val="20"/>
                <w:szCs w:val="22"/>
              </w:rPr>
            </w:pPr>
            <w:r w:rsidRPr="005149FD">
              <w:rPr>
                <w:rFonts w:ascii="Calibri Light" w:hAnsi="Calibri Light" w:cs="Arial"/>
                <w:sz w:val="20"/>
                <w:szCs w:val="22"/>
              </w:rPr>
              <w:t>Represents each level of data with Business Entity</w:t>
            </w:r>
            <w:r w:rsidR="00311479">
              <w:rPr>
                <w:rFonts w:ascii="Calibri Light" w:hAnsi="Calibri Light" w:cs="Arial"/>
                <w:sz w:val="20"/>
                <w:szCs w:val="22"/>
              </w:rPr>
              <w:t>.</w:t>
            </w:r>
          </w:p>
        </w:tc>
      </w:tr>
      <w:tr w:rsidR="005149FD" w:rsidRPr="005149FD" w14:paraId="494FDC21" w14:textId="77777777" w:rsidTr="008D2D87">
        <w:trPr>
          <w:trHeight w:val="8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  <w:vAlign w:val="center"/>
          </w:tcPr>
          <w:p w14:paraId="667A3BE8" w14:textId="3459BC4B" w:rsidR="005149FD" w:rsidRPr="005149FD" w:rsidRDefault="005149FD" w:rsidP="005149FD">
            <w:pPr>
              <w:spacing w:after="160" w:line="259" w:lineRule="auto"/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</w:pPr>
            <w:r w:rsidRPr="00EE0E03"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>Migration Set</w:t>
            </w:r>
            <w:r w:rsidR="00A00177" w:rsidRPr="00EE0E03"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 xml:space="preserve"> </w:t>
            </w:r>
            <w:r w:rsidR="00A00177" w:rsidRPr="00EE0E03">
              <w:rPr>
                <w:rFonts w:cs="Arial"/>
                <w:b w:val="0"/>
                <w:bCs w:val="0"/>
                <w:sz w:val="20"/>
                <w:szCs w:val="22"/>
              </w:rPr>
              <w:t>Id</w:t>
            </w:r>
          </w:p>
        </w:tc>
        <w:tc>
          <w:tcPr>
            <w:tcW w:w="5658" w:type="dxa"/>
            <w:vAlign w:val="center"/>
          </w:tcPr>
          <w:p w14:paraId="7A591549" w14:textId="0E1F4759" w:rsidR="005149FD" w:rsidRPr="005149FD" w:rsidRDefault="005149FD" w:rsidP="005149F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Arial"/>
                <w:sz w:val="20"/>
                <w:szCs w:val="22"/>
              </w:rPr>
            </w:pPr>
            <w:r w:rsidRPr="005149FD">
              <w:rPr>
                <w:rFonts w:ascii="Calibri Light" w:hAnsi="Calibri Light" w:cs="Arial"/>
                <w:sz w:val="20"/>
                <w:szCs w:val="22"/>
              </w:rPr>
              <w:t>Maximise Term used to describe the group of all sub entity data being processed in a single execution for a specific business entity</w:t>
            </w:r>
            <w:r w:rsidR="00A4236E">
              <w:rPr>
                <w:rFonts w:ascii="Calibri Light" w:hAnsi="Calibri Light" w:cs="Arial"/>
                <w:sz w:val="20"/>
                <w:szCs w:val="22"/>
              </w:rPr>
              <w:t>. e.g., AR, AP, GL</w:t>
            </w:r>
            <w:r w:rsidR="00311479">
              <w:rPr>
                <w:rFonts w:ascii="Calibri Light" w:hAnsi="Calibri Light" w:cs="Arial"/>
                <w:sz w:val="20"/>
                <w:szCs w:val="22"/>
              </w:rPr>
              <w:t>.</w:t>
            </w:r>
          </w:p>
        </w:tc>
      </w:tr>
      <w:tr w:rsidR="005149FD" w:rsidRPr="005149FD" w14:paraId="35A4C836" w14:textId="77777777" w:rsidTr="008D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  <w:vAlign w:val="center"/>
          </w:tcPr>
          <w:p w14:paraId="0D069297" w14:textId="0DA17F3C" w:rsidR="005149FD" w:rsidRPr="005149FD" w:rsidRDefault="005149FD" w:rsidP="005149FD">
            <w:pPr>
              <w:spacing w:after="160" w:line="259" w:lineRule="auto"/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</w:pPr>
            <w:r w:rsidRPr="005149FD"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 xml:space="preserve">Phase </w:t>
            </w:r>
          </w:p>
        </w:tc>
        <w:tc>
          <w:tcPr>
            <w:tcW w:w="5658" w:type="dxa"/>
            <w:vAlign w:val="center"/>
          </w:tcPr>
          <w:p w14:paraId="503252F1" w14:textId="55AAA240" w:rsidR="005149FD" w:rsidRPr="005149FD" w:rsidRDefault="005149FD" w:rsidP="005149F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Arial"/>
                <w:sz w:val="20"/>
                <w:szCs w:val="22"/>
              </w:rPr>
            </w:pPr>
            <w:r w:rsidRPr="005149FD">
              <w:rPr>
                <w:rFonts w:ascii="Calibri Light" w:hAnsi="Calibri Light" w:cs="Arial"/>
                <w:sz w:val="20"/>
                <w:szCs w:val="22"/>
              </w:rPr>
              <w:t xml:space="preserve">Data Migration Phases – Extract, Transform and </w:t>
            </w:r>
            <w:r w:rsidR="00C750A8">
              <w:rPr>
                <w:rFonts w:ascii="Calibri Light" w:hAnsi="Calibri Light" w:cs="Arial"/>
                <w:sz w:val="20"/>
                <w:szCs w:val="22"/>
              </w:rPr>
              <w:t>Import</w:t>
            </w:r>
            <w:r w:rsidR="00311479">
              <w:rPr>
                <w:rFonts w:ascii="Calibri Light" w:hAnsi="Calibri Light" w:cs="Arial"/>
                <w:sz w:val="20"/>
                <w:szCs w:val="22"/>
              </w:rPr>
              <w:t>.</w:t>
            </w:r>
          </w:p>
        </w:tc>
      </w:tr>
      <w:tr w:rsidR="005C2B98" w:rsidRPr="005C2B98" w14:paraId="3CB9F08E" w14:textId="77777777" w:rsidTr="008D2D87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  <w:vAlign w:val="center"/>
          </w:tcPr>
          <w:p w14:paraId="33FC17C0" w14:textId="5D318DCD" w:rsidR="005C2B98" w:rsidRPr="000F2FA4" w:rsidRDefault="000F2FA4" w:rsidP="005149FD">
            <w:pPr>
              <w:spacing w:after="160" w:line="259" w:lineRule="auto"/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</w:pPr>
            <w:r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>Extract</w:t>
            </w:r>
          </w:p>
        </w:tc>
        <w:tc>
          <w:tcPr>
            <w:tcW w:w="5658" w:type="dxa"/>
            <w:vAlign w:val="center"/>
          </w:tcPr>
          <w:p w14:paraId="6927F39E" w14:textId="18F6F891" w:rsidR="005C2B98" w:rsidRPr="005C2B98" w:rsidRDefault="000F2FA4" w:rsidP="005149F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Arial"/>
                <w:sz w:val="20"/>
                <w:szCs w:val="22"/>
              </w:rPr>
            </w:pPr>
            <w:r>
              <w:rPr>
                <w:rFonts w:ascii="Calibri Light" w:hAnsi="Calibri Light" w:cs="Arial"/>
                <w:sz w:val="20"/>
                <w:szCs w:val="22"/>
              </w:rPr>
              <w:t>Extracting the data from source</w:t>
            </w:r>
            <w:r w:rsidR="00311479">
              <w:rPr>
                <w:rFonts w:ascii="Calibri Light" w:hAnsi="Calibri Light" w:cs="Arial"/>
                <w:sz w:val="20"/>
                <w:szCs w:val="22"/>
              </w:rPr>
              <w:t>.</w:t>
            </w:r>
          </w:p>
        </w:tc>
      </w:tr>
      <w:tr w:rsidR="005C2B98" w:rsidRPr="005C2B98" w14:paraId="34858CAD" w14:textId="77777777" w:rsidTr="008D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  <w:vAlign w:val="center"/>
          </w:tcPr>
          <w:p w14:paraId="7D7691CE" w14:textId="31E5C255" w:rsidR="005C2B98" w:rsidRPr="005C2B98" w:rsidRDefault="000F2FA4" w:rsidP="005149FD">
            <w:pPr>
              <w:spacing w:after="160" w:line="259" w:lineRule="auto"/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</w:pPr>
            <w:r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>Transform</w:t>
            </w:r>
          </w:p>
        </w:tc>
        <w:tc>
          <w:tcPr>
            <w:tcW w:w="5658" w:type="dxa"/>
            <w:vAlign w:val="center"/>
          </w:tcPr>
          <w:p w14:paraId="48C479E8" w14:textId="628100E9" w:rsidR="005C2B98" w:rsidRPr="005C2B98" w:rsidRDefault="000F2FA4" w:rsidP="005149F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Arial"/>
                <w:sz w:val="20"/>
                <w:szCs w:val="22"/>
              </w:rPr>
            </w:pPr>
            <w:r>
              <w:rPr>
                <w:rFonts w:ascii="Calibri Light" w:hAnsi="Calibri Light" w:cs="Arial"/>
                <w:sz w:val="20"/>
                <w:szCs w:val="22"/>
              </w:rPr>
              <w:t xml:space="preserve">Transferring </w:t>
            </w:r>
            <w:r w:rsidR="004440C0">
              <w:rPr>
                <w:rFonts w:ascii="Calibri Light" w:hAnsi="Calibri Light" w:cs="Arial"/>
                <w:sz w:val="20"/>
                <w:szCs w:val="22"/>
              </w:rPr>
              <w:t>the data from stg table</w:t>
            </w:r>
            <w:r w:rsidR="007C108F">
              <w:rPr>
                <w:rFonts w:ascii="Calibri Light" w:hAnsi="Calibri Light" w:cs="Arial"/>
                <w:sz w:val="20"/>
                <w:szCs w:val="22"/>
              </w:rPr>
              <w:t xml:space="preserve"> </w:t>
            </w:r>
            <w:r w:rsidR="00ED57BB">
              <w:rPr>
                <w:rFonts w:ascii="Calibri Light" w:hAnsi="Calibri Light" w:cs="Arial"/>
                <w:sz w:val="20"/>
                <w:szCs w:val="22"/>
              </w:rPr>
              <w:t>(</w:t>
            </w:r>
            <w:r w:rsidR="00093E98">
              <w:rPr>
                <w:rFonts w:ascii="Calibri Light" w:hAnsi="Calibri Light" w:cs="Arial"/>
                <w:sz w:val="20"/>
                <w:szCs w:val="22"/>
              </w:rPr>
              <w:t>source data)</w:t>
            </w:r>
            <w:r w:rsidR="004440C0">
              <w:rPr>
                <w:rFonts w:ascii="Calibri Light" w:hAnsi="Calibri Light" w:cs="Arial"/>
                <w:sz w:val="20"/>
                <w:szCs w:val="22"/>
              </w:rPr>
              <w:t xml:space="preserve"> to xfm table</w:t>
            </w:r>
            <w:r w:rsidR="007C108F">
              <w:rPr>
                <w:rFonts w:ascii="Calibri Light" w:hAnsi="Calibri Light" w:cs="Arial"/>
                <w:sz w:val="20"/>
                <w:szCs w:val="22"/>
              </w:rPr>
              <w:t xml:space="preserve"> </w:t>
            </w:r>
            <w:r w:rsidR="00093E98">
              <w:rPr>
                <w:rFonts w:ascii="Calibri Light" w:hAnsi="Calibri Light" w:cs="Arial"/>
                <w:sz w:val="20"/>
                <w:szCs w:val="22"/>
              </w:rPr>
              <w:t>(transformation table)</w:t>
            </w:r>
            <w:r w:rsidR="00311479">
              <w:rPr>
                <w:rFonts w:ascii="Calibri Light" w:hAnsi="Calibri Light" w:cs="Arial"/>
                <w:sz w:val="20"/>
                <w:szCs w:val="22"/>
              </w:rPr>
              <w:t>.</w:t>
            </w:r>
          </w:p>
        </w:tc>
      </w:tr>
      <w:tr w:rsidR="005C2B98" w:rsidRPr="005C2B98" w14:paraId="32D0FAE1" w14:textId="77777777" w:rsidTr="00EB7185">
        <w:trPr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  <w:vAlign w:val="center"/>
          </w:tcPr>
          <w:p w14:paraId="28C4695A" w14:textId="6FD65FC6" w:rsidR="005C2B98" w:rsidRDefault="00B16E6B" w:rsidP="005149FD">
            <w:pPr>
              <w:spacing w:after="160" w:line="259" w:lineRule="auto"/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</w:pPr>
            <w:r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>Import</w:t>
            </w:r>
          </w:p>
        </w:tc>
        <w:tc>
          <w:tcPr>
            <w:tcW w:w="5658" w:type="dxa"/>
            <w:vAlign w:val="center"/>
          </w:tcPr>
          <w:p w14:paraId="120A5E51" w14:textId="09BAD20C" w:rsidR="005C2B98" w:rsidRDefault="0024543B" w:rsidP="001F704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Arial"/>
                <w:sz w:val="20"/>
                <w:szCs w:val="22"/>
              </w:rPr>
            </w:pPr>
            <w:r w:rsidRPr="0024543B">
              <w:rPr>
                <w:rFonts w:ascii="Calibri Light" w:hAnsi="Calibri Light" w:cs="Arial"/>
                <w:sz w:val="20"/>
                <w:szCs w:val="22"/>
              </w:rPr>
              <w:t>Displays the number of records imported successfully into oracle fusion for each sub-entity.</w:t>
            </w:r>
          </w:p>
        </w:tc>
      </w:tr>
      <w:tr w:rsidR="00722EDA" w:rsidRPr="005C2B98" w14:paraId="69B98CC7" w14:textId="77777777" w:rsidTr="008D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7" w:type="dxa"/>
            <w:vAlign w:val="center"/>
          </w:tcPr>
          <w:p w14:paraId="0D8CEBE2" w14:textId="3C677A15" w:rsidR="00722EDA" w:rsidRDefault="00E6065E" w:rsidP="005149FD">
            <w:pPr>
              <w:spacing w:after="160" w:line="259" w:lineRule="auto"/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</w:pPr>
            <w:r>
              <w:rPr>
                <w:rFonts w:ascii="Calibri Light" w:hAnsi="Calibri Light" w:cs="Arial"/>
                <w:b w:val="0"/>
                <w:bCs w:val="0"/>
                <w:sz w:val="20"/>
                <w:szCs w:val="22"/>
              </w:rPr>
              <w:t>Import Error</w:t>
            </w:r>
          </w:p>
        </w:tc>
        <w:tc>
          <w:tcPr>
            <w:tcW w:w="5658" w:type="dxa"/>
            <w:vAlign w:val="center"/>
          </w:tcPr>
          <w:p w14:paraId="724204A8" w14:textId="36EB7236" w:rsidR="00722EDA" w:rsidRDefault="00E6065E" w:rsidP="005149F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Arial"/>
                <w:sz w:val="20"/>
                <w:szCs w:val="22"/>
              </w:rPr>
            </w:pPr>
            <w:r>
              <w:rPr>
                <w:rFonts w:ascii="Calibri Light" w:hAnsi="Calibri Light" w:cs="Arial"/>
                <w:sz w:val="20"/>
                <w:szCs w:val="22"/>
              </w:rPr>
              <w:t>Displays the number of errored records</w:t>
            </w:r>
            <w:r w:rsidR="00D76353">
              <w:rPr>
                <w:rFonts w:ascii="Calibri Light" w:hAnsi="Calibri Light" w:cs="Arial"/>
                <w:sz w:val="20"/>
                <w:szCs w:val="22"/>
              </w:rPr>
              <w:t xml:space="preserve"> </w:t>
            </w:r>
            <w:r>
              <w:rPr>
                <w:rFonts w:ascii="Calibri Light" w:hAnsi="Calibri Light" w:cs="Arial"/>
                <w:sz w:val="20"/>
                <w:szCs w:val="22"/>
              </w:rPr>
              <w:t>during the import.</w:t>
            </w:r>
          </w:p>
        </w:tc>
      </w:tr>
    </w:tbl>
    <w:p w14:paraId="434F20D4" w14:textId="77777777" w:rsidR="005149FD" w:rsidRPr="005149FD" w:rsidRDefault="005149FD" w:rsidP="005149FD">
      <w:pPr>
        <w:rPr>
          <w:lang w:val="en-IE"/>
        </w:rPr>
      </w:pPr>
    </w:p>
    <w:p w14:paraId="44222C45" w14:textId="096B1AA6" w:rsidR="00E00C4F" w:rsidRDefault="005F09D6" w:rsidP="001D32BD">
      <w:pPr>
        <w:pStyle w:val="Heading2"/>
      </w:pPr>
      <w:bookmarkStart w:id="16" w:name="_Toc112409241"/>
      <w:r>
        <w:t>What is not covered under Maximise DM</w:t>
      </w:r>
      <w:bookmarkEnd w:id="16"/>
      <w:r w:rsidR="004E50E2">
        <w:t xml:space="preserve"> Dashboard</w:t>
      </w:r>
    </w:p>
    <w:p w14:paraId="68965F35" w14:textId="77777777" w:rsidR="004E50E2" w:rsidRPr="004E50E2" w:rsidRDefault="004E50E2" w:rsidP="004E50E2">
      <w:pPr>
        <w:rPr>
          <w:lang w:val="en-IE"/>
        </w:rPr>
      </w:pPr>
    </w:p>
    <w:p w14:paraId="6E09300D" w14:textId="2B97987D" w:rsidR="00E00C4F" w:rsidRDefault="004E50E2" w:rsidP="00481496">
      <w:pPr>
        <w:pStyle w:val="ListParagraph"/>
        <w:numPr>
          <w:ilvl w:val="0"/>
          <w:numId w:val="3"/>
        </w:numPr>
        <w:rPr>
          <w:rStyle w:val="normaltextrun"/>
          <w:rFonts w:ascii="Calibri Light" w:hAnsi="Calibri Light" w:cs="Calibri Light"/>
          <w:shd w:val="clear" w:color="auto" w:fill="FFFFFF"/>
        </w:rPr>
      </w:pPr>
      <w:r>
        <w:rPr>
          <w:rStyle w:val="normaltextrun"/>
          <w:rFonts w:ascii="Calibri Light" w:hAnsi="Calibri Light" w:cs="Calibri Light"/>
          <w:shd w:val="clear" w:color="auto" w:fill="FFFFFF"/>
        </w:rPr>
        <w:t xml:space="preserve">Our Maximise DM Dashboard </w:t>
      </w:r>
      <w:r w:rsidR="00545DAA">
        <w:rPr>
          <w:rStyle w:val="normaltextrun"/>
          <w:rFonts w:ascii="Calibri Light" w:hAnsi="Calibri Light" w:cs="Calibri Light"/>
          <w:shd w:val="clear" w:color="auto" w:fill="FFFFFF"/>
        </w:rPr>
        <w:t xml:space="preserve">does not function for </w:t>
      </w:r>
      <w:r w:rsidR="003571DE">
        <w:rPr>
          <w:rStyle w:val="normaltextrun"/>
          <w:rFonts w:ascii="Calibri Light" w:hAnsi="Calibri Light" w:cs="Calibri Light"/>
          <w:shd w:val="clear" w:color="auto" w:fill="FFFFFF"/>
        </w:rPr>
        <w:t>Non EBS, HCM &amp; PPM Mo</w:t>
      </w:r>
      <w:r w:rsidR="00D21D07">
        <w:rPr>
          <w:rStyle w:val="normaltextrun"/>
          <w:rFonts w:ascii="Calibri Light" w:hAnsi="Calibri Light" w:cs="Calibri Light"/>
          <w:shd w:val="clear" w:color="auto" w:fill="FFFFFF"/>
        </w:rPr>
        <w:t>dules.</w:t>
      </w:r>
    </w:p>
    <w:p w14:paraId="66E82E41" w14:textId="77777777" w:rsidR="00EC7288" w:rsidRPr="00231363" w:rsidRDefault="00EC7288" w:rsidP="00EC7288">
      <w:pPr>
        <w:pStyle w:val="Bodytextversion1"/>
        <w:spacing w:line="120" w:lineRule="auto"/>
        <w:ind w:left="1"/>
        <w:rPr>
          <w:lang w:eastAsia="en-IE"/>
        </w:rPr>
      </w:pPr>
    </w:p>
    <w:p w14:paraId="52E44FAE" w14:textId="77777777" w:rsidR="005149FD" w:rsidRPr="00125578" w:rsidRDefault="005149FD" w:rsidP="005149FD">
      <w:pPr>
        <w:rPr>
          <w:lang w:val="en-IE"/>
        </w:rPr>
      </w:pPr>
    </w:p>
    <w:p w14:paraId="6AB68B35" w14:textId="0E5A5916" w:rsidR="00490E1E" w:rsidRPr="00CE17A6" w:rsidRDefault="005149FD" w:rsidP="001D32BD">
      <w:pPr>
        <w:pStyle w:val="Heading1"/>
      </w:pPr>
      <w:bookmarkStart w:id="17" w:name="_Toc112409242"/>
      <w:r w:rsidRPr="00CE17A6">
        <w:lastRenderedPageBreak/>
        <w:t xml:space="preserve">Maximise </w:t>
      </w:r>
      <w:r w:rsidR="00C4731C" w:rsidRPr="00CE17A6">
        <w:t>DM</w:t>
      </w:r>
      <w:r w:rsidR="00875438" w:rsidRPr="00CE17A6">
        <w:t xml:space="preserve"> DASHBOARD</w:t>
      </w:r>
      <w:r w:rsidR="00C4731C" w:rsidRPr="00CE17A6">
        <w:t xml:space="preserve"> </w:t>
      </w:r>
      <w:r w:rsidRPr="00CE17A6">
        <w:t>Overview</w:t>
      </w:r>
      <w:bookmarkEnd w:id="17"/>
    </w:p>
    <w:p w14:paraId="5E650016" w14:textId="77777777" w:rsidR="001D32BD" w:rsidRPr="001E764A" w:rsidRDefault="001D32BD" w:rsidP="001D32BD">
      <w:pPr>
        <w:pStyle w:val="Bodytextversion1"/>
        <w:rPr>
          <w:highlight w:val="yellow"/>
        </w:rPr>
      </w:pPr>
    </w:p>
    <w:p w14:paraId="4DB4A9BB" w14:textId="1338F1CC" w:rsidR="00490E1E" w:rsidRPr="00CE17A6" w:rsidRDefault="00875438" w:rsidP="001D32BD">
      <w:pPr>
        <w:pStyle w:val="Heading2"/>
      </w:pPr>
      <w:r w:rsidRPr="00CE17A6">
        <w:t>Design Flow</w:t>
      </w:r>
    </w:p>
    <w:p w14:paraId="427CEEC2" w14:textId="3CFF31B5" w:rsidR="00953A54" w:rsidRDefault="005149FD" w:rsidP="009627EA">
      <w:pPr>
        <w:pStyle w:val="Bodytextversion1"/>
        <w:rPr>
          <w:rStyle w:val="normaltextrun"/>
        </w:rPr>
      </w:pPr>
      <w:r w:rsidRPr="00CE17A6">
        <w:rPr>
          <w:rStyle w:val="normaltextrun"/>
        </w:rPr>
        <w:t xml:space="preserve">This section outlines the </w:t>
      </w:r>
      <w:r w:rsidR="00DA7E31" w:rsidRPr="00CE17A6">
        <w:rPr>
          <w:rStyle w:val="normaltextrun"/>
        </w:rPr>
        <w:t>Design Flow Diagram of Maximise DM Dashboard</w:t>
      </w:r>
      <w:r w:rsidR="007F1FCA">
        <w:rPr>
          <w:rStyle w:val="normaltextrun"/>
        </w:rPr>
        <w:t>,</w:t>
      </w:r>
      <w:r w:rsidR="00DA7E31" w:rsidRPr="00CE17A6">
        <w:rPr>
          <w:rStyle w:val="normaltextrun"/>
        </w:rPr>
        <w:t xml:space="preserve"> </w:t>
      </w:r>
      <w:r w:rsidR="007F1FCA" w:rsidRPr="007F1FCA">
        <w:rPr>
          <w:rStyle w:val="normaltextrun"/>
        </w:rPr>
        <w:t xml:space="preserve">illustrating how the </w:t>
      </w:r>
      <w:r w:rsidR="00570D14">
        <w:rPr>
          <w:rStyle w:val="normaltextrun"/>
        </w:rPr>
        <w:t>data</w:t>
      </w:r>
      <w:r w:rsidR="007F1FCA" w:rsidRPr="007F1FCA">
        <w:rPr>
          <w:rStyle w:val="normaltextrun"/>
        </w:rPr>
        <w:t xml:space="preserve"> </w:t>
      </w:r>
      <w:r w:rsidR="008F7316">
        <w:rPr>
          <w:rStyle w:val="normaltextrun"/>
        </w:rPr>
        <w:t>is</w:t>
      </w:r>
      <w:r w:rsidR="007F1FCA" w:rsidRPr="007F1FCA">
        <w:rPr>
          <w:rStyle w:val="normaltextrun"/>
        </w:rPr>
        <w:t xml:space="preserve"> displayed according to the provided input.</w:t>
      </w:r>
    </w:p>
    <w:p w14:paraId="67B40C6D" w14:textId="77777777" w:rsidR="007D50D0" w:rsidRPr="001E764A" w:rsidRDefault="007D50D0" w:rsidP="009627EA">
      <w:pPr>
        <w:pStyle w:val="Bodytextversion1"/>
        <w:rPr>
          <w:rStyle w:val="normaltextrun"/>
          <w:highlight w:val="yellow"/>
        </w:rPr>
      </w:pPr>
    </w:p>
    <w:p w14:paraId="40EDF40A" w14:textId="365B5A83" w:rsidR="007B48FC" w:rsidRPr="001E764A" w:rsidRDefault="00F54621" w:rsidP="009627EA">
      <w:pPr>
        <w:pStyle w:val="Bodytextversion1"/>
        <w:rPr>
          <w:highlight w:val="yellow"/>
        </w:rPr>
      </w:pPr>
      <w:r>
        <w:rPr>
          <w:noProof/>
        </w:rPr>
        <w:drawing>
          <wp:inline distT="0" distB="0" distL="0" distR="0" wp14:anchorId="2D661476" wp14:editId="749A6D11">
            <wp:extent cx="5520055" cy="4110355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1927" w14:textId="77777777" w:rsidR="004725BF" w:rsidRPr="001E764A" w:rsidRDefault="004725BF" w:rsidP="009627EA">
      <w:pPr>
        <w:pStyle w:val="Bodytextversion1"/>
        <w:rPr>
          <w:highlight w:val="yellow"/>
        </w:rPr>
      </w:pPr>
    </w:p>
    <w:p w14:paraId="56ED2BBA" w14:textId="56C97A3D" w:rsidR="00490E1E" w:rsidRPr="00990844" w:rsidRDefault="003E2BD3" w:rsidP="00990844">
      <w:pPr>
        <w:pStyle w:val="Caption"/>
      </w:pPr>
      <w:r w:rsidRPr="00CE17A6">
        <w:t xml:space="preserve">                                                    </w:t>
      </w:r>
      <w:r w:rsidR="00F54621">
        <w:t xml:space="preserve"> </w:t>
      </w:r>
      <w:r w:rsidRPr="00CE17A6">
        <w:t xml:space="preserve"> </w:t>
      </w:r>
      <w:r w:rsidR="005149FD" w:rsidRPr="00CE17A6">
        <w:t xml:space="preserve">Figure </w:t>
      </w:r>
      <w:r w:rsidR="005149FD" w:rsidRPr="00CE17A6">
        <w:fldChar w:fldCharType="begin"/>
      </w:r>
      <w:r w:rsidR="005149FD" w:rsidRPr="00CE17A6">
        <w:instrText xml:space="preserve"> SEQ Figure \* ARABIC </w:instrText>
      </w:r>
      <w:r w:rsidR="005149FD" w:rsidRPr="00CE17A6">
        <w:fldChar w:fldCharType="separate"/>
      </w:r>
      <w:r w:rsidR="00453FE7" w:rsidRPr="00CE17A6">
        <w:rPr>
          <w:noProof/>
        </w:rPr>
        <w:t>1</w:t>
      </w:r>
      <w:r w:rsidR="005149FD" w:rsidRPr="00CE17A6">
        <w:fldChar w:fldCharType="end"/>
      </w:r>
      <w:r w:rsidR="005149FD" w:rsidRPr="00CE17A6">
        <w:t xml:space="preserve"> Maximise DM </w:t>
      </w:r>
      <w:r w:rsidR="007B48FC" w:rsidRPr="00CE17A6">
        <w:t>Dashboard Design Flow</w:t>
      </w:r>
    </w:p>
    <w:p w14:paraId="5811D5D3" w14:textId="51BF5B6D" w:rsidR="00490E1E" w:rsidRDefault="00490E1E" w:rsidP="00490E1E">
      <w:pPr>
        <w:pStyle w:val="NormalHead3"/>
        <w:rPr>
          <w:lang w:val="en-IE"/>
        </w:rPr>
      </w:pPr>
    </w:p>
    <w:p w14:paraId="4929F389" w14:textId="2776EED0" w:rsidR="00AF3563" w:rsidRDefault="00AF3563" w:rsidP="00490E1E">
      <w:pPr>
        <w:pStyle w:val="NormalHead3"/>
        <w:rPr>
          <w:lang w:val="en-IE"/>
        </w:rPr>
      </w:pPr>
    </w:p>
    <w:p w14:paraId="3084B857" w14:textId="77777777" w:rsidR="00DD1F16" w:rsidRPr="00125578" w:rsidRDefault="00DD1F16" w:rsidP="00490E1E">
      <w:pPr>
        <w:pStyle w:val="NormalHead3"/>
        <w:rPr>
          <w:lang w:val="en-IE"/>
        </w:rPr>
      </w:pPr>
    </w:p>
    <w:p w14:paraId="3F44E674" w14:textId="488C11B1" w:rsidR="00490E1E" w:rsidRPr="00125578" w:rsidRDefault="00F522DB" w:rsidP="001D32BD">
      <w:pPr>
        <w:pStyle w:val="Heading1"/>
      </w:pPr>
      <w:bookmarkStart w:id="18" w:name="_Toc112409247"/>
      <w:r>
        <w:lastRenderedPageBreak/>
        <w:t xml:space="preserve">Maximise </w:t>
      </w:r>
      <w:r w:rsidR="0093128E">
        <w:t xml:space="preserve">Technical </w:t>
      </w:r>
      <w:r w:rsidR="00F876CA">
        <w:t>SPECIFICATION</w:t>
      </w:r>
      <w:bookmarkEnd w:id="18"/>
      <w:r w:rsidR="0093128E">
        <w:t xml:space="preserve"> </w:t>
      </w:r>
    </w:p>
    <w:p w14:paraId="3F2AEC07" w14:textId="6EEF5B6E" w:rsidR="00F522DB" w:rsidRDefault="00F522DB" w:rsidP="009627EA">
      <w:pPr>
        <w:pStyle w:val="Bodytextversion1"/>
        <w:rPr>
          <w:lang w:eastAsia="en-IE"/>
        </w:rPr>
      </w:pPr>
      <w:r w:rsidRPr="00F522DB">
        <w:rPr>
          <w:lang w:eastAsia="en-IE"/>
        </w:rPr>
        <w:t xml:space="preserve">This section outlines </w:t>
      </w:r>
      <w:r w:rsidR="007B63C1">
        <w:rPr>
          <w:lang w:eastAsia="en-IE"/>
        </w:rPr>
        <w:t>the Business Entities and Sub Entities included in</w:t>
      </w:r>
      <w:r w:rsidRPr="00F522DB">
        <w:rPr>
          <w:lang w:eastAsia="en-IE"/>
        </w:rPr>
        <w:t xml:space="preserve"> Maximise</w:t>
      </w:r>
      <w:r w:rsidR="002A7242">
        <w:rPr>
          <w:lang w:eastAsia="en-IE"/>
        </w:rPr>
        <w:t xml:space="preserve"> D</w:t>
      </w:r>
      <w:r w:rsidR="004A4C36">
        <w:rPr>
          <w:lang w:eastAsia="en-IE"/>
        </w:rPr>
        <w:t>M Dashboard.</w:t>
      </w:r>
    </w:p>
    <w:p w14:paraId="199AFC57" w14:textId="77777777" w:rsidR="001D32BD" w:rsidRPr="00F522DB" w:rsidRDefault="001D32BD" w:rsidP="009627EA">
      <w:pPr>
        <w:pStyle w:val="Bodytextversion1"/>
        <w:rPr>
          <w:lang w:eastAsia="en-IE"/>
        </w:rPr>
      </w:pPr>
    </w:p>
    <w:p w14:paraId="28449DED" w14:textId="14BB3DC5" w:rsidR="007B63C1" w:rsidRDefault="003470FA" w:rsidP="001D32BD">
      <w:pPr>
        <w:pStyle w:val="Heading2"/>
      </w:pPr>
      <w:bookmarkStart w:id="19" w:name="_Toc112409248"/>
      <w:r>
        <w:t>B</w:t>
      </w:r>
      <w:r w:rsidR="00460EC6">
        <w:t>usiness Entit</w:t>
      </w:r>
      <w:r>
        <w:t>ies</w:t>
      </w:r>
      <w:r w:rsidR="00460EC6">
        <w:t>/ Sub Enti</w:t>
      </w:r>
      <w:r>
        <w:t>ties</w:t>
      </w:r>
      <w:bookmarkEnd w:id="19"/>
    </w:p>
    <w:p w14:paraId="316571BC" w14:textId="4978FBC4" w:rsidR="003F4B18" w:rsidRDefault="007B63C1" w:rsidP="007B63C1">
      <w:pPr>
        <w:rPr>
          <w:rFonts w:ascii="Calibri Light" w:hAnsi="Calibri Light" w:cs="Arial"/>
          <w:color w:val="112F36" w:themeColor="text1"/>
          <w:szCs w:val="22"/>
          <w:lang w:eastAsia="en-IE"/>
        </w:rPr>
      </w:pPr>
      <w:r>
        <w:rPr>
          <w:rFonts w:ascii="Calibri Light" w:hAnsi="Calibri Light" w:cs="Arial"/>
          <w:color w:val="112F36" w:themeColor="text1"/>
          <w:szCs w:val="22"/>
          <w:lang w:eastAsia="en-IE"/>
        </w:rPr>
        <w:t xml:space="preserve">Maximise </w:t>
      </w:r>
      <w:r w:rsidR="003470FA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DM </w:t>
      </w:r>
      <w:r w:rsidR="00C37D75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Dashboard </w:t>
      </w:r>
      <w:r w:rsidR="003470FA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covers the following </w:t>
      </w:r>
      <w:r>
        <w:rPr>
          <w:rFonts w:ascii="Calibri Light" w:hAnsi="Calibri Light" w:cs="Arial"/>
          <w:color w:val="112F36" w:themeColor="text1"/>
          <w:szCs w:val="22"/>
          <w:lang w:eastAsia="en-IE"/>
        </w:rPr>
        <w:t>modules</w:t>
      </w:r>
      <w:r w:rsidR="00FC71CB">
        <w:rPr>
          <w:rFonts w:ascii="Calibri Light" w:hAnsi="Calibri Light" w:cs="Arial"/>
          <w:color w:val="112F36" w:themeColor="text1"/>
          <w:szCs w:val="22"/>
          <w:lang w:eastAsia="en-IE"/>
        </w:rPr>
        <w:t>/business areas</w:t>
      </w:r>
      <w:r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</w:t>
      </w:r>
      <w:r w:rsidR="003470FA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- </w:t>
      </w:r>
      <w:r>
        <w:rPr>
          <w:rFonts w:ascii="Calibri Light" w:hAnsi="Calibri Light" w:cs="Arial"/>
          <w:color w:val="112F36" w:themeColor="text1"/>
          <w:szCs w:val="22"/>
          <w:lang w:eastAsia="en-IE"/>
        </w:rPr>
        <w:t>Finance and S</w:t>
      </w:r>
      <w:r w:rsidR="00DF529A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CM </w:t>
      </w:r>
      <w:r w:rsidR="003F4B18">
        <w:rPr>
          <w:rFonts w:ascii="Calibri Light" w:hAnsi="Calibri Light" w:cs="Arial"/>
          <w:color w:val="112F36" w:themeColor="text1"/>
          <w:szCs w:val="22"/>
          <w:lang w:eastAsia="en-IE"/>
        </w:rPr>
        <w:t>and</w:t>
      </w:r>
      <w:r w:rsidR="00B36194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the</w:t>
      </w:r>
      <w:r w:rsidR="003F4B18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key business and sub-entities</w:t>
      </w:r>
      <w:r w:rsidR="00593919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covered under Maximise DM</w:t>
      </w:r>
      <w:r w:rsidR="003F4B18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</w:t>
      </w:r>
      <w:r w:rsidR="00DF529A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Dashboard </w:t>
      </w:r>
      <w:r w:rsidR="003F4B18">
        <w:rPr>
          <w:rFonts w:ascii="Calibri Light" w:hAnsi="Calibri Light" w:cs="Arial"/>
          <w:color w:val="112F36" w:themeColor="text1"/>
          <w:szCs w:val="22"/>
          <w:lang w:eastAsia="en-IE"/>
        </w:rPr>
        <w:t>are listed below.</w:t>
      </w:r>
    </w:p>
    <w:p w14:paraId="0B745CF4" w14:textId="77777777" w:rsidR="003F4B18" w:rsidRDefault="003F4B18" w:rsidP="007B63C1">
      <w:pPr>
        <w:rPr>
          <w:rFonts w:ascii="Calibri Light" w:hAnsi="Calibri Light" w:cs="Arial"/>
          <w:color w:val="112F36" w:themeColor="text1"/>
          <w:szCs w:val="22"/>
          <w:lang w:eastAsia="en-IE"/>
        </w:rPr>
      </w:pPr>
    </w:p>
    <w:p w14:paraId="35C8E8B4" w14:textId="4BB0567A" w:rsidR="007B63C1" w:rsidRPr="00824FC7" w:rsidRDefault="003F4B18" w:rsidP="007B63C1">
      <w:pPr>
        <w:rPr>
          <w:rFonts w:ascii="Calibri Light" w:hAnsi="Calibri Light" w:cs="Arial"/>
          <w:i/>
          <w:iCs/>
          <w:color w:val="112F36" w:themeColor="text1"/>
          <w:szCs w:val="22"/>
          <w:lang w:eastAsia="en-IE"/>
        </w:rPr>
      </w:pPr>
      <w:r w:rsidRPr="003F4B18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 xml:space="preserve">Note: </w:t>
      </w:r>
      <w:r w:rsidR="003470FA" w:rsidRPr="00824FC7">
        <w:rPr>
          <w:rFonts w:ascii="Calibri Light" w:hAnsi="Calibri Light" w:cs="Arial"/>
          <w:i/>
          <w:iCs/>
          <w:color w:val="112F36" w:themeColor="text1"/>
          <w:szCs w:val="22"/>
          <w:lang w:eastAsia="en-IE"/>
        </w:rPr>
        <w:t xml:space="preserve">Not all </w:t>
      </w:r>
      <w:r w:rsidR="00D47D36">
        <w:rPr>
          <w:rFonts w:ascii="Calibri Light" w:hAnsi="Calibri Light" w:cs="Arial"/>
          <w:i/>
          <w:iCs/>
          <w:color w:val="112F36" w:themeColor="text1"/>
          <w:szCs w:val="22"/>
          <w:lang w:eastAsia="en-IE"/>
        </w:rPr>
        <w:t>Modules</w:t>
      </w:r>
      <w:r w:rsidR="003470FA" w:rsidRPr="00824FC7">
        <w:rPr>
          <w:rFonts w:ascii="Calibri Light" w:hAnsi="Calibri Light" w:cs="Arial"/>
          <w:i/>
          <w:iCs/>
          <w:color w:val="112F36" w:themeColor="text1"/>
          <w:szCs w:val="22"/>
          <w:lang w:eastAsia="en-IE"/>
        </w:rPr>
        <w:t xml:space="preserve"> are</w:t>
      </w:r>
      <w:r w:rsidRPr="00824FC7">
        <w:rPr>
          <w:rFonts w:ascii="Calibri Light" w:hAnsi="Calibri Light" w:cs="Arial"/>
          <w:i/>
          <w:iCs/>
          <w:color w:val="112F36" w:themeColor="text1"/>
          <w:szCs w:val="22"/>
          <w:lang w:eastAsia="en-IE"/>
        </w:rPr>
        <w:t xml:space="preserve"> covered within Maximise DM</w:t>
      </w:r>
      <w:r w:rsidR="00F96A28">
        <w:rPr>
          <w:rFonts w:ascii="Calibri Light" w:hAnsi="Calibri Light" w:cs="Arial"/>
          <w:i/>
          <w:iCs/>
          <w:color w:val="112F36" w:themeColor="text1"/>
          <w:szCs w:val="22"/>
          <w:lang w:eastAsia="en-IE"/>
        </w:rPr>
        <w:t xml:space="preserve"> Dashboard</w:t>
      </w:r>
      <w:r w:rsidRPr="00824FC7">
        <w:rPr>
          <w:rFonts w:ascii="Calibri Light" w:hAnsi="Calibri Light" w:cs="Arial"/>
          <w:i/>
          <w:iCs/>
          <w:color w:val="112F36" w:themeColor="text1"/>
          <w:szCs w:val="22"/>
          <w:lang w:eastAsia="en-IE"/>
        </w:rPr>
        <w:t xml:space="preserve">. </w:t>
      </w:r>
      <w:r w:rsidR="00003667">
        <w:rPr>
          <w:rFonts w:ascii="Calibri Light" w:hAnsi="Calibri Light" w:cs="Arial"/>
          <w:i/>
          <w:iCs/>
          <w:color w:val="112F36" w:themeColor="text1"/>
          <w:szCs w:val="22"/>
          <w:lang w:eastAsia="en-IE"/>
        </w:rPr>
        <w:t>Currently it works only for Finance and SCM Modules.</w:t>
      </w:r>
    </w:p>
    <w:p w14:paraId="74873A57" w14:textId="377D80A9" w:rsidR="007B63C1" w:rsidRDefault="007B63C1" w:rsidP="007B63C1">
      <w:pPr>
        <w:rPr>
          <w:rFonts w:ascii="Calibri Light" w:hAnsi="Calibri Light" w:cs="Arial"/>
          <w:color w:val="112F36" w:themeColor="text1"/>
          <w:szCs w:val="22"/>
          <w:lang w:eastAsia="en-IE"/>
        </w:rPr>
      </w:pPr>
    </w:p>
    <w:p w14:paraId="64BD9B53" w14:textId="2E4319CA" w:rsidR="00575117" w:rsidRDefault="00575117" w:rsidP="00575117">
      <w:pPr>
        <w:pStyle w:val="Heading2"/>
        <w:numPr>
          <w:ilvl w:val="2"/>
          <w:numId w:val="1"/>
        </w:numPr>
        <w:ind w:left="851" w:hanging="851"/>
      </w:pPr>
      <w:bookmarkStart w:id="20" w:name="_Toc112409249"/>
      <w:r w:rsidRPr="00575117">
        <w:t>Finance</w:t>
      </w:r>
      <w:bookmarkEnd w:id="20"/>
    </w:p>
    <w:p w14:paraId="5F41321F" w14:textId="268788F5" w:rsidR="00575117" w:rsidRDefault="00593919" w:rsidP="00575117">
      <w:pPr>
        <w:rPr>
          <w:lang w:val="en-IE"/>
        </w:rPr>
      </w:pPr>
      <w:r>
        <w:rPr>
          <w:lang w:val="en-IE"/>
        </w:rPr>
        <w:t>The table below shows a list of all business and sub-entities covered by Maximise DM</w:t>
      </w:r>
      <w:r w:rsidR="00BF5204">
        <w:rPr>
          <w:lang w:val="en-IE"/>
        </w:rPr>
        <w:t xml:space="preserve"> Dashboard</w:t>
      </w:r>
      <w:r>
        <w:rPr>
          <w:lang w:val="en-IE"/>
        </w:rPr>
        <w:t xml:space="preserve"> for Finance.</w:t>
      </w:r>
    </w:p>
    <w:p w14:paraId="45587AEB" w14:textId="77777777" w:rsidR="00593919" w:rsidRPr="00575117" w:rsidRDefault="00593919" w:rsidP="00575117">
      <w:pPr>
        <w:rPr>
          <w:lang w:val="en-IE"/>
        </w:rPr>
      </w:pPr>
    </w:p>
    <w:tbl>
      <w:tblPr>
        <w:tblStyle w:val="GridTable4-Accent11"/>
        <w:tblW w:w="9246" w:type="dxa"/>
        <w:tblLook w:val="04A0" w:firstRow="1" w:lastRow="0" w:firstColumn="1" w:lastColumn="0" w:noHBand="0" w:noVBand="1"/>
      </w:tblPr>
      <w:tblGrid>
        <w:gridCol w:w="3317"/>
        <w:gridCol w:w="5929"/>
      </w:tblGrid>
      <w:tr w:rsidR="00F512FC" w:rsidRPr="00220286" w14:paraId="3627F0B1" w14:textId="52E743BC" w:rsidTr="005A5E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2EEF8757" w14:textId="4C36EE8D" w:rsidR="00F512FC" w:rsidRPr="00220286" w:rsidRDefault="00F512FC" w:rsidP="005A5E80">
            <w:pPr>
              <w:spacing w:after="160" w:line="259" w:lineRule="auto"/>
              <w:jc w:val="center"/>
              <w:rPr>
                <w:rFonts w:ascii="Arial" w:hAnsi="Arial" w:cs="Arial"/>
                <w:color w:val="FFFFFF"/>
                <w:szCs w:val="22"/>
              </w:rPr>
            </w:pPr>
            <w:r w:rsidRPr="00220286">
              <w:rPr>
                <w:rFonts w:ascii="Arial" w:hAnsi="Arial" w:cs="Arial"/>
                <w:color w:val="FFFFFF"/>
                <w:szCs w:val="22"/>
              </w:rPr>
              <w:t>Business Entity</w:t>
            </w:r>
          </w:p>
        </w:tc>
        <w:tc>
          <w:tcPr>
            <w:tcW w:w="5929" w:type="dxa"/>
          </w:tcPr>
          <w:p w14:paraId="0D1E7604" w14:textId="59B5D703" w:rsidR="00F512FC" w:rsidRPr="00220286" w:rsidRDefault="00F512FC" w:rsidP="0022028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szCs w:val="22"/>
              </w:rPr>
            </w:pPr>
            <w:r w:rsidRPr="00220286">
              <w:rPr>
                <w:rFonts w:ascii="Arial" w:hAnsi="Arial" w:cs="Arial"/>
                <w:color w:val="FFFFFF"/>
                <w:szCs w:val="22"/>
              </w:rPr>
              <w:t>Sub Entity</w:t>
            </w:r>
          </w:p>
        </w:tc>
      </w:tr>
      <w:tr w:rsidR="00F512FC" w14:paraId="674EAB9D" w14:textId="64A22E73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 w:val="restart"/>
            <w:vAlign w:val="center"/>
          </w:tcPr>
          <w:p w14:paraId="5C6344AE" w14:textId="60B403B6" w:rsidR="00F512FC" w:rsidRPr="004932FA" w:rsidRDefault="00F512FC" w:rsidP="00C52FAF">
            <w:pPr>
              <w:rPr>
                <w:rFonts w:asciiTheme="majorHAnsi" w:hAnsiTheme="majorHAnsi" w:cstheme="majorHAnsi"/>
                <w:color w:val="2EF7F3" w:themeColor="accent1" w:themeTint="99"/>
              </w:rPr>
            </w:pPr>
            <w:r w:rsidRPr="00A84C57">
              <w:rPr>
                <w:rFonts w:asciiTheme="majorHAnsi" w:hAnsiTheme="majorHAnsi" w:cstheme="majorHAnsi"/>
                <w:color w:val="112F36" w:themeColor="text1"/>
              </w:rPr>
              <w:t>Suppliers</w:t>
            </w:r>
          </w:p>
        </w:tc>
        <w:tc>
          <w:tcPr>
            <w:tcW w:w="5929" w:type="dxa"/>
          </w:tcPr>
          <w:p w14:paraId="3CDCD80E" w14:textId="5A6ECFD3" w:rsidR="00F512FC" w:rsidRPr="00A84C57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Suppliers</w:t>
            </w:r>
          </w:p>
        </w:tc>
      </w:tr>
      <w:tr w:rsidR="00F512FC" w14:paraId="25F2EBAB" w14:textId="7F596899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501A8F29" w14:textId="3E6C5008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240EBBC8" w14:textId="79DC3E71" w:rsidR="00F512FC" w:rsidRPr="00C52FAF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Supplier Addresse</w:t>
            </w:r>
            <w:r w:rsidR="002B1704" w:rsidRPr="00C52FAF">
              <w:rPr>
                <w:rFonts w:asciiTheme="majorHAnsi" w:hAnsiTheme="majorHAnsi" w:cstheme="majorHAnsi"/>
                <w:color w:val="112F36" w:themeColor="text1"/>
              </w:rPr>
              <w:t>s</w:t>
            </w:r>
          </w:p>
        </w:tc>
      </w:tr>
      <w:tr w:rsidR="00F512FC" w14:paraId="2108A457" w14:textId="6446A76B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7347B571" w14:textId="5C471B05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0591A3D1" w14:textId="3BA55EEB" w:rsidR="00F512FC" w:rsidRPr="00C52FAF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Supplier Sites</w:t>
            </w:r>
          </w:p>
        </w:tc>
      </w:tr>
      <w:tr w:rsidR="00F512FC" w14:paraId="778A284A" w14:textId="3F464AA3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639573D9" w14:textId="2EE48009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06AA3486" w14:textId="319B7E90" w:rsidR="00F512FC" w:rsidRPr="00C52FAF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Supplier Third Party Relationships</w:t>
            </w:r>
          </w:p>
        </w:tc>
      </w:tr>
      <w:tr w:rsidR="00F512FC" w14:paraId="3A10972B" w14:textId="4AAD9BF8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0A38A4A2" w14:textId="0F109E5B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01456824" w14:textId="355335BA" w:rsidR="00F512FC" w:rsidRPr="00C52FAF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Supplier Site Assignments </w:t>
            </w:r>
          </w:p>
        </w:tc>
      </w:tr>
      <w:tr w:rsidR="00F512FC" w14:paraId="4F091FED" w14:textId="5EB8E7E5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29842EEE" w14:textId="0B97CEAC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76A52C95" w14:textId="5440EB20" w:rsidR="00F512FC" w:rsidRPr="00C52FAF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Supplier Contacts </w:t>
            </w:r>
          </w:p>
        </w:tc>
      </w:tr>
      <w:tr w:rsidR="00F512FC" w14:paraId="13BF92D2" w14:textId="39AC471E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2C1A9B2B" w14:textId="59E04625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21310E76" w14:textId="5988FA33" w:rsidR="00F512FC" w:rsidRPr="00C52FAF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Supplier Contact Addresses</w:t>
            </w:r>
          </w:p>
        </w:tc>
      </w:tr>
      <w:tr w:rsidR="00F512FC" w14:paraId="0A9701C9" w14:textId="7204800F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73DD446D" w14:textId="0BEFD2FC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31B1AC52" w14:textId="76F34C9E" w:rsidR="00F512FC" w:rsidRPr="00C52FAF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Supplier Payees </w:t>
            </w:r>
          </w:p>
        </w:tc>
      </w:tr>
      <w:tr w:rsidR="00F512FC" w14:paraId="59DA0EE8" w14:textId="082C9CC9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622C5587" w14:textId="0A7DC359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32877A13" w14:textId="6ECF3E49" w:rsidR="00F512FC" w:rsidRPr="00C52FAF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Supplier Bank Accounts</w:t>
            </w:r>
          </w:p>
        </w:tc>
      </w:tr>
      <w:tr w:rsidR="00F512FC" w14:paraId="6E5E3CBC" w14:textId="12630771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09FA9CCE" w14:textId="15BBF0D8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7C213A09" w14:textId="1F955E26" w:rsidR="00F512FC" w:rsidRPr="00C52FAF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Supplier Payment Instrument Usages </w:t>
            </w:r>
          </w:p>
        </w:tc>
      </w:tr>
      <w:tr w:rsidR="00F512FC" w14:paraId="75633EC6" w14:textId="21BC701F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 w:val="restart"/>
            <w:vAlign w:val="center"/>
          </w:tcPr>
          <w:p w14:paraId="13BDDA0F" w14:textId="27AD9368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  <w:r w:rsidRPr="00A84C57">
              <w:rPr>
                <w:rFonts w:asciiTheme="majorHAnsi" w:hAnsiTheme="majorHAnsi" w:cstheme="majorHAnsi"/>
                <w:color w:val="112F36" w:themeColor="text1"/>
              </w:rPr>
              <w:t>Invoices</w:t>
            </w:r>
          </w:p>
        </w:tc>
        <w:tc>
          <w:tcPr>
            <w:tcW w:w="5929" w:type="dxa"/>
          </w:tcPr>
          <w:p w14:paraId="55260AAF" w14:textId="5F5D5478" w:rsidR="00F512FC" w:rsidRPr="00C52FAF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Invoice Headers</w:t>
            </w:r>
          </w:p>
        </w:tc>
      </w:tr>
      <w:tr w:rsidR="00F512FC" w14:paraId="13281222" w14:textId="2F74C8F9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7DA7384E" w14:textId="1992A40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2E4EB36D" w14:textId="5825DC25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A84C57">
              <w:rPr>
                <w:rFonts w:asciiTheme="majorHAnsi" w:hAnsiTheme="majorHAnsi" w:cstheme="majorHAnsi"/>
                <w:color w:val="112F36" w:themeColor="text1"/>
              </w:rPr>
              <w:t>Invoice Lines</w:t>
            </w:r>
          </w:p>
        </w:tc>
      </w:tr>
      <w:tr w:rsidR="00F512FC" w14:paraId="12CDBA25" w14:textId="1C463491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 w:val="restart"/>
            <w:vAlign w:val="center"/>
          </w:tcPr>
          <w:p w14:paraId="22BEF51A" w14:textId="09395743" w:rsidR="00F512FC" w:rsidRPr="00A84C57" w:rsidRDefault="003959AD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>Fixed As</w:t>
            </w:r>
            <w:r w:rsidR="003069E4">
              <w:rPr>
                <w:rFonts w:asciiTheme="majorHAnsi" w:hAnsiTheme="majorHAnsi" w:cstheme="majorHAnsi"/>
                <w:color w:val="112F36" w:themeColor="text1"/>
              </w:rPr>
              <w:t>sets</w:t>
            </w:r>
          </w:p>
        </w:tc>
        <w:tc>
          <w:tcPr>
            <w:tcW w:w="5929" w:type="dxa"/>
          </w:tcPr>
          <w:p w14:paraId="4C5B5B98" w14:textId="609EE0B3" w:rsidR="00F512FC" w:rsidRPr="00A84C57" w:rsidRDefault="00AB39A0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>Mass Additions</w:t>
            </w:r>
          </w:p>
        </w:tc>
      </w:tr>
      <w:tr w:rsidR="00F512FC" w14:paraId="0A9550FC" w14:textId="67D5A38B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14B1F875" w14:textId="673E76AA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09EFF6B9" w14:textId="17F53DC5" w:rsidR="00F512FC" w:rsidRPr="00A84C57" w:rsidRDefault="006B73C1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 xml:space="preserve">Mass </w:t>
            </w:r>
            <w:r w:rsidR="00F512FC" w:rsidRPr="00C52FAF">
              <w:rPr>
                <w:rFonts w:asciiTheme="majorHAnsi" w:hAnsiTheme="majorHAnsi" w:cstheme="majorHAnsi"/>
                <w:color w:val="112F36" w:themeColor="text1"/>
              </w:rPr>
              <w:t>Distributions</w:t>
            </w:r>
          </w:p>
        </w:tc>
      </w:tr>
      <w:tr w:rsidR="00F512FC" w14:paraId="34F10E2A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141F099A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05C014F7" w14:textId="699B04A6" w:rsidR="00F512FC" w:rsidRPr="00A84C57" w:rsidRDefault="005505C2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>Mass Rates</w:t>
            </w:r>
          </w:p>
        </w:tc>
      </w:tr>
      <w:tr w:rsidR="00F512FC" w14:paraId="5538094C" w14:textId="77777777" w:rsidTr="005A5E80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 w:val="restart"/>
            <w:vAlign w:val="center"/>
          </w:tcPr>
          <w:p w14:paraId="19059067" w14:textId="6F072E84" w:rsidR="00F512FC" w:rsidRPr="004932FA" w:rsidRDefault="00F512FC" w:rsidP="00C52FAF">
            <w:pPr>
              <w:rPr>
                <w:rFonts w:asciiTheme="majorHAnsi" w:hAnsiTheme="majorHAnsi" w:cstheme="majorHAnsi"/>
                <w:color w:val="2EF7F3" w:themeColor="accent1" w:themeTint="99"/>
              </w:rPr>
            </w:pPr>
            <w:r w:rsidRPr="00A84C57">
              <w:rPr>
                <w:rFonts w:asciiTheme="majorHAnsi" w:hAnsiTheme="majorHAnsi" w:cstheme="majorHAnsi"/>
                <w:color w:val="112F36" w:themeColor="text1"/>
              </w:rPr>
              <w:t>Customers</w:t>
            </w:r>
          </w:p>
        </w:tc>
        <w:tc>
          <w:tcPr>
            <w:tcW w:w="5929" w:type="dxa"/>
          </w:tcPr>
          <w:p w14:paraId="05818781" w14:textId="3C30B3B9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Parties</w:t>
            </w:r>
          </w:p>
        </w:tc>
      </w:tr>
      <w:tr w:rsidR="00F512FC" w14:paraId="75CD18D8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4714BB16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015A070C" w14:textId="336B9CE5" w:rsidR="00F512FC" w:rsidRPr="00A84C57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Party Sites</w:t>
            </w:r>
          </w:p>
        </w:tc>
      </w:tr>
      <w:tr w:rsidR="00F512FC" w14:paraId="2577EE15" w14:textId="77777777" w:rsidTr="005A5E80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157F940F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5A5FBA38" w14:textId="426ECB1E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Party Site Uses </w:t>
            </w:r>
          </w:p>
        </w:tc>
      </w:tr>
      <w:tr w:rsidR="00F512FC" w14:paraId="01F14695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507E7C2F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1F6F0A77" w14:textId="2F731424" w:rsidR="00F512FC" w:rsidRPr="00A84C57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Customer Accounts </w:t>
            </w:r>
          </w:p>
        </w:tc>
      </w:tr>
      <w:tr w:rsidR="00F512FC" w14:paraId="6B82009F" w14:textId="77777777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4B8621E5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73CF1C6A" w14:textId="6CD8858A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Customer Account Sites </w:t>
            </w:r>
          </w:p>
        </w:tc>
      </w:tr>
      <w:tr w:rsidR="00F512FC" w14:paraId="79BE6938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6A5FAA8C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731EA575" w14:textId="4987DE84" w:rsidR="00F512FC" w:rsidRPr="00A84C57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Customer Account Site Uses </w:t>
            </w:r>
          </w:p>
        </w:tc>
      </w:tr>
      <w:tr w:rsidR="00F512FC" w14:paraId="25EAB612" w14:textId="77777777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742535CC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528DD329" w14:textId="7C7050A1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Customer Profiles </w:t>
            </w:r>
          </w:p>
        </w:tc>
      </w:tr>
      <w:tr w:rsidR="00F512FC" w14:paraId="44AE0B10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522A6DA8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40BD9947" w14:textId="7BD23927" w:rsidR="00F512FC" w:rsidRPr="00A84C57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Locations</w:t>
            </w:r>
          </w:p>
        </w:tc>
      </w:tr>
      <w:tr w:rsidR="00F512FC" w14:paraId="59CB5955" w14:textId="77777777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03F5C76F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06F0AA8B" w14:textId="4AE7995C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Relationships</w:t>
            </w:r>
          </w:p>
        </w:tc>
      </w:tr>
      <w:tr w:rsidR="00F512FC" w14:paraId="6C7E8F11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4303E058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06C2713B" w14:textId="31F33291" w:rsidR="00F512FC" w:rsidRPr="00A84C57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Customer Account Contacts </w:t>
            </w:r>
          </w:p>
        </w:tc>
      </w:tr>
      <w:tr w:rsidR="00F512FC" w14:paraId="6BC03F7B" w14:textId="77777777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5058DCD3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7C1C7BA4" w14:textId="59E7BDD7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Organization Contacts </w:t>
            </w:r>
          </w:p>
        </w:tc>
      </w:tr>
      <w:tr w:rsidR="00F512FC" w14:paraId="3C611426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13AE4FED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213D0121" w14:textId="2A6AC0CA" w:rsidR="00F512FC" w:rsidRPr="00A84C57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Contact Roles </w:t>
            </w:r>
          </w:p>
        </w:tc>
      </w:tr>
      <w:tr w:rsidR="00F512FC" w14:paraId="413C5B64" w14:textId="77777777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1168B8FD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798D6A85" w14:textId="04CF1574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Contact Points </w:t>
            </w:r>
          </w:p>
        </w:tc>
      </w:tr>
      <w:tr w:rsidR="00F512FC" w14:paraId="35EEB728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2A52EFE3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4AC9AC95" w14:textId="1776C23C" w:rsidR="00F512FC" w:rsidRPr="00A84C57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Person Language </w:t>
            </w:r>
          </w:p>
        </w:tc>
      </w:tr>
      <w:tr w:rsidR="00F512FC" w14:paraId="3BBE8937" w14:textId="77777777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54FF6F22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66573CA6" w14:textId="42062906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Party Classifications </w:t>
            </w:r>
          </w:p>
        </w:tc>
      </w:tr>
      <w:tr w:rsidR="00F512FC" w14:paraId="10FC2B29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41C8086C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31F7F845" w14:textId="0160B1FC" w:rsidR="00F512FC" w:rsidRPr="00A84C57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>Roles and Responsibilities</w:t>
            </w:r>
          </w:p>
        </w:tc>
      </w:tr>
      <w:tr w:rsidR="00F512FC" w14:paraId="4DD295F7" w14:textId="77777777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0B9011EF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310CA995" w14:textId="7598CC1D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Customer Account Relationships </w:t>
            </w:r>
          </w:p>
        </w:tc>
      </w:tr>
      <w:tr w:rsidR="00F512FC" w14:paraId="2603C8AD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39C698DB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12E2E8A5" w14:textId="01DB5DE4" w:rsidR="00F512FC" w:rsidRPr="00A84C57" w:rsidRDefault="00F512FC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Receipt Methods </w:t>
            </w:r>
          </w:p>
        </w:tc>
      </w:tr>
      <w:tr w:rsidR="00F512FC" w14:paraId="5DB85C28" w14:textId="77777777" w:rsidTr="005A5E80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Merge/>
            <w:vAlign w:val="center"/>
          </w:tcPr>
          <w:p w14:paraId="4CF57BCD" w14:textId="77777777" w:rsidR="00F512FC" w:rsidRPr="00A84C57" w:rsidRDefault="00F512FC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929" w:type="dxa"/>
          </w:tcPr>
          <w:p w14:paraId="009B37CD" w14:textId="57AD9B50" w:rsidR="00F512FC" w:rsidRPr="00A84C57" w:rsidRDefault="00F512FC" w:rsidP="00C52F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 w:rsidRPr="00C52FAF">
              <w:rPr>
                <w:rFonts w:asciiTheme="majorHAnsi" w:hAnsiTheme="majorHAnsi" w:cstheme="majorHAnsi"/>
                <w:color w:val="112F36" w:themeColor="text1"/>
              </w:rPr>
              <w:t xml:space="preserve">Customer Bank Accounts </w:t>
            </w:r>
          </w:p>
        </w:tc>
      </w:tr>
      <w:tr w:rsidR="00C52FAF" w14:paraId="101AB829" w14:textId="77777777" w:rsidTr="005A5E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  <w:vAlign w:val="center"/>
          </w:tcPr>
          <w:p w14:paraId="510AD255" w14:textId="72883C26" w:rsidR="00C52FAF" w:rsidRPr="00A84C57" w:rsidRDefault="00C7089E" w:rsidP="00C52FAF">
            <w:pPr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>Journal</w:t>
            </w:r>
          </w:p>
        </w:tc>
        <w:tc>
          <w:tcPr>
            <w:tcW w:w="5929" w:type="dxa"/>
          </w:tcPr>
          <w:p w14:paraId="2733FA6C" w14:textId="3057C8E4" w:rsidR="00C52FAF" w:rsidRPr="00A84C57" w:rsidRDefault="00DB4024" w:rsidP="00C52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>Journal</w:t>
            </w:r>
          </w:p>
        </w:tc>
      </w:tr>
    </w:tbl>
    <w:p w14:paraId="39D8307C" w14:textId="414ED91E" w:rsidR="007B63C1" w:rsidRDefault="007B63C1" w:rsidP="007B63C1">
      <w:pPr>
        <w:rPr>
          <w:lang w:val="en-IE"/>
        </w:rPr>
      </w:pPr>
    </w:p>
    <w:p w14:paraId="08EC22CD" w14:textId="78DBE765" w:rsidR="00575117" w:rsidRPr="00575117" w:rsidRDefault="00022F0A" w:rsidP="007B63C1">
      <w:pPr>
        <w:pStyle w:val="Heading2"/>
        <w:numPr>
          <w:ilvl w:val="2"/>
          <w:numId w:val="1"/>
        </w:numPr>
        <w:ind w:left="851" w:hanging="851"/>
      </w:pPr>
      <w:bookmarkStart w:id="21" w:name="_Toc112409250"/>
      <w:r>
        <w:t>S</w:t>
      </w:r>
      <w:r w:rsidR="00575117">
        <w:t>CM</w:t>
      </w:r>
      <w:bookmarkEnd w:id="21"/>
    </w:p>
    <w:p w14:paraId="6BE055AB" w14:textId="426152ED" w:rsidR="00593919" w:rsidRDefault="00593919" w:rsidP="00593919">
      <w:pPr>
        <w:rPr>
          <w:lang w:val="en-IE"/>
        </w:rPr>
      </w:pPr>
      <w:r>
        <w:rPr>
          <w:lang w:val="en-IE"/>
        </w:rPr>
        <w:t xml:space="preserve">The table below shows a list of all business and sub-entities covered by Maximise DM </w:t>
      </w:r>
      <w:r w:rsidR="00022F0A">
        <w:rPr>
          <w:lang w:val="en-IE"/>
        </w:rPr>
        <w:t xml:space="preserve">Dashboard </w:t>
      </w:r>
      <w:r>
        <w:rPr>
          <w:lang w:val="en-IE"/>
        </w:rPr>
        <w:t xml:space="preserve">for </w:t>
      </w:r>
      <w:r w:rsidR="00022F0A">
        <w:rPr>
          <w:lang w:val="en-IE"/>
        </w:rPr>
        <w:t>S</w:t>
      </w:r>
      <w:r w:rsidR="003C55D2">
        <w:rPr>
          <w:lang w:val="en-IE"/>
        </w:rPr>
        <w:t>CM</w:t>
      </w:r>
      <w:r>
        <w:rPr>
          <w:lang w:val="en-IE"/>
        </w:rPr>
        <w:t>.</w:t>
      </w:r>
    </w:p>
    <w:p w14:paraId="722A04AB" w14:textId="5101F8F9" w:rsidR="00C06ECC" w:rsidRDefault="00C06ECC" w:rsidP="00593919">
      <w:pPr>
        <w:rPr>
          <w:lang w:val="en-IE"/>
        </w:rPr>
      </w:pPr>
    </w:p>
    <w:tbl>
      <w:tblPr>
        <w:tblStyle w:val="GridTable4-Accent11"/>
        <w:tblW w:w="8895" w:type="dxa"/>
        <w:tblLook w:val="04A0" w:firstRow="1" w:lastRow="0" w:firstColumn="1" w:lastColumn="0" w:noHBand="0" w:noVBand="1"/>
      </w:tblPr>
      <w:tblGrid>
        <w:gridCol w:w="3256"/>
        <w:gridCol w:w="5639"/>
      </w:tblGrid>
      <w:tr w:rsidR="00C06ECC" w:rsidRPr="00220286" w14:paraId="2859DA2F" w14:textId="77777777" w:rsidTr="00287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08058EB2" w14:textId="77777777" w:rsidR="00C06ECC" w:rsidRPr="00220286" w:rsidRDefault="00C06ECC" w:rsidP="00A76C3F">
            <w:pPr>
              <w:spacing w:after="160" w:line="259" w:lineRule="auto"/>
              <w:jc w:val="center"/>
              <w:rPr>
                <w:rFonts w:ascii="Arial" w:hAnsi="Arial" w:cs="Arial"/>
                <w:color w:val="FFFFFF"/>
                <w:szCs w:val="22"/>
              </w:rPr>
            </w:pPr>
            <w:r w:rsidRPr="00220286">
              <w:rPr>
                <w:rFonts w:ascii="Arial" w:hAnsi="Arial" w:cs="Arial"/>
                <w:color w:val="FFFFFF"/>
                <w:szCs w:val="22"/>
              </w:rPr>
              <w:t>Business Entity</w:t>
            </w:r>
          </w:p>
        </w:tc>
        <w:tc>
          <w:tcPr>
            <w:tcW w:w="5639" w:type="dxa"/>
          </w:tcPr>
          <w:p w14:paraId="583FF2FE" w14:textId="77777777" w:rsidR="00C06ECC" w:rsidRPr="00220286" w:rsidRDefault="00C06ECC" w:rsidP="00A76C3F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szCs w:val="22"/>
              </w:rPr>
            </w:pPr>
            <w:r w:rsidRPr="00220286">
              <w:rPr>
                <w:rFonts w:ascii="Arial" w:hAnsi="Arial" w:cs="Arial"/>
                <w:color w:val="FFFFFF"/>
                <w:szCs w:val="22"/>
              </w:rPr>
              <w:t>Sub Entity</w:t>
            </w:r>
          </w:p>
        </w:tc>
      </w:tr>
      <w:tr w:rsidR="00766C4A" w14:paraId="5C8C7A32" w14:textId="77777777" w:rsidTr="0028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Merge w:val="restart"/>
            <w:vAlign w:val="center"/>
          </w:tcPr>
          <w:p w14:paraId="12503D3F" w14:textId="6D94E35B" w:rsidR="00766C4A" w:rsidRPr="00A84C57" w:rsidRDefault="00766C4A" w:rsidP="00766C4A">
            <w:pPr>
              <w:jc w:val="center"/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>P</w:t>
            </w:r>
            <w:r w:rsidR="00541F39">
              <w:rPr>
                <w:rFonts w:asciiTheme="majorHAnsi" w:hAnsiTheme="majorHAnsi" w:cstheme="majorHAnsi"/>
                <w:color w:val="112F36" w:themeColor="text1"/>
              </w:rPr>
              <w:t>urchase Orders</w:t>
            </w:r>
          </w:p>
        </w:tc>
        <w:tc>
          <w:tcPr>
            <w:tcW w:w="5639" w:type="dxa"/>
            <w:vAlign w:val="center"/>
          </w:tcPr>
          <w:p w14:paraId="2B4A4D84" w14:textId="66ADF2AD" w:rsidR="00766C4A" w:rsidRPr="00A84C57" w:rsidRDefault="00541F39" w:rsidP="00766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>Headers</w:t>
            </w:r>
          </w:p>
        </w:tc>
      </w:tr>
      <w:tr w:rsidR="00766C4A" w14:paraId="7C7F915C" w14:textId="77777777" w:rsidTr="0028788C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Merge/>
            <w:vAlign w:val="center"/>
          </w:tcPr>
          <w:p w14:paraId="1438C7AD" w14:textId="77777777" w:rsidR="00766C4A" w:rsidRPr="00A84C57" w:rsidRDefault="00766C4A" w:rsidP="00766C4A">
            <w:pPr>
              <w:jc w:val="center"/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639" w:type="dxa"/>
            <w:vAlign w:val="center"/>
          </w:tcPr>
          <w:p w14:paraId="615106D2" w14:textId="397F374F" w:rsidR="00766C4A" w:rsidRPr="00A84C57" w:rsidRDefault="00541F39" w:rsidP="00766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>Lines</w:t>
            </w:r>
          </w:p>
        </w:tc>
      </w:tr>
      <w:tr w:rsidR="00766C4A" w14:paraId="7E8792E1" w14:textId="77777777" w:rsidTr="00287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Merge/>
            <w:vAlign w:val="center"/>
          </w:tcPr>
          <w:p w14:paraId="44F865EA" w14:textId="77777777" w:rsidR="00766C4A" w:rsidRPr="00A84C57" w:rsidRDefault="00766C4A" w:rsidP="00766C4A">
            <w:pPr>
              <w:jc w:val="center"/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639" w:type="dxa"/>
            <w:vAlign w:val="center"/>
          </w:tcPr>
          <w:p w14:paraId="086AA6A4" w14:textId="4BCE4156" w:rsidR="00766C4A" w:rsidRPr="00A84C57" w:rsidRDefault="00541F39" w:rsidP="00766C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>Line Locations</w:t>
            </w:r>
          </w:p>
        </w:tc>
      </w:tr>
      <w:tr w:rsidR="00766C4A" w14:paraId="5E2DDEDD" w14:textId="77777777" w:rsidTr="0028788C">
        <w:trPr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Merge/>
            <w:vAlign w:val="center"/>
          </w:tcPr>
          <w:p w14:paraId="321AAF82" w14:textId="77777777" w:rsidR="00766C4A" w:rsidRPr="00A84C57" w:rsidRDefault="00766C4A" w:rsidP="00766C4A">
            <w:pPr>
              <w:jc w:val="center"/>
              <w:rPr>
                <w:rFonts w:asciiTheme="majorHAnsi" w:hAnsiTheme="majorHAnsi" w:cstheme="majorHAnsi"/>
                <w:color w:val="112F36" w:themeColor="text1"/>
              </w:rPr>
            </w:pPr>
          </w:p>
        </w:tc>
        <w:tc>
          <w:tcPr>
            <w:tcW w:w="5639" w:type="dxa"/>
            <w:vAlign w:val="center"/>
          </w:tcPr>
          <w:p w14:paraId="44CBEC1D" w14:textId="4A9F6FA0" w:rsidR="00766C4A" w:rsidRPr="00A84C57" w:rsidRDefault="00712536" w:rsidP="00766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</w:rPr>
            </w:pPr>
            <w:r>
              <w:rPr>
                <w:rFonts w:asciiTheme="majorHAnsi" w:hAnsiTheme="majorHAnsi" w:cstheme="majorHAnsi"/>
                <w:color w:val="112F36" w:themeColor="text1"/>
              </w:rPr>
              <w:t>Distributions</w:t>
            </w:r>
          </w:p>
        </w:tc>
      </w:tr>
    </w:tbl>
    <w:p w14:paraId="4219AEFD" w14:textId="25FA3077" w:rsidR="00983D3E" w:rsidRDefault="00983D3E" w:rsidP="007B63C1">
      <w:pPr>
        <w:rPr>
          <w:lang w:val="en-IE"/>
        </w:rPr>
      </w:pPr>
    </w:p>
    <w:p w14:paraId="180CE5E4" w14:textId="7C0D09A8" w:rsidR="00490E1E" w:rsidRPr="00125578" w:rsidRDefault="008259F2" w:rsidP="001D32BD">
      <w:pPr>
        <w:pStyle w:val="Heading2"/>
      </w:pPr>
      <w:bookmarkStart w:id="22" w:name="_Toc112409251"/>
      <w:r>
        <w:t xml:space="preserve">Maximise </w:t>
      </w:r>
      <w:commentRangeStart w:id="23"/>
      <w:r w:rsidR="0098665C">
        <w:t>Core</w:t>
      </w:r>
      <w:commentRangeEnd w:id="23"/>
      <w:r w:rsidR="00D46B15">
        <w:rPr>
          <w:rStyle w:val="CommentReference"/>
          <w:rFonts w:ascii="Calibri" w:hAnsi="Calibri"/>
          <w:b w:val="0"/>
          <w:color w:val="4F4F4F"/>
          <w:lang w:val="en-GB"/>
        </w:rPr>
        <w:commentReference w:id="23"/>
      </w:r>
      <w:bookmarkEnd w:id="22"/>
    </w:p>
    <w:p w14:paraId="76BF9635" w14:textId="167CFA6F" w:rsidR="00F522DB" w:rsidRDefault="00BA1CB1" w:rsidP="00490E1E">
      <w:pPr>
        <w:rPr>
          <w:lang w:val="en-IE"/>
        </w:rPr>
      </w:pPr>
      <w:r w:rsidRPr="00BA1CB1">
        <w:rPr>
          <w:lang w:val="en-IE"/>
        </w:rPr>
        <w:t>The Maximise DM Dashboard comprises four tiles: Extract, Transform, Import, and Import Error, alongside a Detail table that provides success and error counts related to sub-entities when the iteration is provided. To operate, all phases of the Maximise DM Dashboard rely on Core utilities and Core tables.</w:t>
      </w:r>
    </w:p>
    <w:p w14:paraId="743CAEAF" w14:textId="77777777" w:rsidR="001158AD" w:rsidRDefault="001158AD" w:rsidP="00490E1E">
      <w:pPr>
        <w:rPr>
          <w:lang w:val="en-IE"/>
        </w:rPr>
      </w:pPr>
    </w:p>
    <w:p w14:paraId="53450461" w14:textId="10A9E4CF" w:rsidR="008259F2" w:rsidRPr="00A14F5F" w:rsidRDefault="008259F2" w:rsidP="001158AD">
      <w:pPr>
        <w:pStyle w:val="Heading2"/>
        <w:numPr>
          <w:ilvl w:val="2"/>
          <w:numId w:val="1"/>
        </w:numPr>
        <w:ind w:left="993" w:hanging="993"/>
      </w:pPr>
      <w:bookmarkStart w:id="24" w:name="_Toc112409252"/>
      <w:r>
        <w:t>Core Tables</w:t>
      </w:r>
      <w:bookmarkEnd w:id="24"/>
    </w:p>
    <w:p w14:paraId="4F8F9B48" w14:textId="77777777" w:rsidR="008259F2" w:rsidRPr="008259F2" w:rsidRDefault="008259F2" w:rsidP="008259F2">
      <w:pPr>
        <w:rPr>
          <w:lang w:val="en-IE"/>
        </w:rPr>
      </w:pPr>
    </w:p>
    <w:p w14:paraId="34528572" w14:textId="1D29AFB2" w:rsidR="00490E1E" w:rsidRDefault="006A76CF" w:rsidP="001158AD">
      <w:pPr>
        <w:rPr>
          <w:rFonts w:ascii="Calibri Light" w:hAnsi="Calibri Light" w:cs="Arial"/>
          <w:color w:val="112F36" w:themeColor="text1"/>
          <w:szCs w:val="22"/>
          <w:lang w:eastAsia="en-IE"/>
        </w:rPr>
      </w:pPr>
      <w:r w:rsidRPr="002A7242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The table below provides a list of </w:t>
      </w:r>
      <w:r w:rsidR="00631E32">
        <w:rPr>
          <w:rFonts w:ascii="Calibri Light" w:hAnsi="Calibri Light" w:cs="Arial"/>
          <w:color w:val="112F36" w:themeColor="text1"/>
          <w:szCs w:val="22"/>
          <w:lang w:eastAsia="en-IE"/>
        </w:rPr>
        <w:t>c</w:t>
      </w:r>
      <w:r w:rsidR="0098665C">
        <w:rPr>
          <w:rFonts w:ascii="Calibri Light" w:hAnsi="Calibri Light" w:cs="Arial"/>
          <w:color w:val="112F36" w:themeColor="text1"/>
          <w:szCs w:val="22"/>
          <w:lang w:eastAsia="en-IE"/>
        </w:rPr>
        <w:t>ore tables</w:t>
      </w:r>
      <w:r w:rsidRPr="002A7242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and description</w:t>
      </w:r>
      <w:r w:rsidR="0098665C">
        <w:rPr>
          <w:rFonts w:ascii="Calibri Light" w:hAnsi="Calibri Light" w:cs="Arial"/>
          <w:color w:val="112F36" w:themeColor="text1"/>
          <w:szCs w:val="22"/>
          <w:lang w:eastAsia="en-IE"/>
        </w:rPr>
        <w:t>s</w:t>
      </w:r>
      <w:r w:rsidRPr="002A7242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for each. These tables are created as part of the Maximise </w:t>
      </w:r>
      <w:r w:rsidR="000447FA">
        <w:rPr>
          <w:rFonts w:ascii="Calibri Light" w:hAnsi="Calibri Light" w:cs="Arial"/>
          <w:color w:val="112F36" w:themeColor="text1"/>
          <w:szCs w:val="22"/>
          <w:lang w:eastAsia="en-IE"/>
        </w:rPr>
        <w:t>DM Dashboard.</w:t>
      </w:r>
      <w:r w:rsidR="0098665C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</w:t>
      </w:r>
      <w:r w:rsidR="0098665C" w:rsidRPr="0087236B">
        <w:rPr>
          <w:rFonts w:ascii="Calibri Light" w:hAnsi="Calibri Light" w:cs="Arial"/>
          <w:color w:val="112F36" w:themeColor="text1"/>
          <w:szCs w:val="22"/>
          <w:lang w:eastAsia="en-IE"/>
        </w:rPr>
        <w:t>These tables are populated as part of Maximise Installation.</w:t>
      </w:r>
    </w:p>
    <w:p w14:paraId="3CB3EFCA" w14:textId="77777777" w:rsidR="002A7242" w:rsidRPr="002A7242" w:rsidRDefault="002A7242" w:rsidP="002A7242">
      <w:pPr>
        <w:rPr>
          <w:rFonts w:ascii="Calibri Light" w:hAnsi="Calibri Light" w:cs="Arial"/>
          <w:color w:val="112F36" w:themeColor="text1"/>
          <w:szCs w:val="22"/>
          <w:lang w:eastAsia="en-IE"/>
        </w:rPr>
      </w:pPr>
    </w:p>
    <w:tbl>
      <w:tblPr>
        <w:tblStyle w:val="GridTable4-Accent21"/>
        <w:tblW w:w="9049" w:type="dxa"/>
        <w:tblLook w:val="04A0" w:firstRow="1" w:lastRow="0" w:firstColumn="1" w:lastColumn="0" w:noHBand="0" w:noVBand="1"/>
      </w:tblPr>
      <w:tblGrid>
        <w:gridCol w:w="3228"/>
        <w:gridCol w:w="5821"/>
      </w:tblGrid>
      <w:tr w:rsidR="008253A4" w:rsidRPr="005149FD" w14:paraId="6D1B641D" w14:textId="77777777" w:rsidTr="00D961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8" w:type="dxa"/>
            <w:vAlign w:val="center"/>
          </w:tcPr>
          <w:p w14:paraId="0842F7F0" w14:textId="1CDFA38D" w:rsidR="008253A4" w:rsidRPr="005149FD" w:rsidRDefault="008253A4" w:rsidP="00E54230">
            <w:pPr>
              <w:pStyle w:val="VTableStyle1"/>
            </w:pPr>
            <w:r>
              <w:t>Table Name</w:t>
            </w:r>
          </w:p>
        </w:tc>
        <w:tc>
          <w:tcPr>
            <w:tcW w:w="5821" w:type="dxa"/>
            <w:vAlign w:val="center"/>
          </w:tcPr>
          <w:p w14:paraId="0C2E73C1" w14:textId="77777777" w:rsidR="008253A4" w:rsidRPr="005149FD" w:rsidRDefault="008253A4" w:rsidP="00E54230">
            <w:pPr>
              <w:pStyle w:val="VTableStyle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253A4" w:rsidRPr="00F522DB" w14:paraId="63B4478F" w14:textId="77777777" w:rsidTr="00D96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8" w:type="dxa"/>
          </w:tcPr>
          <w:p w14:paraId="13E477B2" w14:textId="0FB5888C" w:rsidR="008253A4" w:rsidRPr="0098665C" w:rsidRDefault="009038BF" w:rsidP="008253A4">
            <w:pPr>
              <w:pStyle w:val="VTableStyle1"/>
              <w:rPr>
                <w:b w:val="0"/>
                <w:color w:val="112F36" w:themeColor="text1"/>
                <w:sz w:val="18"/>
                <w:szCs w:val="18"/>
              </w:rPr>
            </w:pPr>
            <w:r w:rsidRPr="009038BF">
              <w:rPr>
                <w:b w:val="0"/>
                <w:bCs w:val="0"/>
                <w:color w:val="112F36" w:themeColor="text1"/>
                <w:sz w:val="18"/>
                <w:szCs w:val="18"/>
              </w:rPr>
              <w:t>XXMX_DM_DASHBOARD_CNTL</w:t>
            </w:r>
          </w:p>
        </w:tc>
        <w:tc>
          <w:tcPr>
            <w:tcW w:w="5821" w:type="dxa"/>
          </w:tcPr>
          <w:p w14:paraId="3ED09A17" w14:textId="622595F0" w:rsidR="008253A4" w:rsidRPr="0098665C" w:rsidRDefault="003C2866" w:rsidP="008253A4">
            <w:pPr>
              <w:pStyle w:val="VTableStyle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12F36" w:themeColor="text1"/>
                <w:sz w:val="18"/>
                <w:szCs w:val="18"/>
              </w:rPr>
            </w:pPr>
            <w:r>
              <w:rPr>
                <w:color w:val="112F36" w:themeColor="text1"/>
                <w:sz w:val="18"/>
                <w:szCs w:val="18"/>
              </w:rPr>
              <w:t xml:space="preserve">This table </w:t>
            </w:r>
            <w:r w:rsidR="00DD06FC">
              <w:rPr>
                <w:color w:val="112F36" w:themeColor="text1"/>
                <w:sz w:val="18"/>
                <w:szCs w:val="18"/>
              </w:rPr>
              <w:t>holds</w:t>
            </w:r>
            <w:r w:rsidR="00ED79C6">
              <w:rPr>
                <w:color w:val="112F36" w:themeColor="text1"/>
                <w:sz w:val="18"/>
                <w:szCs w:val="18"/>
              </w:rPr>
              <w:t xml:space="preserve"> </w:t>
            </w:r>
            <w:r w:rsidR="003869CF">
              <w:rPr>
                <w:color w:val="112F36" w:themeColor="text1"/>
                <w:sz w:val="18"/>
                <w:szCs w:val="18"/>
              </w:rPr>
              <w:t>Extract</w:t>
            </w:r>
            <w:r w:rsidR="00995FE1">
              <w:rPr>
                <w:color w:val="112F36" w:themeColor="text1"/>
                <w:sz w:val="18"/>
                <w:szCs w:val="18"/>
              </w:rPr>
              <w:t>/</w:t>
            </w:r>
            <w:r w:rsidR="003869CF">
              <w:rPr>
                <w:color w:val="112F36" w:themeColor="text1"/>
                <w:sz w:val="18"/>
                <w:szCs w:val="18"/>
              </w:rPr>
              <w:t>Transform</w:t>
            </w:r>
            <w:r w:rsidR="00ED79C6">
              <w:rPr>
                <w:color w:val="112F36" w:themeColor="text1"/>
                <w:sz w:val="18"/>
                <w:szCs w:val="18"/>
              </w:rPr>
              <w:t xml:space="preserve"> </w:t>
            </w:r>
            <w:r w:rsidR="00434FB0">
              <w:rPr>
                <w:color w:val="112F36" w:themeColor="text1"/>
                <w:sz w:val="18"/>
                <w:szCs w:val="18"/>
              </w:rPr>
              <w:t xml:space="preserve">Fusion Error and Success </w:t>
            </w:r>
            <w:r w:rsidR="00ED79C6">
              <w:rPr>
                <w:color w:val="112F36" w:themeColor="text1"/>
                <w:sz w:val="18"/>
                <w:szCs w:val="18"/>
              </w:rPr>
              <w:t xml:space="preserve">Count </w:t>
            </w:r>
            <w:r w:rsidR="00995FE1">
              <w:rPr>
                <w:color w:val="112F36" w:themeColor="text1"/>
                <w:sz w:val="18"/>
                <w:szCs w:val="18"/>
              </w:rPr>
              <w:t xml:space="preserve">related </w:t>
            </w:r>
            <w:r w:rsidR="00FA634C">
              <w:rPr>
                <w:color w:val="112F36" w:themeColor="text1"/>
                <w:sz w:val="18"/>
                <w:szCs w:val="18"/>
              </w:rPr>
              <w:t xml:space="preserve">details </w:t>
            </w:r>
            <w:r w:rsidR="00EB68E6">
              <w:rPr>
                <w:color w:val="112F36" w:themeColor="text1"/>
                <w:sz w:val="18"/>
                <w:szCs w:val="18"/>
              </w:rPr>
              <w:t xml:space="preserve">based on </w:t>
            </w:r>
            <w:r w:rsidR="009B5C2F">
              <w:rPr>
                <w:color w:val="112F36" w:themeColor="text1"/>
                <w:sz w:val="18"/>
                <w:szCs w:val="18"/>
              </w:rPr>
              <w:t>Business</w:t>
            </w:r>
            <w:r w:rsidR="00EB68E6">
              <w:rPr>
                <w:color w:val="112F36" w:themeColor="text1"/>
                <w:sz w:val="18"/>
                <w:szCs w:val="18"/>
              </w:rPr>
              <w:t xml:space="preserve"> Entity, Sub-Entity along with Start date and End date.</w:t>
            </w:r>
          </w:p>
        </w:tc>
      </w:tr>
      <w:tr w:rsidR="00D9618D" w:rsidRPr="00F522DB" w14:paraId="78877B50" w14:textId="77777777" w:rsidTr="00D9618D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8" w:type="dxa"/>
          </w:tcPr>
          <w:p w14:paraId="6C079B02" w14:textId="224CF143" w:rsidR="00D9618D" w:rsidRPr="009038BF" w:rsidRDefault="00D9618D" w:rsidP="00D9618D">
            <w:pPr>
              <w:pStyle w:val="VTableStyle1"/>
              <w:rPr>
                <w:color w:val="112F36" w:themeColor="text1"/>
                <w:sz w:val="18"/>
                <w:szCs w:val="18"/>
              </w:rPr>
            </w:pPr>
            <w:r w:rsidRPr="002E1C8E">
              <w:rPr>
                <w:b w:val="0"/>
                <w:bCs w:val="0"/>
                <w:color w:val="112F36" w:themeColor="text1"/>
                <w:sz w:val="18"/>
                <w:szCs w:val="18"/>
              </w:rPr>
              <w:t>XXMX_DM_DASHBOARD_IMPORT_REQID</w:t>
            </w:r>
          </w:p>
        </w:tc>
        <w:tc>
          <w:tcPr>
            <w:tcW w:w="5821" w:type="dxa"/>
          </w:tcPr>
          <w:p w14:paraId="7AD2800D" w14:textId="1D6EC1B3" w:rsidR="00D9618D" w:rsidRDefault="00D9618D" w:rsidP="00D9618D">
            <w:pPr>
              <w:pStyle w:val="VTableStyle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12F36" w:themeColor="text1"/>
                <w:sz w:val="18"/>
                <w:szCs w:val="18"/>
              </w:rPr>
            </w:pPr>
            <w:r>
              <w:rPr>
                <w:color w:val="112F36" w:themeColor="text1"/>
                <w:sz w:val="18"/>
                <w:szCs w:val="18"/>
              </w:rPr>
              <w:t>This table holds the number of Imported Records along with request_id.</w:t>
            </w:r>
          </w:p>
        </w:tc>
      </w:tr>
      <w:tr w:rsidR="00D9618D" w:rsidRPr="00F522DB" w14:paraId="6DA10FB1" w14:textId="77777777" w:rsidTr="00D96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8" w:type="dxa"/>
          </w:tcPr>
          <w:p w14:paraId="379F02B4" w14:textId="49851D4D" w:rsidR="00D9618D" w:rsidRPr="00CA02E9" w:rsidRDefault="00CA02E9" w:rsidP="00D9618D">
            <w:pPr>
              <w:pStyle w:val="VTableStyle1"/>
              <w:rPr>
                <w:b w:val="0"/>
                <w:bCs w:val="0"/>
                <w:color w:val="112F36" w:themeColor="text1"/>
                <w:sz w:val="18"/>
                <w:szCs w:val="18"/>
              </w:rPr>
            </w:pPr>
            <w:r>
              <w:rPr>
                <w:b w:val="0"/>
                <w:bCs w:val="0"/>
                <w:color w:val="112F36" w:themeColor="text1"/>
                <w:sz w:val="18"/>
                <w:szCs w:val="18"/>
              </w:rPr>
              <w:t>XXMX_</w:t>
            </w:r>
            <w:r w:rsidR="00CC42D6">
              <w:rPr>
                <w:b w:val="0"/>
                <w:bCs w:val="0"/>
                <w:color w:val="112F36" w:themeColor="text1"/>
                <w:sz w:val="18"/>
                <w:szCs w:val="18"/>
              </w:rPr>
              <w:t>DM_DASHBOARD_CNTL_V</w:t>
            </w:r>
          </w:p>
        </w:tc>
        <w:tc>
          <w:tcPr>
            <w:tcW w:w="5821" w:type="dxa"/>
          </w:tcPr>
          <w:p w14:paraId="6A377C1B" w14:textId="49CCCE14" w:rsidR="00D9618D" w:rsidRDefault="00CC42D6" w:rsidP="00D9618D">
            <w:pPr>
              <w:pStyle w:val="VTableStyle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12F36" w:themeColor="text1"/>
                <w:sz w:val="18"/>
                <w:szCs w:val="18"/>
              </w:rPr>
            </w:pPr>
            <w:r>
              <w:rPr>
                <w:color w:val="112F36" w:themeColor="text1"/>
                <w:sz w:val="18"/>
                <w:szCs w:val="18"/>
              </w:rPr>
              <w:t>This view holds the la</w:t>
            </w:r>
            <w:r w:rsidR="00812F12">
              <w:rPr>
                <w:color w:val="112F36" w:themeColor="text1"/>
                <w:sz w:val="18"/>
                <w:szCs w:val="18"/>
              </w:rPr>
              <w:t>test migration_set_id details.</w:t>
            </w:r>
          </w:p>
        </w:tc>
      </w:tr>
    </w:tbl>
    <w:p w14:paraId="20322FE0" w14:textId="406354B4" w:rsidR="00683E81" w:rsidRDefault="00683E81" w:rsidP="00683E81">
      <w:pPr>
        <w:pStyle w:val="Bodytextversion1"/>
        <w:rPr>
          <w:lang w:val="en-IE"/>
        </w:rPr>
      </w:pPr>
    </w:p>
    <w:p w14:paraId="59764056" w14:textId="1EDFC4F5" w:rsidR="003356F3" w:rsidRPr="003356F3" w:rsidRDefault="003356F3" w:rsidP="00475AF0">
      <w:pPr>
        <w:pStyle w:val="Heading2"/>
        <w:numPr>
          <w:ilvl w:val="2"/>
          <w:numId w:val="1"/>
        </w:numPr>
        <w:ind w:left="993" w:hanging="993"/>
      </w:pPr>
      <w:bookmarkStart w:id="25" w:name="_Toc112409253"/>
      <w:r>
        <w:t>Core Utilities</w:t>
      </w:r>
      <w:bookmarkEnd w:id="25"/>
    </w:p>
    <w:p w14:paraId="6135F6A3" w14:textId="77777777" w:rsidR="00C80CEB" w:rsidRPr="00C80CEB" w:rsidRDefault="00C80CEB" w:rsidP="00C80CEB">
      <w:pPr>
        <w:rPr>
          <w:lang w:val="en-IE"/>
        </w:rPr>
      </w:pPr>
    </w:p>
    <w:p w14:paraId="2B840DBD" w14:textId="51DF0D69" w:rsidR="00631E32" w:rsidRPr="00C80CEB" w:rsidRDefault="00631E32" w:rsidP="00631E32">
      <w:pPr>
        <w:rPr>
          <w:rFonts w:ascii="Calibri Light" w:hAnsi="Calibri Light" w:cs="Calibri Light"/>
          <w:i/>
          <w:iCs/>
          <w:lang w:val="en-IE"/>
        </w:rPr>
      </w:pPr>
      <w:r w:rsidRPr="00C80CEB">
        <w:rPr>
          <w:rFonts w:ascii="Calibri Light" w:hAnsi="Calibri Light" w:cs="Calibri Light"/>
          <w:b/>
          <w:bCs/>
          <w:lang w:val="en-IE"/>
        </w:rPr>
        <w:t>Note:</w:t>
      </w:r>
      <w:r w:rsidRPr="00C80CEB">
        <w:rPr>
          <w:rFonts w:ascii="Calibri Light" w:hAnsi="Calibri Light" w:cs="Calibri Light"/>
          <w:i/>
          <w:iCs/>
          <w:lang w:val="en-IE"/>
        </w:rPr>
        <w:t xml:space="preserve"> Core Utilities should not be changed by </w:t>
      </w:r>
      <w:r w:rsidR="00C80CEB">
        <w:rPr>
          <w:rFonts w:ascii="Calibri Light" w:hAnsi="Calibri Light" w:cs="Calibri Light"/>
          <w:i/>
          <w:iCs/>
          <w:lang w:val="en-IE"/>
        </w:rPr>
        <w:t>the d</w:t>
      </w:r>
      <w:r w:rsidRPr="00C80CEB">
        <w:rPr>
          <w:rFonts w:ascii="Calibri Light" w:hAnsi="Calibri Light" w:cs="Calibri Light"/>
          <w:i/>
          <w:iCs/>
          <w:lang w:val="en-IE"/>
        </w:rPr>
        <w:t>elivery</w:t>
      </w:r>
      <w:r w:rsidR="00C80CEB">
        <w:rPr>
          <w:rFonts w:ascii="Calibri Light" w:hAnsi="Calibri Light" w:cs="Calibri Light"/>
          <w:i/>
          <w:iCs/>
          <w:lang w:val="en-IE"/>
        </w:rPr>
        <w:t>/implementation</w:t>
      </w:r>
      <w:r w:rsidRPr="00C80CEB">
        <w:rPr>
          <w:rFonts w:ascii="Calibri Light" w:hAnsi="Calibri Light" w:cs="Calibri Light"/>
          <w:i/>
          <w:iCs/>
          <w:lang w:val="en-IE"/>
        </w:rPr>
        <w:t xml:space="preserve"> team.</w:t>
      </w:r>
    </w:p>
    <w:p w14:paraId="0A05E7DE" w14:textId="1F9CF556" w:rsidR="008B1A19" w:rsidRDefault="008B1A19" w:rsidP="008B1A19">
      <w:pPr>
        <w:rPr>
          <w:lang w:val="en-IE"/>
        </w:rPr>
      </w:pPr>
    </w:p>
    <w:p w14:paraId="346F8232" w14:textId="3C581578" w:rsidR="00A309BD" w:rsidRDefault="005A538C" w:rsidP="008B1A19">
      <w:pPr>
        <w:rPr>
          <w:rFonts w:ascii="Calibri Light" w:hAnsi="Calibri Light" w:cs="Arial"/>
          <w:color w:val="112F36" w:themeColor="text1"/>
          <w:szCs w:val="22"/>
          <w:lang w:eastAsia="en-IE"/>
        </w:rPr>
      </w:pPr>
      <w:r>
        <w:rPr>
          <w:rFonts w:ascii="Calibri Light" w:hAnsi="Calibri Light" w:cs="Arial"/>
          <w:color w:val="112F36" w:themeColor="text1"/>
          <w:szCs w:val="22"/>
          <w:lang w:eastAsia="en-IE"/>
        </w:rPr>
        <w:t>During the Extract/Transform Phase</w:t>
      </w:r>
      <w:r w:rsidR="0069288E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these below procedures will be called</w:t>
      </w:r>
      <w:r w:rsidR="006C0512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, </w:t>
      </w:r>
      <w:r w:rsidR="00BD74A3">
        <w:rPr>
          <w:rFonts w:ascii="Calibri Light" w:hAnsi="Calibri Light" w:cs="Arial"/>
          <w:color w:val="112F36" w:themeColor="text1"/>
          <w:szCs w:val="22"/>
          <w:lang w:eastAsia="en-IE"/>
        </w:rPr>
        <w:t>respective</w:t>
      </w:r>
      <w:r w:rsidR="009E453B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count</w:t>
      </w:r>
      <w:r w:rsidR="00262C8A">
        <w:rPr>
          <w:rFonts w:ascii="Calibri Light" w:hAnsi="Calibri Light" w:cs="Arial"/>
          <w:color w:val="112F36" w:themeColor="text1"/>
          <w:szCs w:val="22"/>
          <w:lang w:eastAsia="en-IE"/>
        </w:rPr>
        <w:t>s</w:t>
      </w:r>
      <w:r w:rsidR="009E453B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</w:t>
      </w:r>
      <w:r w:rsidR="00247532">
        <w:rPr>
          <w:rFonts w:ascii="Calibri Light" w:hAnsi="Calibri Light" w:cs="Arial"/>
          <w:color w:val="112F36" w:themeColor="text1"/>
          <w:szCs w:val="22"/>
          <w:lang w:eastAsia="en-IE"/>
        </w:rPr>
        <w:t>will be stored under the control table.</w:t>
      </w:r>
    </w:p>
    <w:p w14:paraId="4891B28D" w14:textId="77777777" w:rsidR="00247532" w:rsidRPr="00A309BD" w:rsidRDefault="00247532" w:rsidP="008B1A19">
      <w:pPr>
        <w:rPr>
          <w:rFonts w:ascii="Calibri Light" w:hAnsi="Calibri Light" w:cs="Arial"/>
          <w:color w:val="112F36" w:themeColor="text1"/>
          <w:szCs w:val="22"/>
          <w:lang w:eastAsia="en-IE"/>
        </w:rPr>
      </w:pPr>
    </w:p>
    <w:p w14:paraId="7E8ED063" w14:textId="256F00EC" w:rsidR="008B1A19" w:rsidRDefault="00B97229" w:rsidP="008B1A19">
      <w:pPr>
        <w:rPr>
          <w:lang w:val="en-IE"/>
        </w:rPr>
      </w:pPr>
      <w:r w:rsidRPr="000D0D0C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>XXMX_UTILITIES_PKG</w:t>
      </w:r>
      <w:r w:rsidRPr="00631E32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</w:t>
      </w:r>
      <w:r w:rsidR="00AB705E">
        <w:rPr>
          <w:rFonts w:ascii="Calibri Light" w:hAnsi="Calibri Light" w:cs="Arial"/>
          <w:color w:val="112F36" w:themeColor="text1"/>
          <w:szCs w:val="22"/>
          <w:lang w:eastAsia="en-IE"/>
        </w:rPr>
        <w:t>has</w:t>
      </w:r>
      <w:r w:rsidR="008B1A19" w:rsidRPr="00AB705E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the below </w:t>
      </w:r>
      <w:r w:rsidR="00247532" w:rsidRPr="00AB705E">
        <w:rPr>
          <w:rFonts w:ascii="Calibri Light" w:hAnsi="Calibri Light" w:cs="Arial"/>
          <w:color w:val="112F36" w:themeColor="text1"/>
          <w:szCs w:val="22"/>
          <w:lang w:eastAsia="en-IE"/>
        </w:rPr>
        <w:t>procedures.</w:t>
      </w:r>
      <w:r w:rsidR="008B1A19">
        <w:rPr>
          <w:lang w:val="en-IE"/>
        </w:rPr>
        <w:t xml:space="preserve"> </w:t>
      </w:r>
    </w:p>
    <w:p w14:paraId="78A43D88" w14:textId="4FD988CF" w:rsidR="00B97229" w:rsidRDefault="00B97229" w:rsidP="008B1A19">
      <w:pPr>
        <w:rPr>
          <w:lang w:val="en-IE"/>
        </w:rPr>
      </w:pPr>
    </w:p>
    <w:tbl>
      <w:tblPr>
        <w:tblStyle w:val="GridTable4-Accent21"/>
        <w:tblW w:w="9472" w:type="dxa"/>
        <w:tblLook w:val="04A0" w:firstRow="1" w:lastRow="0" w:firstColumn="1" w:lastColumn="0" w:noHBand="0" w:noVBand="1"/>
      </w:tblPr>
      <w:tblGrid>
        <w:gridCol w:w="3317"/>
        <w:gridCol w:w="6155"/>
      </w:tblGrid>
      <w:tr w:rsidR="008B1A19" w:rsidRPr="00044F3B" w14:paraId="0685D108" w14:textId="77777777" w:rsidTr="002F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14:paraId="5112D178" w14:textId="64EAAFE7" w:rsidR="008B1A19" w:rsidRPr="00044F3B" w:rsidRDefault="008B1A19" w:rsidP="00044F3B">
            <w:pPr>
              <w:spacing w:after="160" w:line="259" w:lineRule="auto"/>
              <w:rPr>
                <w:rFonts w:ascii="Arial" w:hAnsi="Arial" w:cs="Arial"/>
                <w:color w:val="FFFFFF"/>
                <w:sz w:val="20"/>
                <w:szCs w:val="22"/>
              </w:rPr>
            </w:pPr>
            <w:r w:rsidRPr="00044F3B">
              <w:rPr>
                <w:rFonts w:ascii="Arial" w:hAnsi="Arial" w:cs="Arial"/>
                <w:color w:val="FFFFFF"/>
                <w:sz w:val="20"/>
                <w:szCs w:val="22"/>
              </w:rPr>
              <w:t>Procedure Name</w:t>
            </w:r>
          </w:p>
        </w:tc>
        <w:tc>
          <w:tcPr>
            <w:tcW w:w="6155" w:type="dxa"/>
          </w:tcPr>
          <w:p w14:paraId="59FAD337" w14:textId="76680B88" w:rsidR="008B1A19" w:rsidRPr="00044F3B" w:rsidRDefault="008B1A19" w:rsidP="00044F3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sz w:val="20"/>
                <w:szCs w:val="22"/>
              </w:rPr>
            </w:pPr>
            <w:r w:rsidRPr="00044F3B">
              <w:rPr>
                <w:rFonts w:ascii="Arial" w:hAnsi="Arial" w:cs="Arial"/>
                <w:color w:val="FFFFFF"/>
                <w:sz w:val="20"/>
                <w:szCs w:val="22"/>
              </w:rPr>
              <w:t xml:space="preserve">Uses </w:t>
            </w:r>
          </w:p>
        </w:tc>
      </w:tr>
      <w:tr w:rsidR="008B1A19" w14:paraId="346426FA" w14:textId="77777777" w:rsidTr="000B61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14:paraId="56B0D089" w14:textId="7B7E1214" w:rsidR="008B1A19" w:rsidRPr="00FF719F" w:rsidRDefault="00C92A8F" w:rsidP="00C52FAF">
            <w:pPr>
              <w:pStyle w:val="VTableStyle1"/>
              <w:rPr>
                <w:b w:val="0"/>
                <w:bCs w:val="0"/>
                <w:color w:val="112F36" w:themeColor="text1"/>
                <w:sz w:val="18"/>
                <w:szCs w:val="18"/>
              </w:rPr>
            </w:pPr>
            <w:r>
              <w:rPr>
                <w:b w:val="0"/>
                <w:bCs w:val="0"/>
                <w:color w:val="112F36" w:themeColor="text1"/>
                <w:sz w:val="18"/>
                <w:szCs w:val="18"/>
              </w:rPr>
              <w:t>i</w:t>
            </w:r>
            <w:r w:rsidR="00FF719F">
              <w:rPr>
                <w:b w:val="0"/>
                <w:bCs w:val="0"/>
                <w:color w:val="112F36" w:themeColor="text1"/>
                <w:sz w:val="18"/>
                <w:szCs w:val="18"/>
              </w:rPr>
              <w:t>nsert_</w:t>
            </w:r>
            <w:r>
              <w:rPr>
                <w:b w:val="0"/>
                <w:bCs w:val="0"/>
                <w:color w:val="112F36" w:themeColor="text1"/>
                <w:sz w:val="18"/>
                <w:szCs w:val="18"/>
              </w:rPr>
              <w:t>extract_control</w:t>
            </w:r>
          </w:p>
        </w:tc>
        <w:tc>
          <w:tcPr>
            <w:tcW w:w="6155" w:type="dxa"/>
          </w:tcPr>
          <w:p w14:paraId="583CED30" w14:textId="1C68B92A" w:rsidR="008B1A19" w:rsidRPr="00C52FAF" w:rsidRDefault="00EE1986" w:rsidP="00C52FAF">
            <w:pPr>
              <w:pStyle w:val="VTableStyle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12F36" w:themeColor="text1"/>
                <w:sz w:val="18"/>
                <w:szCs w:val="18"/>
              </w:rPr>
            </w:pPr>
            <w:r>
              <w:rPr>
                <w:color w:val="112F36" w:themeColor="text1"/>
                <w:sz w:val="18"/>
                <w:szCs w:val="18"/>
              </w:rPr>
              <w:t xml:space="preserve">Gets count </w:t>
            </w:r>
            <w:r w:rsidR="006435E3">
              <w:rPr>
                <w:color w:val="112F36" w:themeColor="text1"/>
                <w:sz w:val="18"/>
                <w:szCs w:val="18"/>
              </w:rPr>
              <w:t xml:space="preserve">based on </w:t>
            </w:r>
            <w:r w:rsidR="00921E32">
              <w:rPr>
                <w:color w:val="112F36" w:themeColor="text1"/>
                <w:sz w:val="18"/>
                <w:szCs w:val="18"/>
              </w:rPr>
              <w:t>b</w:t>
            </w:r>
            <w:r w:rsidR="006435E3">
              <w:rPr>
                <w:color w:val="112F36" w:themeColor="text1"/>
                <w:sz w:val="18"/>
                <w:szCs w:val="18"/>
              </w:rPr>
              <w:t xml:space="preserve">usiness </w:t>
            </w:r>
            <w:r w:rsidR="002317D5">
              <w:rPr>
                <w:color w:val="112F36" w:themeColor="text1"/>
                <w:sz w:val="18"/>
                <w:szCs w:val="18"/>
              </w:rPr>
              <w:t>entity, migration</w:t>
            </w:r>
            <w:r w:rsidR="005729D3">
              <w:rPr>
                <w:color w:val="112F36" w:themeColor="text1"/>
                <w:sz w:val="18"/>
                <w:szCs w:val="18"/>
              </w:rPr>
              <w:t>_set_</w:t>
            </w:r>
            <w:r w:rsidR="00A7073C">
              <w:rPr>
                <w:color w:val="112F36" w:themeColor="text1"/>
                <w:sz w:val="18"/>
                <w:szCs w:val="18"/>
              </w:rPr>
              <w:t>id, sub</w:t>
            </w:r>
            <w:r w:rsidR="00556C37">
              <w:rPr>
                <w:color w:val="112F36" w:themeColor="text1"/>
                <w:sz w:val="18"/>
                <w:szCs w:val="18"/>
              </w:rPr>
              <w:t>-entity, iteration</w:t>
            </w:r>
            <w:r w:rsidR="00A0580B">
              <w:rPr>
                <w:color w:val="112F36" w:themeColor="text1"/>
                <w:sz w:val="18"/>
                <w:szCs w:val="18"/>
              </w:rPr>
              <w:t xml:space="preserve"> during extract procedure</w:t>
            </w:r>
            <w:r w:rsidR="002317D5">
              <w:rPr>
                <w:color w:val="112F36" w:themeColor="text1"/>
                <w:sz w:val="18"/>
                <w:szCs w:val="18"/>
              </w:rPr>
              <w:t>/phase</w:t>
            </w:r>
            <w:r w:rsidR="002A0531">
              <w:rPr>
                <w:color w:val="112F36" w:themeColor="text1"/>
                <w:sz w:val="18"/>
                <w:szCs w:val="18"/>
              </w:rPr>
              <w:t xml:space="preserve"> along with</w:t>
            </w:r>
            <w:r w:rsidR="00C63754">
              <w:rPr>
                <w:color w:val="112F36" w:themeColor="text1"/>
                <w:sz w:val="18"/>
                <w:szCs w:val="18"/>
              </w:rPr>
              <w:t xml:space="preserve"> timestamp of extract start time/end time.</w:t>
            </w:r>
          </w:p>
        </w:tc>
      </w:tr>
      <w:tr w:rsidR="008B1A19" w14:paraId="49B9B04A" w14:textId="77777777" w:rsidTr="000B617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14:paraId="013804D0" w14:textId="4B36EDE8" w:rsidR="008B1A19" w:rsidRPr="00C52FAF" w:rsidRDefault="005761DD" w:rsidP="00C52FAF">
            <w:pPr>
              <w:pStyle w:val="VTableStyle1"/>
              <w:rPr>
                <w:color w:val="112F36" w:themeColor="text1"/>
                <w:sz w:val="18"/>
                <w:szCs w:val="18"/>
              </w:rPr>
            </w:pPr>
            <w:r>
              <w:rPr>
                <w:b w:val="0"/>
                <w:bCs w:val="0"/>
                <w:color w:val="112F36" w:themeColor="text1"/>
                <w:sz w:val="18"/>
                <w:szCs w:val="18"/>
              </w:rPr>
              <w:t>insert_transform_control</w:t>
            </w:r>
          </w:p>
        </w:tc>
        <w:tc>
          <w:tcPr>
            <w:tcW w:w="6155" w:type="dxa"/>
          </w:tcPr>
          <w:p w14:paraId="5D1D57AF" w14:textId="62187B52" w:rsidR="008B1A19" w:rsidRPr="00C52FAF" w:rsidRDefault="002317D5" w:rsidP="00C52FAF">
            <w:pPr>
              <w:pStyle w:val="VTableStyle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12F36" w:themeColor="text1"/>
                <w:sz w:val="18"/>
                <w:szCs w:val="18"/>
              </w:rPr>
            </w:pPr>
            <w:r>
              <w:rPr>
                <w:color w:val="112F36" w:themeColor="text1"/>
                <w:sz w:val="18"/>
                <w:szCs w:val="18"/>
              </w:rPr>
              <w:t>Gets</w:t>
            </w:r>
            <w:r w:rsidR="00A7073C">
              <w:rPr>
                <w:color w:val="112F36" w:themeColor="text1"/>
                <w:sz w:val="18"/>
                <w:szCs w:val="18"/>
              </w:rPr>
              <w:t xml:space="preserve"> count based </w:t>
            </w:r>
            <w:r w:rsidR="00752CD2">
              <w:rPr>
                <w:color w:val="112F36" w:themeColor="text1"/>
                <w:sz w:val="18"/>
                <w:szCs w:val="18"/>
              </w:rPr>
              <w:t>on business</w:t>
            </w:r>
            <w:r w:rsidR="003F1153">
              <w:rPr>
                <w:color w:val="112F36" w:themeColor="text1"/>
                <w:sz w:val="18"/>
                <w:szCs w:val="18"/>
              </w:rPr>
              <w:t xml:space="preserve"> entity, migration_set_id, sub-entity, iteration </w:t>
            </w:r>
            <w:r w:rsidR="00FE60C2">
              <w:rPr>
                <w:color w:val="112F36" w:themeColor="text1"/>
                <w:sz w:val="18"/>
                <w:szCs w:val="18"/>
              </w:rPr>
              <w:t>with respect to extract/transform procedure along with timestamp of transform start time/end time.</w:t>
            </w:r>
          </w:p>
        </w:tc>
      </w:tr>
      <w:tr w:rsidR="008B1A19" w14:paraId="4AF79216" w14:textId="77777777" w:rsidTr="000B61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14:paraId="73ACD268" w14:textId="4B97BFEA" w:rsidR="008B1A19" w:rsidRPr="00C52FAF" w:rsidRDefault="00D423B6" w:rsidP="00C52FAF">
            <w:pPr>
              <w:pStyle w:val="VTableStyle1"/>
              <w:rPr>
                <w:color w:val="112F36" w:themeColor="text1"/>
                <w:sz w:val="18"/>
                <w:szCs w:val="18"/>
              </w:rPr>
            </w:pPr>
            <w:r>
              <w:rPr>
                <w:b w:val="0"/>
                <w:bCs w:val="0"/>
                <w:color w:val="112F36" w:themeColor="text1"/>
                <w:sz w:val="18"/>
                <w:szCs w:val="18"/>
              </w:rPr>
              <w:lastRenderedPageBreak/>
              <w:t>get_</w:t>
            </w:r>
            <w:r w:rsidR="004E73CF">
              <w:rPr>
                <w:b w:val="0"/>
                <w:bCs w:val="0"/>
                <w:color w:val="112F36" w:themeColor="text1"/>
                <w:sz w:val="18"/>
                <w:szCs w:val="18"/>
              </w:rPr>
              <w:t>cumulative_counts</w:t>
            </w:r>
          </w:p>
        </w:tc>
        <w:tc>
          <w:tcPr>
            <w:tcW w:w="6155" w:type="dxa"/>
          </w:tcPr>
          <w:p w14:paraId="4810E394" w14:textId="255CC8E8" w:rsidR="008B1A19" w:rsidRPr="00C52FAF" w:rsidRDefault="00404DEA" w:rsidP="00C52FAF">
            <w:pPr>
              <w:pStyle w:val="VTableStyle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12F36" w:themeColor="text1"/>
                <w:sz w:val="18"/>
                <w:szCs w:val="18"/>
              </w:rPr>
            </w:pPr>
            <w:r w:rsidRPr="00C52FAF">
              <w:rPr>
                <w:color w:val="112F36" w:themeColor="text1"/>
                <w:sz w:val="18"/>
                <w:szCs w:val="18"/>
              </w:rPr>
              <w:t>Get</w:t>
            </w:r>
            <w:r w:rsidR="00EA5E6B">
              <w:rPr>
                <w:color w:val="112F36" w:themeColor="text1"/>
                <w:sz w:val="18"/>
                <w:szCs w:val="18"/>
              </w:rPr>
              <w:t>s cumulative</w:t>
            </w:r>
            <w:r w:rsidR="0070075D">
              <w:rPr>
                <w:color w:val="112F36" w:themeColor="text1"/>
                <w:sz w:val="18"/>
                <w:szCs w:val="18"/>
              </w:rPr>
              <w:t xml:space="preserve"> counts for respective </w:t>
            </w:r>
            <w:r w:rsidR="00671A11">
              <w:rPr>
                <w:color w:val="112F36" w:themeColor="text1"/>
                <w:sz w:val="18"/>
                <w:szCs w:val="18"/>
              </w:rPr>
              <w:t xml:space="preserve">iteration, </w:t>
            </w:r>
            <w:r w:rsidR="0070075D">
              <w:rPr>
                <w:color w:val="112F36" w:themeColor="text1"/>
                <w:sz w:val="18"/>
                <w:szCs w:val="18"/>
              </w:rPr>
              <w:t xml:space="preserve">business entity, sub-entity, </w:t>
            </w:r>
            <w:r w:rsidR="00671A11">
              <w:rPr>
                <w:color w:val="112F36" w:themeColor="text1"/>
                <w:sz w:val="18"/>
                <w:szCs w:val="18"/>
              </w:rPr>
              <w:t>application-suite</w:t>
            </w:r>
            <w:r w:rsidR="0079705A">
              <w:rPr>
                <w:color w:val="112F36" w:themeColor="text1"/>
                <w:sz w:val="18"/>
                <w:szCs w:val="18"/>
              </w:rPr>
              <w:t>.</w:t>
            </w:r>
          </w:p>
        </w:tc>
      </w:tr>
      <w:tr w:rsidR="008B1A19" w14:paraId="1F2E4159" w14:textId="77777777" w:rsidTr="000B6177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14:paraId="16AC305C" w14:textId="61FC2EA3" w:rsidR="008B1A19" w:rsidRPr="00C52FAF" w:rsidRDefault="008B1A19" w:rsidP="00C52FAF">
            <w:pPr>
              <w:pStyle w:val="VTableStyle1"/>
              <w:rPr>
                <w:color w:val="112F36" w:themeColor="text1"/>
                <w:sz w:val="18"/>
                <w:szCs w:val="18"/>
              </w:rPr>
            </w:pPr>
            <w:r w:rsidRPr="00C52FAF">
              <w:rPr>
                <w:b w:val="0"/>
                <w:bCs w:val="0"/>
                <w:color w:val="112F36" w:themeColor="text1"/>
                <w:sz w:val="18"/>
                <w:szCs w:val="18"/>
              </w:rPr>
              <w:t>get_</w:t>
            </w:r>
            <w:r w:rsidR="00845D2A">
              <w:rPr>
                <w:b w:val="0"/>
                <w:bCs w:val="0"/>
                <w:color w:val="112F36" w:themeColor="text1"/>
                <w:sz w:val="18"/>
                <w:szCs w:val="18"/>
              </w:rPr>
              <w:t>fusion_errCount</w:t>
            </w:r>
          </w:p>
        </w:tc>
        <w:tc>
          <w:tcPr>
            <w:tcW w:w="6155" w:type="dxa"/>
          </w:tcPr>
          <w:p w14:paraId="66C7EF25" w14:textId="7D0A065B" w:rsidR="008B1A19" w:rsidRPr="00C52FAF" w:rsidRDefault="004075D3" w:rsidP="00C52FAF">
            <w:pPr>
              <w:pStyle w:val="VTableStyle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12F36" w:themeColor="text1"/>
                <w:sz w:val="18"/>
                <w:szCs w:val="18"/>
              </w:rPr>
            </w:pPr>
            <w:r>
              <w:rPr>
                <w:color w:val="112F36" w:themeColor="text1"/>
                <w:sz w:val="18"/>
                <w:szCs w:val="18"/>
              </w:rPr>
              <w:t>It provides</w:t>
            </w:r>
            <w:r w:rsidR="003F0B3B">
              <w:rPr>
                <w:color w:val="112F36" w:themeColor="text1"/>
                <w:sz w:val="18"/>
                <w:szCs w:val="18"/>
              </w:rPr>
              <w:t xml:space="preserve"> </w:t>
            </w:r>
            <w:r w:rsidR="006207B9">
              <w:rPr>
                <w:color w:val="112F36" w:themeColor="text1"/>
                <w:sz w:val="18"/>
                <w:szCs w:val="18"/>
              </w:rPr>
              <w:t xml:space="preserve"> import fusion error count with respect to iteration,</w:t>
            </w:r>
            <w:r w:rsidR="00A00006">
              <w:rPr>
                <w:color w:val="112F36" w:themeColor="text1"/>
                <w:sz w:val="18"/>
                <w:szCs w:val="18"/>
              </w:rPr>
              <w:t xml:space="preserve"> business entity, sub-entity, application-suite.</w:t>
            </w:r>
          </w:p>
        </w:tc>
      </w:tr>
      <w:tr w:rsidR="008B1A19" w14:paraId="60767D8A" w14:textId="77777777" w:rsidTr="000B61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14:paraId="4C8DC42E" w14:textId="77FA434F" w:rsidR="008B1A19" w:rsidRPr="00C52FAF" w:rsidRDefault="00883562" w:rsidP="00C52FAF">
            <w:pPr>
              <w:pStyle w:val="VTableStyle1"/>
              <w:rPr>
                <w:color w:val="112F36" w:themeColor="text1"/>
                <w:sz w:val="18"/>
                <w:szCs w:val="18"/>
              </w:rPr>
            </w:pPr>
            <w:r>
              <w:rPr>
                <w:b w:val="0"/>
                <w:bCs w:val="0"/>
                <w:color w:val="112F36" w:themeColor="text1"/>
                <w:sz w:val="18"/>
                <w:szCs w:val="18"/>
              </w:rPr>
              <w:t>c</w:t>
            </w:r>
            <w:r w:rsidR="00DC11A1">
              <w:rPr>
                <w:b w:val="0"/>
                <w:bCs w:val="0"/>
                <w:color w:val="112F36" w:themeColor="text1"/>
                <w:sz w:val="18"/>
                <w:szCs w:val="18"/>
              </w:rPr>
              <w:t>onvert_timezone_dashboard</w:t>
            </w:r>
          </w:p>
        </w:tc>
        <w:tc>
          <w:tcPr>
            <w:tcW w:w="6155" w:type="dxa"/>
          </w:tcPr>
          <w:p w14:paraId="75ABF22C" w14:textId="0135C37B" w:rsidR="008B1A19" w:rsidRPr="00C52FAF" w:rsidRDefault="00281D3D" w:rsidP="00C52FAF">
            <w:pPr>
              <w:pStyle w:val="VTableStyle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12F36" w:themeColor="text1"/>
                <w:sz w:val="18"/>
                <w:szCs w:val="18"/>
              </w:rPr>
            </w:pPr>
            <w:r w:rsidRPr="00281D3D">
              <w:rPr>
                <w:color w:val="112F36" w:themeColor="text1"/>
                <w:sz w:val="18"/>
                <w:szCs w:val="18"/>
              </w:rPr>
              <w:t>It synchronizes the time-zones of Extract, Transform, and Import into one unified time-zone.</w:t>
            </w:r>
          </w:p>
        </w:tc>
      </w:tr>
    </w:tbl>
    <w:p w14:paraId="53F4140F" w14:textId="55B26CF2" w:rsidR="0028788C" w:rsidRDefault="0028788C" w:rsidP="0028788C">
      <w:pPr>
        <w:rPr>
          <w:lang w:val="en-IE"/>
        </w:rPr>
      </w:pPr>
    </w:p>
    <w:p w14:paraId="390A7687" w14:textId="77777777" w:rsidR="0028788C" w:rsidRDefault="0028788C" w:rsidP="0028788C">
      <w:pPr>
        <w:rPr>
          <w:lang w:val="en-IE"/>
        </w:rPr>
      </w:pPr>
    </w:p>
    <w:p w14:paraId="28E9D8F2" w14:textId="77777777" w:rsidR="00AD1045" w:rsidRPr="0028788C" w:rsidRDefault="00AD1045" w:rsidP="0028788C">
      <w:pPr>
        <w:rPr>
          <w:lang w:val="en-IE"/>
        </w:rPr>
      </w:pPr>
    </w:p>
    <w:p w14:paraId="52075A08" w14:textId="4AC4E69D" w:rsidR="00B76961" w:rsidRDefault="00B76961" w:rsidP="001D32BD">
      <w:pPr>
        <w:pStyle w:val="Heading2"/>
      </w:pPr>
      <w:bookmarkStart w:id="26" w:name="_Toc112409254"/>
      <w:r w:rsidRPr="00B76961">
        <w:t>Maximise Extract</w:t>
      </w:r>
      <w:bookmarkEnd w:id="26"/>
    </w:p>
    <w:p w14:paraId="519961EC" w14:textId="77777777" w:rsidR="00D31FC4" w:rsidRPr="00D31FC4" w:rsidRDefault="00D31FC4" w:rsidP="00D31FC4">
      <w:pPr>
        <w:rPr>
          <w:lang w:val="en-IE"/>
        </w:rPr>
      </w:pPr>
    </w:p>
    <w:p w14:paraId="16D6412A" w14:textId="78F7FAE2" w:rsidR="00E43BCA" w:rsidRPr="00E43BCA" w:rsidRDefault="00A14F5F" w:rsidP="00D31FC4">
      <w:pPr>
        <w:pStyle w:val="Heading2"/>
        <w:numPr>
          <w:ilvl w:val="2"/>
          <w:numId w:val="1"/>
        </w:numPr>
        <w:ind w:left="993" w:hanging="993"/>
      </w:pPr>
      <w:bookmarkStart w:id="27" w:name="_Toc112409255"/>
      <w:r>
        <w:t>EBS - Extract</w:t>
      </w:r>
      <w:bookmarkEnd w:id="27"/>
    </w:p>
    <w:p w14:paraId="64A27389" w14:textId="6C6B3A14" w:rsidR="00FA5A5D" w:rsidRDefault="00A77991" w:rsidP="00CC1FF2">
      <w:pPr>
        <w:spacing w:before="120"/>
        <w:rPr>
          <w:rFonts w:ascii="Calibri Light" w:hAnsi="Calibri Light" w:cs="Arial"/>
          <w:color w:val="112F36" w:themeColor="text1"/>
          <w:szCs w:val="22"/>
          <w:lang w:eastAsia="en-IE"/>
        </w:rPr>
      </w:pPr>
      <w:r>
        <w:rPr>
          <w:rFonts w:ascii="Calibri Light" w:hAnsi="Calibri Light" w:cs="Arial"/>
          <w:color w:val="112F36" w:themeColor="text1"/>
          <w:szCs w:val="22"/>
          <w:lang w:eastAsia="en-IE"/>
        </w:rPr>
        <w:t>The core uti</w:t>
      </w:r>
      <w:r w:rsidR="00A309BD" w:rsidRPr="00903A4B">
        <w:rPr>
          <w:rFonts w:ascii="Calibri Light" w:hAnsi="Calibri Light" w:cs="Arial"/>
          <w:color w:val="112F36" w:themeColor="text1"/>
          <w:szCs w:val="22"/>
          <w:lang w:eastAsia="en-IE"/>
        </w:rPr>
        <w:t>lit</w:t>
      </w:r>
      <w:r>
        <w:rPr>
          <w:rFonts w:ascii="Calibri Light" w:hAnsi="Calibri Light" w:cs="Arial"/>
          <w:color w:val="112F36" w:themeColor="text1"/>
          <w:szCs w:val="22"/>
          <w:lang w:eastAsia="en-IE"/>
        </w:rPr>
        <w:t>y</w:t>
      </w:r>
      <w:r w:rsidR="00A309BD" w:rsidRPr="00903A4B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package</w:t>
      </w:r>
      <w:r w:rsidR="00CE1B04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</w:t>
      </w:r>
      <w:r w:rsidR="00A309BD" w:rsidRPr="00FC1FBE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>XXMX_FIN_STG_EXTRACT_PKG</w:t>
      </w:r>
      <w:r w:rsidR="00A309BD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handles EBS</w:t>
      </w:r>
      <w:r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customer</w:t>
      </w:r>
      <w:r w:rsidR="00146FC4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database sources.</w:t>
      </w:r>
    </w:p>
    <w:p w14:paraId="0B77FEBE" w14:textId="77777777" w:rsidR="000B527E" w:rsidRDefault="000B527E" w:rsidP="00CC1FF2">
      <w:pPr>
        <w:spacing w:before="120"/>
        <w:rPr>
          <w:rFonts w:ascii="Calibri Light" w:hAnsi="Calibri Light" w:cs="Arial"/>
          <w:color w:val="112F36" w:themeColor="text1"/>
          <w:szCs w:val="22"/>
          <w:lang w:eastAsia="en-IE"/>
        </w:rPr>
      </w:pPr>
    </w:p>
    <w:p w14:paraId="43487D54" w14:textId="47ECC6FC" w:rsidR="00D574D4" w:rsidRPr="00E12562" w:rsidRDefault="000B527E" w:rsidP="00903A4B">
      <w:pPr>
        <w:rPr>
          <w:rFonts w:ascii="Calibri Light" w:hAnsi="Calibri Light" w:cs="Arial"/>
          <w:color w:val="112F36" w:themeColor="text1"/>
          <w:szCs w:val="22"/>
          <w:lang w:eastAsia="en-IE"/>
        </w:rPr>
      </w:pPr>
      <w:r>
        <w:rPr>
          <w:rFonts w:asciiTheme="majorHAnsi" w:hAnsiTheme="majorHAnsi" w:cstheme="majorHAnsi"/>
          <w:color w:val="112F36" w:themeColor="text1"/>
          <w:szCs w:val="22"/>
          <w:lang w:eastAsia="en-IE"/>
        </w:rPr>
        <w:t>During Extraction,</w:t>
      </w:r>
      <w:r w:rsidR="003C6C0D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the extract package - </w:t>
      </w:r>
      <w:r w:rsidR="003C6C0D" w:rsidRPr="00FC1FBE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>XXMX_FIN_STG_EXTRACT_PKG</w:t>
      </w:r>
      <w:r w:rsidR="003C6C0D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 xml:space="preserve">, </w:t>
      </w:r>
      <w:r w:rsidR="003C6C0D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runs </w:t>
      </w:r>
      <w:r>
        <w:rPr>
          <w:rFonts w:ascii="Calibri Light" w:hAnsi="Calibri Light" w:cs="Arial"/>
          <w:color w:val="112F36" w:themeColor="text1"/>
          <w:szCs w:val="22"/>
          <w:lang w:eastAsia="en-IE"/>
        </w:rPr>
        <w:t xml:space="preserve">in background </w:t>
      </w:r>
      <w:r w:rsidR="002E6710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by calling the </w:t>
      </w:r>
      <w:r w:rsidR="0052143F">
        <w:rPr>
          <w:rFonts w:ascii="Calibri Light" w:hAnsi="Calibri Light" w:cs="Arial"/>
          <w:color w:val="112F36" w:themeColor="text1"/>
          <w:szCs w:val="22"/>
          <w:lang w:eastAsia="en-IE"/>
        </w:rPr>
        <w:t>p</w:t>
      </w:r>
      <w:r w:rsidR="0052143F" w:rsidRPr="0052143F">
        <w:rPr>
          <w:rFonts w:ascii="Calibri Light" w:hAnsi="Calibri Light" w:cs="Arial"/>
          <w:color w:val="112F36" w:themeColor="text1"/>
          <w:szCs w:val="22"/>
          <w:lang w:eastAsia="en-IE"/>
        </w:rPr>
        <w:t>rocedure "stg_main"</w:t>
      </w:r>
      <w:r w:rsidR="0052143F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will be</w:t>
      </w:r>
      <w:r w:rsidR="0052143F" w:rsidRPr="0052143F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initiated.</w:t>
      </w:r>
      <w:r w:rsidR="00C53C1B" w:rsidRPr="00C53C1B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</w:t>
      </w:r>
      <w:r w:rsidR="00C53C1B" w:rsidRPr="001B1EB7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The main procedure </w:t>
      </w:r>
      <w:r w:rsidR="00C53C1B" w:rsidRPr="001B1EB7">
        <w:rPr>
          <w:rFonts w:ascii="Calibri Light" w:hAnsi="Calibri Light" w:cs="Arial"/>
          <w:b/>
          <w:bCs/>
          <w:i/>
          <w:iCs/>
          <w:color w:val="112F36" w:themeColor="text1"/>
          <w:szCs w:val="22"/>
          <w:lang w:eastAsia="en-IE"/>
        </w:rPr>
        <w:t>stg_main</w:t>
      </w:r>
      <w:r w:rsidR="00C53C1B" w:rsidRPr="001B1EB7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from th</w:t>
      </w:r>
      <w:r w:rsidR="00A40DD2">
        <w:rPr>
          <w:rFonts w:ascii="Calibri Light" w:hAnsi="Calibri Light" w:cs="Arial"/>
          <w:color w:val="112F36" w:themeColor="text1"/>
          <w:szCs w:val="22"/>
          <w:lang w:eastAsia="en-IE"/>
        </w:rPr>
        <w:t>e</w:t>
      </w:r>
      <w:r w:rsidR="00C53C1B" w:rsidRPr="001B1EB7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package calls relevant sub entity procedures, which are configured in </w:t>
      </w:r>
      <w:r w:rsidR="00C53C1B" w:rsidRPr="001B1EB7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>XXMX_MIGRATION_METADATA</w:t>
      </w:r>
      <w:r w:rsidR="00A40DD2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table.</w:t>
      </w:r>
      <w:r w:rsidR="00D624ED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</w:t>
      </w:r>
      <w:r w:rsidR="00FE714B">
        <w:rPr>
          <w:rFonts w:ascii="Calibri Light" w:hAnsi="Calibri Light" w:cs="Arial"/>
          <w:color w:val="112F36" w:themeColor="text1"/>
          <w:szCs w:val="22"/>
          <w:lang w:eastAsia="en-IE"/>
        </w:rPr>
        <w:t>It</w:t>
      </w:r>
      <w:r w:rsidR="00410F0E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transfers the data from </w:t>
      </w:r>
      <w:r w:rsidR="00245775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EBS sources to STG table. </w:t>
      </w:r>
      <w:r w:rsidR="003C7754">
        <w:rPr>
          <w:rFonts w:ascii="Calibri Light" w:hAnsi="Calibri Light" w:cs="Arial"/>
          <w:color w:val="112F36" w:themeColor="text1"/>
          <w:szCs w:val="22"/>
          <w:lang w:eastAsia="en-IE"/>
        </w:rPr>
        <w:t>Once the data is inserted into STG table</w:t>
      </w:r>
      <w:r w:rsidR="00082C9E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, it automatically </w:t>
      </w:r>
      <w:r w:rsidR="00042D4C">
        <w:rPr>
          <w:rFonts w:ascii="Calibri Light" w:hAnsi="Calibri Light" w:cs="Arial"/>
          <w:color w:val="112F36" w:themeColor="text1"/>
          <w:szCs w:val="22"/>
          <w:lang w:eastAsia="en-IE"/>
        </w:rPr>
        <w:t>runs the</w:t>
      </w:r>
      <w:r w:rsidR="00082C9E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</w:t>
      </w:r>
      <w:r w:rsidR="003A21C7">
        <w:rPr>
          <w:rFonts w:ascii="Calibri Light" w:hAnsi="Calibri Light" w:cs="Arial"/>
          <w:color w:val="112F36" w:themeColor="text1"/>
          <w:szCs w:val="22"/>
          <w:lang w:eastAsia="en-IE"/>
        </w:rPr>
        <w:t>package</w:t>
      </w:r>
      <w:r w:rsidR="00B855FE" w:rsidRPr="00B855FE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</w:t>
      </w:r>
      <w:r w:rsidR="003A21C7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- </w:t>
      </w:r>
      <w:r w:rsidR="00B855FE" w:rsidRPr="003A21C7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>XXMX_UTILITIES_PKG</w:t>
      </w:r>
      <w:r w:rsidR="007C3F25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 xml:space="preserve"> </w:t>
      </w:r>
      <w:r w:rsidR="004B13D6">
        <w:rPr>
          <w:rFonts w:ascii="Calibri Light" w:hAnsi="Calibri Light" w:cs="Arial"/>
          <w:color w:val="112F36" w:themeColor="text1"/>
          <w:szCs w:val="22"/>
          <w:lang w:eastAsia="en-IE"/>
        </w:rPr>
        <w:t>this</w:t>
      </w:r>
      <w:r w:rsidR="009934A9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invokes </w:t>
      </w:r>
      <w:r w:rsidR="007C3F25">
        <w:rPr>
          <w:rFonts w:ascii="Calibri Light" w:hAnsi="Calibri Light" w:cs="Arial"/>
          <w:color w:val="112F36" w:themeColor="text1"/>
          <w:szCs w:val="22"/>
          <w:lang w:eastAsia="en-IE"/>
        </w:rPr>
        <w:t>the proce</w:t>
      </w:r>
      <w:r w:rsidR="008D2F43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dure </w:t>
      </w:r>
      <w:r w:rsidR="00042D4C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>INSERT_EXTRACT_CONTROL</w:t>
      </w:r>
      <w:r w:rsidR="00B9540F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 xml:space="preserve"> </w:t>
      </w:r>
      <w:r w:rsidR="009A0CB7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and </w:t>
      </w:r>
      <w:r w:rsidR="00426DA3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inserts the extract count into </w:t>
      </w:r>
      <w:r w:rsidR="008A4AAF" w:rsidRPr="003B2834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the </w:t>
      </w:r>
      <w:r w:rsidR="008A4AAF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EXTRACT</w:t>
      </w:r>
      <w:r w:rsidR="008A4AAF" w:rsidRPr="002953E2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_COUNT</w:t>
      </w:r>
      <w:r w:rsidR="008A4AAF" w:rsidRPr="003B2834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column of the Maximise Control Tables </w:t>
      </w:r>
      <w:r w:rsidR="00CF6F6A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- </w:t>
      </w:r>
      <w:r w:rsidR="008A4AAF" w:rsidRPr="002953E2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XXMX_DM_DASHBOARD_CNTL</w:t>
      </w:r>
      <w:r w:rsidR="008A4AAF">
        <w:rPr>
          <w:rFonts w:asciiTheme="majorHAnsi" w:hAnsiTheme="majorHAnsi" w:cstheme="majorHAnsi"/>
          <w:color w:val="112F36" w:themeColor="text1"/>
          <w:szCs w:val="22"/>
        </w:rPr>
        <w:t xml:space="preserve"> </w:t>
      </w:r>
      <w:r w:rsidR="00E12562">
        <w:rPr>
          <w:rFonts w:asciiTheme="majorHAnsi" w:hAnsiTheme="majorHAnsi" w:cstheme="majorHAnsi"/>
          <w:color w:val="112F36" w:themeColor="text1"/>
          <w:szCs w:val="22"/>
        </w:rPr>
        <w:t>for</w:t>
      </w:r>
      <w:r w:rsidR="00FE7A48">
        <w:rPr>
          <w:rFonts w:asciiTheme="majorHAnsi" w:hAnsiTheme="majorHAnsi" w:cstheme="majorHAnsi"/>
          <w:color w:val="112F36" w:themeColor="text1"/>
          <w:szCs w:val="22"/>
        </w:rPr>
        <w:t xml:space="preserve"> that</w:t>
      </w:r>
      <w:r w:rsidR="00E12562">
        <w:rPr>
          <w:rFonts w:asciiTheme="majorHAnsi" w:hAnsiTheme="majorHAnsi" w:cstheme="majorHAnsi"/>
          <w:color w:val="112F36" w:themeColor="text1"/>
          <w:szCs w:val="22"/>
        </w:rPr>
        <w:t xml:space="preserve"> particular </w:t>
      </w:r>
      <w:r w:rsidR="0081196C">
        <w:rPr>
          <w:rFonts w:asciiTheme="majorHAnsi" w:hAnsiTheme="majorHAnsi" w:cstheme="majorHAnsi"/>
          <w:color w:val="112F36" w:themeColor="text1"/>
          <w:szCs w:val="22"/>
        </w:rPr>
        <w:t>business-entity and sub-entity.</w:t>
      </w:r>
    </w:p>
    <w:p w14:paraId="0BE8DCEC" w14:textId="77777777" w:rsidR="003538A8" w:rsidRDefault="003538A8" w:rsidP="00903A4B">
      <w:pPr>
        <w:rPr>
          <w:rFonts w:ascii="Calibri Light" w:hAnsi="Calibri Light" w:cs="Arial"/>
          <w:color w:val="112F36" w:themeColor="text1"/>
          <w:szCs w:val="22"/>
          <w:lang w:eastAsia="en-IE"/>
        </w:rPr>
      </w:pPr>
    </w:p>
    <w:p w14:paraId="6305E785" w14:textId="6A37D2D3" w:rsidR="00903A4B" w:rsidRDefault="003474BC" w:rsidP="00903A4B">
      <w:pPr>
        <w:spacing w:before="120"/>
        <w:rPr>
          <w:rFonts w:ascii="Calibri Light" w:hAnsi="Calibri Light" w:cs="Arial"/>
          <w:color w:val="112F36" w:themeColor="text1"/>
          <w:szCs w:val="22"/>
          <w:lang w:eastAsia="en-IE"/>
        </w:rPr>
      </w:pPr>
      <w:r>
        <w:rPr>
          <w:rFonts w:ascii="Calibri Light" w:hAnsi="Calibri Light" w:cs="Arial"/>
          <w:color w:val="112F36" w:themeColor="text1"/>
          <w:szCs w:val="22"/>
          <w:lang w:eastAsia="en-IE"/>
        </w:rPr>
        <w:t xml:space="preserve">If the extract procedure fails at any point, the messages will be logged </w:t>
      </w:r>
      <w:r w:rsidR="001169D4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in </w:t>
      </w:r>
      <w:r w:rsidR="00067757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the </w:t>
      </w:r>
      <w:r w:rsidR="00067757" w:rsidRPr="00067757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>XXMX</w:t>
      </w:r>
      <w:r w:rsidR="00FC1FBE" w:rsidRPr="00067757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>_MODULE_MESSAGES</w:t>
      </w:r>
      <w:r w:rsidR="00FC1FBE"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table.</w:t>
      </w:r>
    </w:p>
    <w:p w14:paraId="09ED88B3" w14:textId="77777777" w:rsidR="00AD1045" w:rsidRDefault="00AD1045" w:rsidP="00E43BCA">
      <w:pPr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</w:pPr>
    </w:p>
    <w:p w14:paraId="3449B9BA" w14:textId="77777777" w:rsidR="00AD1045" w:rsidRDefault="00AD1045" w:rsidP="00E43BCA">
      <w:pPr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</w:pPr>
    </w:p>
    <w:p w14:paraId="329B496F" w14:textId="41D888DC" w:rsidR="00231363" w:rsidRPr="00231363" w:rsidRDefault="00231363" w:rsidP="001D32BD">
      <w:pPr>
        <w:pStyle w:val="Heading2"/>
      </w:pPr>
      <w:bookmarkStart w:id="28" w:name="_Toc112409257"/>
      <w:bookmarkStart w:id="29" w:name="_Toc246933762"/>
      <w:r w:rsidRPr="00231363">
        <w:t xml:space="preserve">Maximise </w:t>
      </w:r>
      <w:r>
        <w:t>Transform</w:t>
      </w:r>
      <w:bookmarkEnd w:id="28"/>
    </w:p>
    <w:p w14:paraId="46AB376D" w14:textId="4C2DB34F" w:rsidR="00F333B3" w:rsidRDefault="00C37F94" w:rsidP="009627EA">
      <w:pPr>
        <w:pStyle w:val="Bodytextversion1"/>
        <w:rPr>
          <w:rStyle w:val="ui-provider"/>
        </w:rPr>
      </w:pPr>
      <w:r>
        <w:rPr>
          <w:lang w:eastAsia="en-IE"/>
        </w:rPr>
        <w:t>Transformations</w:t>
      </w:r>
      <w:r w:rsidR="0043008B">
        <w:rPr>
          <w:lang w:eastAsia="en-IE"/>
        </w:rPr>
        <w:t xml:space="preserve"> are usually done to transfer data from STG table to XFM table.</w:t>
      </w:r>
      <w:r w:rsidR="00CC1647">
        <w:rPr>
          <w:lang w:eastAsia="en-IE"/>
        </w:rPr>
        <w:t xml:space="preserve"> </w:t>
      </w:r>
      <w:r w:rsidR="00112D24">
        <w:rPr>
          <w:rStyle w:val="ui-provider"/>
        </w:rPr>
        <w:t xml:space="preserve">Sub-entity transformations can be enabled or disabled in the </w:t>
      </w:r>
      <w:r w:rsidR="00112D24" w:rsidRPr="00BF3A06">
        <w:rPr>
          <w:rStyle w:val="ui-provider"/>
          <w:b/>
          <w:bCs/>
        </w:rPr>
        <w:t>XXMX_MIGRATION_METADATA</w:t>
      </w:r>
      <w:r w:rsidR="00112D24">
        <w:rPr>
          <w:rStyle w:val="ui-provider"/>
        </w:rPr>
        <w:t xml:space="preserve"> database. </w:t>
      </w:r>
    </w:p>
    <w:p w14:paraId="3A52B780" w14:textId="77777777" w:rsidR="00CC1647" w:rsidRDefault="00CC1647" w:rsidP="009627EA">
      <w:pPr>
        <w:pStyle w:val="Bodytextversion1"/>
        <w:rPr>
          <w:rStyle w:val="ui-provider"/>
          <w:lang w:eastAsia="en-IE"/>
        </w:rPr>
      </w:pPr>
    </w:p>
    <w:p w14:paraId="706579F0" w14:textId="35027382" w:rsidR="000119B2" w:rsidRDefault="00E34BFC" w:rsidP="0083095C">
      <w:pPr>
        <w:spacing w:before="12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>In</w:t>
      </w:r>
      <w:r w:rsidR="00050CD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the </w:t>
      </w:r>
      <w:r w:rsidR="00050CDC">
        <w:rPr>
          <w:rFonts w:asciiTheme="majorHAnsi" w:hAnsiTheme="majorHAnsi" w:cstheme="majorHAnsi"/>
          <w:color w:val="112F36" w:themeColor="text1"/>
          <w:szCs w:val="22"/>
          <w:lang w:eastAsia="en-IE"/>
        </w:rPr>
        <w:t>t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ransformation phase, the utilities packages </w:t>
      </w:r>
      <w:r w:rsidRPr="00050CDC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XXMX_DYNAMIC_SQL_PKG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and </w:t>
      </w:r>
      <w:r w:rsidRPr="00050CDC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XXMX_UTILITIES_</w:t>
      </w:r>
      <w:r w:rsidR="00050CDC" w:rsidRPr="00050CDC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PKG</w:t>
      </w:r>
      <w:r w:rsidR="00050CDC"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internally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operate in the background. The main procedure </w:t>
      </w:r>
      <w:r w:rsidRPr="00050CDC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xfm_main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from this package calls relevant sub-entity procedures, which are configured in the </w:t>
      </w:r>
      <w:r w:rsidRPr="00050CDC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XXMX_MIGRATION_METADATA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. The procedure </w:t>
      </w:r>
      <w:r w:rsidRPr="00050CDC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transfer_stg_data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of </w:t>
      </w:r>
      <w:r w:rsidRPr="00050CDC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xxmx_dynamic_sql_pkg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gets invoked and transfers the data from stg table to xfm </w:t>
      </w:r>
      <w:r w:rsidR="000119B2"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>table.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Once the transformation is completed within the same run it calls the procedure </w:t>
      </w:r>
      <w:r w:rsidRPr="000119B2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insert_transform_control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of </w:t>
      </w:r>
      <w:r w:rsidRPr="000119B2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xxmx_utilities_</w:t>
      </w:r>
      <w:r w:rsidR="000119B2" w:rsidRPr="000119B2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pkg</w:t>
      </w:r>
      <w:r w:rsidR="000119B2"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and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inserts the transform count into </w:t>
      </w:r>
      <w:r w:rsidR="003B2834" w:rsidRPr="003B2834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the </w:t>
      </w:r>
      <w:r w:rsidR="003B2834" w:rsidRPr="002953E2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TRANSFORM_COUNT</w:t>
      </w:r>
      <w:r w:rsidR="003B2834" w:rsidRPr="003B2834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column of the Maximise Control Tables </w:t>
      </w:r>
      <w:r w:rsidR="00CF6F6A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- </w:t>
      </w:r>
      <w:r w:rsidR="003B2834" w:rsidRPr="002953E2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XXMX_DM_DASHBOARD_CNTL</w:t>
      </w:r>
      <w:r w:rsidR="002953E2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</w:t>
      </w:r>
      <w:r w:rsidRPr="00E34BFC">
        <w:rPr>
          <w:rFonts w:asciiTheme="majorHAnsi" w:hAnsiTheme="majorHAnsi" w:cstheme="majorHAnsi"/>
          <w:color w:val="112F36" w:themeColor="text1"/>
          <w:szCs w:val="22"/>
          <w:lang w:eastAsia="en-IE"/>
        </w:rPr>
        <w:t>for that particular business-entity and sub-entity.</w:t>
      </w:r>
    </w:p>
    <w:p w14:paraId="2A7E2EC5" w14:textId="566B6098" w:rsidR="0083095C" w:rsidRDefault="0083095C" w:rsidP="0083095C">
      <w:pPr>
        <w:spacing w:before="120"/>
        <w:rPr>
          <w:rFonts w:ascii="Calibri Light" w:hAnsi="Calibri Light" w:cs="Arial"/>
          <w:color w:val="112F36" w:themeColor="text1"/>
          <w:szCs w:val="22"/>
          <w:lang w:eastAsia="en-IE"/>
        </w:rPr>
      </w:pPr>
      <w:r>
        <w:rPr>
          <w:rFonts w:ascii="Calibri Light" w:hAnsi="Calibri Light" w:cs="Arial"/>
          <w:color w:val="112F36" w:themeColor="text1"/>
          <w:szCs w:val="22"/>
          <w:lang w:eastAsia="en-IE"/>
        </w:rPr>
        <w:t xml:space="preserve">If the </w:t>
      </w:r>
      <w:r w:rsidR="00DC1E57">
        <w:rPr>
          <w:rFonts w:ascii="Calibri Light" w:hAnsi="Calibri Light" w:cs="Arial"/>
          <w:color w:val="112F36" w:themeColor="text1"/>
          <w:szCs w:val="22"/>
          <w:lang w:eastAsia="en-IE"/>
        </w:rPr>
        <w:t>transform</w:t>
      </w:r>
      <w:r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procedure fails at any point, the messages will be logged in the </w:t>
      </w:r>
      <w:r w:rsidRPr="00067757">
        <w:rPr>
          <w:rFonts w:ascii="Calibri Light" w:hAnsi="Calibri Light" w:cs="Arial"/>
          <w:b/>
          <w:bCs/>
          <w:color w:val="112F36" w:themeColor="text1"/>
          <w:szCs w:val="22"/>
          <w:lang w:eastAsia="en-IE"/>
        </w:rPr>
        <w:t>XXMX_MODULE_MESSAGES</w:t>
      </w:r>
      <w:r>
        <w:rPr>
          <w:rFonts w:ascii="Calibri Light" w:hAnsi="Calibri Light" w:cs="Arial"/>
          <w:color w:val="112F36" w:themeColor="text1"/>
          <w:szCs w:val="22"/>
          <w:lang w:eastAsia="en-IE"/>
        </w:rPr>
        <w:t xml:space="preserve"> table.</w:t>
      </w:r>
    </w:p>
    <w:p w14:paraId="16FE5F03" w14:textId="2087AF6D" w:rsidR="00C83D5C" w:rsidRPr="008C28B9" w:rsidRDefault="00C83D5C" w:rsidP="008C28B9">
      <w:pPr>
        <w:pStyle w:val="Bodytextversion1"/>
      </w:pPr>
    </w:p>
    <w:p w14:paraId="6F7605AB" w14:textId="77777777" w:rsidR="000E166F" w:rsidRDefault="000E166F" w:rsidP="000E166F">
      <w:pPr>
        <w:pStyle w:val="Bodytextversion1"/>
        <w:rPr>
          <w:lang w:eastAsia="en-IE"/>
        </w:rPr>
      </w:pPr>
    </w:p>
    <w:p w14:paraId="7E47373A" w14:textId="77777777" w:rsidR="001339D0" w:rsidRDefault="001339D0" w:rsidP="000E166F">
      <w:pPr>
        <w:pStyle w:val="Bodytextversion1"/>
        <w:rPr>
          <w:lang w:eastAsia="en-IE"/>
        </w:rPr>
      </w:pPr>
    </w:p>
    <w:p w14:paraId="40291AA0" w14:textId="77777777" w:rsidR="00BD5CF7" w:rsidRDefault="00BD5CF7" w:rsidP="000E166F">
      <w:pPr>
        <w:pStyle w:val="Bodytextversion1"/>
        <w:rPr>
          <w:lang w:eastAsia="en-IE"/>
        </w:rPr>
      </w:pPr>
    </w:p>
    <w:p w14:paraId="0D1DFB3D" w14:textId="4C26DC11" w:rsidR="00AA7310" w:rsidRDefault="00AA7310" w:rsidP="001D32BD">
      <w:pPr>
        <w:pStyle w:val="Heading2"/>
      </w:pPr>
      <w:bookmarkStart w:id="30" w:name="_Toc112409261"/>
      <w:r w:rsidRPr="00AA7310">
        <w:lastRenderedPageBreak/>
        <w:t xml:space="preserve">Maximise </w:t>
      </w:r>
      <w:bookmarkEnd w:id="30"/>
      <w:r w:rsidR="00507ACB">
        <w:t>Import</w:t>
      </w:r>
    </w:p>
    <w:p w14:paraId="5E197290" w14:textId="3C81363D" w:rsidR="00F40102" w:rsidRDefault="00973E6B" w:rsidP="006823AF">
      <w:pPr>
        <w:rPr>
          <w:rFonts w:asciiTheme="majorHAnsi" w:hAnsiTheme="majorHAnsi" w:cstheme="majorHAnsi"/>
          <w:lang w:val="en-IE"/>
        </w:rPr>
      </w:pPr>
      <w:r w:rsidRPr="005D2EC3">
        <w:rPr>
          <w:rFonts w:asciiTheme="majorHAnsi" w:hAnsiTheme="majorHAnsi" w:cstheme="majorHAnsi"/>
          <w:lang w:val="en-IE"/>
        </w:rPr>
        <w:t xml:space="preserve">Once the data is extracted and transformed. when we import through </w:t>
      </w:r>
      <w:r w:rsidRPr="00FD0E07">
        <w:rPr>
          <w:rFonts w:asciiTheme="majorHAnsi" w:hAnsiTheme="majorHAnsi" w:cstheme="majorHAnsi"/>
          <w:b/>
          <w:bCs/>
          <w:lang w:val="en-IE"/>
        </w:rPr>
        <w:t>Maximise DM</w:t>
      </w:r>
      <w:r w:rsidR="006B3A5E" w:rsidRPr="00FD0E07">
        <w:rPr>
          <w:rFonts w:asciiTheme="majorHAnsi" w:hAnsiTheme="majorHAnsi" w:cstheme="majorHAnsi"/>
          <w:b/>
          <w:bCs/>
          <w:lang w:val="en-IE"/>
        </w:rPr>
        <w:t xml:space="preserve"> VBCS Application</w:t>
      </w:r>
      <w:r w:rsidR="006A5DAF">
        <w:rPr>
          <w:rFonts w:asciiTheme="majorHAnsi" w:hAnsiTheme="majorHAnsi" w:cstheme="majorHAnsi"/>
          <w:lang w:val="en-IE"/>
        </w:rPr>
        <w:t>.</w:t>
      </w:r>
      <w:r w:rsidRPr="005D2EC3">
        <w:rPr>
          <w:rFonts w:asciiTheme="majorHAnsi" w:hAnsiTheme="majorHAnsi" w:cstheme="majorHAnsi"/>
          <w:lang w:val="en-IE"/>
        </w:rPr>
        <w:t xml:space="preserve"> </w:t>
      </w:r>
      <w:r w:rsidR="00831D9C" w:rsidRPr="00831D9C">
        <w:rPr>
          <w:rFonts w:asciiTheme="majorHAnsi" w:hAnsiTheme="majorHAnsi" w:cstheme="majorHAnsi"/>
          <w:lang w:val="en-IE"/>
        </w:rPr>
        <w:t xml:space="preserve">In this process, the request_id for the specific application-suite, business-entity, and sub-entity is recorded in the request_id column of the </w:t>
      </w:r>
      <w:r w:rsidR="00831D9C" w:rsidRPr="00FD0E07">
        <w:rPr>
          <w:rFonts w:asciiTheme="majorHAnsi" w:hAnsiTheme="majorHAnsi" w:cstheme="majorHAnsi"/>
          <w:b/>
          <w:bCs/>
          <w:lang w:val="en-IE"/>
        </w:rPr>
        <w:t>XXMX_DM_DASHBOARD_IMPORT_REQID</w:t>
      </w:r>
      <w:r w:rsidR="00B11C3C">
        <w:rPr>
          <w:rFonts w:asciiTheme="majorHAnsi" w:hAnsiTheme="majorHAnsi" w:cstheme="majorHAnsi"/>
          <w:b/>
          <w:bCs/>
          <w:lang w:val="en-IE"/>
        </w:rPr>
        <w:t xml:space="preserve"> </w:t>
      </w:r>
      <w:r w:rsidR="00B11C3C" w:rsidRPr="00F75E98">
        <w:rPr>
          <w:rFonts w:asciiTheme="majorHAnsi" w:hAnsiTheme="majorHAnsi" w:cstheme="majorHAnsi"/>
          <w:lang w:val="en-IE"/>
        </w:rPr>
        <w:t>table</w:t>
      </w:r>
      <w:r w:rsidR="00831D9C" w:rsidRPr="00831D9C">
        <w:rPr>
          <w:rFonts w:asciiTheme="majorHAnsi" w:hAnsiTheme="majorHAnsi" w:cstheme="majorHAnsi"/>
          <w:lang w:val="en-IE"/>
        </w:rPr>
        <w:t xml:space="preserve">, marked as </w:t>
      </w:r>
      <w:r w:rsidR="00831D9C" w:rsidRPr="004E4BDD">
        <w:rPr>
          <w:rFonts w:asciiTheme="majorHAnsi" w:hAnsiTheme="majorHAnsi" w:cstheme="majorHAnsi"/>
          <w:b/>
          <w:bCs/>
          <w:lang w:val="en-IE"/>
        </w:rPr>
        <w:t>'NEW'</w:t>
      </w:r>
      <w:r w:rsidR="00831D9C" w:rsidRPr="00831D9C">
        <w:rPr>
          <w:rFonts w:asciiTheme="majorHAnsi" w:hAnsiTheme="majorHAnsi" w:cstheme="majorHAnsi"/>
          <w:lang w:val="en-IE"/>
        </w:rPr>
        <w:t xml:space="preserve"> state. To handle this data, there is a scheduled integration called-</w:t>
      </w:r>
      <w:r w:rsidR="00831D9C" w:rsidRPr="004E4BDD">
        <w:rPr>
          <w:rFonts w:asciiTheme="majorHAnsi" w:hAnsiTheme="majorHAnsi" w:cstheme="majorHAnsi"/>
          <w:b/>
          <w:bCs/>
          <w:lang w:val="en-IE"/>
        </w:rPr>
        <w:t>INTDB555007 Schedule Import Error and Success Rpt</w:t>
      </w:r>
      <w:r w:rsidR="00831D9C" w:rsidRPr="00831D9C">
        <w:rPr>
          <w:rFonts w:asciiTheme="majorHAnsi" w:hAnsiTheme="majorHAnsi" w:cstheme="majorHAnsi"/>
          <w:lang w:val="en-IE"/>
        </w:rPr>
        <w:t xml:space="preserve">, which automatically runs every subsequent hour. This integration selects request_ids that are in the </w:t>
      </w:r>
      <w:r w:rsidR="00831D9C" w:rsidRPr="00ED1BB2">
        <w:rPr>
          <w:rFonts w:asciiTheme="majorHAnsi" w:hAnsiTheme="majorHAnsi" w:cstheme="majorHAnsi"/>
          <w:b/>
          <w:bCs/>
          <w:lang w:val="en-IE"/>
        </w:rPr>
        <w:t>'NEW'</w:t>
      </w:r>
      <w:r w:rsidR="00831D9C" w:rsidRPr="00831D9C">
        <w:rPr>
          <w:rFonts w:asciiTheme="majorHAnsi" w:hAnsiTheme="majorHAnsi" w:cstheme="majorHAnsi"/>
          <w:lang w:val="en-IE"/>
        </w:rPr>
        <w:t xml:space="preserve"> state and not </w:t>
      </w:r>
      <w:r w:rsidR="00831D9C" w:rsidRPr="00ED1BB2">
        <w:rPr>
          <w:rFonts w:asciiTheme="majorHAnsi" w:hAnsiTheme="majorHAnsi" w:cstheme="majorHAnsi"/>
          <w:b/>
          <w:bCs/>
          <w:lang w:val="en-IE"/>
        </w:rPr>
        <w:t>NULL</w:t>
      </w:r>
      <w:r w:rsidR="00831D9C" w:rsidRPr="00831D9C">
        <w:rPr>
          <w:rFonts w:asciiTheme="majorHAnsi" w:hAnsiTheme="majorHAnsi" w:cstheme="majorHAnsi"/>
          <w:lang w:val="en-IE"/>
        </w:rPr>
        <w:t xml:space="preserve"> from the request_id column of the </w:t>
      </w:r>
      <w:r w:rsidR="00831D9C" w:rsidRPr="00ED1BB2">
        <w:rPr>
          <w:rFonts w:asciiTheme="majorHAnsi" w:hAnsiTheme="majorHAnsi" w:cstheme="majorHAnsi"/>
          <w:b/>
          <w:bCs/>
          <w:lang w:val="en-IE"/>
        </w:rPr>
        <w:t>XXMX_DM_DASHBOARD_IMPORT_REQID</w:t>
      </w:r>
      <w:r w:rsidR="00831D9C" w:rsidRPr="00831D9C">
        <w:rPr>
          <w:rFonts w:asciiTheme="majorHAnsi" w:hAnsiTheme="majorHAnsi" w:cstheme="majorHAnsi"/>
          <w:lang w:val="en-IE"/>
        </w:rPr>
        <w:t xml:space="preserve"> table. Once the request_id is identified, the integration triggers two subsequent integrations. The first one is </w:t>
      </w:r>
      <w:r w:rsidR="00831D9C" w:rsidRPr="00ED1BB2">
        <w:rPr>
          <w:rFonts w:asciiTheme="majorHAnsi" w:hAnsiTheme="majorHAnsi" w:cstheme="majorHAnsi"/>
          <w:b/>
          <w:bCs/>
          <w:lang w:val="en-IE"/>
        </w:rPr>
        <w:t>INTDB999003 Get Fusion Error Count and Details</w:t>
      </w:r>
      <w:r w:rsidR="00831D9C" w:rsidRPr="00831D9C">
        <w:rPr>
          <w:rFonts w:asciiTheme="majorHAnsi" w:hAnsiTheme="majorHAnsi" w:cstheme="majorHAnsi"/>
          <w:lang w:val="en-IE"/>
        </w:rPr>
        <w:t xml:space="preserve"> - ERROR INTEGRATION, responsible for obtaining the count and details of any errors encountered during the import. The second integration is </w:t>
      </w:r>
      <w:r w:rsidR="00831D9C" w:rsidRPr="00ED1BB2">
        <w:rPr>
          <w:rFonts w:asciiTheme="majorHAnsi" w:hAnsiTheme="majorHAnsi" w:cstheme="majorHAnsi"/>
          <w:b/>
          <w:bCs/>
          <w:lang w:val="en-IE"/>
        </w:rPr>
        <w:t>INTDB999005 Import Count and Report</w:t>
      </w:r>
      <w:r w:rsidR="00831D9C" w:rsidRPr="00831D9C">
        <w:rPr>
          <w:rFonts w:asciiTheme="majorHAnsi" w:hAnsiTheme="majorHAnsi" w:cstheme="majorHAnsi"/>
          <w:lang w:val="en-IE"/>
        </w:rPr>
        <w:t xml:space="preserve"> - SUCCESS INTEGRATION, responsible for determining the count of successful imports.</w:t>
      </w:r>
    </w:p>
    <w:p w14:paraId="5C19CB11" w14:textId="77777777" w:rsidR="00AF41A4" w:rsidRDefault="00AF41A4" w:rsidP="006823AF">
      <w:pPr>
        <w:rPr>
          <w:rFonts w:asciiTheme="majorHAnsi" w:hAnsiTheme="majorHAnsi" w:cstheme="majorHAnsi"/>
          <w:lang w:val="en-IE"/>
        </w:rPr>
      </w:pPr>
    </w:p>
    <w:p w14:paraId="70021D22" w14:textId="77777777" w:rsidR="00745F8E" w:rsidRPr="0046340A" w:rsidRDefault="00745F8E" w:rsidP="006823AF">
      <w:pPr>
        <w:rPr>
          <w:rFonts w:asciiTheme="majorHAnsi" w:hAnsiTheme="majorHAnsi" w:cstheme="majorHAnsi"/>
          <w:lang w:val="en-IE"/>
        </w:rPr>
      </w:pPr>
    </w:p>
    <w:p w14:paraId="4378058E" w14:textId="127D0C0D" w:rsidR="00627756" w:rsidRPr="00745F8E" w:rsidRDefault="009E0E03" w:rsidP="00627756">
      <w:pPr>
        <w:pStyle w:val="Heading2"/>
        <w:numPr>
          <w:ilvl w:val="2"/>
          <w:numId w:val="1"/>
        </w:numPr>
        <w:ind w:left="993" w:hanging="993"/>
      </w:pPr>
      <w:r>
        <w:t>Import Error</w:t>
      </w:r>
      <w:r w:rsidR="00AF41A4">
        <w:t xml:space="preserve"> and Success</w:t>
      </w:r>
    </w:p>
    <w:p w14:paraId="13F3BA63" w14:textId="77777777" w:rsidR="00DC48E3" w:rsidRPr="00231363" w:rsidRDefault="00DC48E3" w:rsidP="00DC48E3">
      <w:pPr>
        <w:pStyle w:val="Bodytextversion1"/>
        <w:spacing w:line="120" w:lineRule="auto"/>
        <w:rPr>
          <w:lang w:eastAsia="en-IE"/>
        </w:rPr>
      </w:pPr>
    </w:p>
    <w:p w14:paraId="7C4369FB" w14:textId="381344BC" w:rsidR="00E111A9" w:rsidRPr="00823864" w:rsidRDefault="00E111A9" w:rsidP="00E111A9">
      <w:pPr>
        <w:pStyle w:val="Bodytextversion1"/>
        <w:numPr>
          <w:ilvl w:val="0"/>
          <w:numId w:val="6"/>
        </w:numPr>
        <w:rPr>
          <w:rFonts w:asciiTheme="majorHAnsi" w:hAnsiTheme="majorHAnsi" w:cstheme="majorHAnsi"/>
          <w:szCs w:val="22"/>
          <w:lang w:eastAsia="en-IE"/>
        </w:rPr>
      </w:pPr>
      <w:r w:rsidRPr="00823864">
        <w:rPr>
          <w:rFonts w:asciiTheme="majorHAnsi" w:hAnsiTheme="majorHAnsi" w:cstheme="majorHAnsi"/>
          <w:szCs w:val="22"/>
          <w:lang w:eastAsia="en-IE"/>
        </w:rPr>
        <w:t>The</w:t>
      </w:r>
      <w:r w:rsidR="00CF6514">
        <w:rPr>
          <w:rFonts w:asciiTheme="majorHAnsi" w:hAnsiTheme="majorHAnsi" w:cstheme="majorHAnsi"/>
          <w:szCs w:val="22"/>
          <w:lang w:eastAsia="en-IE"/>
        </w:rPr>
        <w:t xml:space="preserve"> </w:t>
      </w:r>
      <w:r w:rsidR="00423CCF">
        <w:rPr>
          <w:rFonts w:asciiTheme="majorHAnsi" w:hAnsiTheme="majorHAnsi" w:cstheme="majorHAnsi"/>
          <w:szCs w:val="22"/>
          <w:lang w:eastAsia="en-IE"/>
        </w:rPr>
        <w:t>s</w:t>
      </w:r>
      <w:r w:rsidR="00CF6514">
        <w:rPr>
          <w:rFonts w:asciiTheme="majorHAnsi" w:hAnsiTheme="majorHAnsi" w:cstheme="majorHAnsi"/>
          <w:szCs w:val="22"/>
          <w:lang w:eastAsia="en-IE"/>
        </w:rPr>
        <w:t>chedule</w:t>
      </w:r>
      <w:r w:rsidRPr="00823864">
        <w:rPr>
          <w:rFonts w:asciiTheme="majorHAnsi" w:hAnsiTheme="majorHAnsi" w:cstheme="majorHAnsi"/>
          <w:szCs w:val="22"/>
          <w:lang w:eastAsia="en-IE"/>
        </w:rPr>
        <w:t xml:space="preserve"> integration named </w:t>
      </w:r>
      <w:r w:rsidRPr="00823864">
        <w:rPr>
          <w:rFonts w:asciiTheme="majorHAnsi" w:hAnsiTheme="majorHAnsi" w:cstheme="majorHAnsi"/>
          <w:b/>
          <w:bCs/>
          <w:szCs w:val="22"/>
          <w:lang w:eastAsia="en-IE"/>
        </w:rPr>
        <w:t>"INTDB555007 Schedule Import Error and Success Rpt"</w:t>
      </w:r>
      <w:r w:rsidRPr="00823864">
        <w:rPr>
          <w:rFonts w:asciiTheme="majorHAnsi" w:hAnsiTheme="majorHAnsi" w:cstheme="majorHAnsi"/>
          <w:szCs w:val="22"/>
          <w:lang w:eastAsia="en-IE"/>
        </w:rPr>
        <w:t xml:space="preserve"> is set to run automatically every subsequent hour.</w:t>
      </w:r>
    </w:p>
    <w:p w14:paraId="29FD5BC8" w14:textId="43623756" w:rsidR="00E111A9" w:rsidRPr="00823864" w:rsidRDefault="00E111A9" w:rsidP="00E111A9">
      <w:pPr>
        <w:pStyle w:val="Bodytextversion1"/>
        <w:numPr>
          <w:ilvl w:val="0"/>
          <w:numId w:val="6"/>
        </w:numPr>
        <w:rPr>
          <w:rFonts w:asciiTheme="majorHAnsi" w:hAnsiTheme="majorHAnsi" w:cstheme="majorHAnsi"/>
          <w:szCs w:val="22"/>
          <w:lang w:eastAsia="en-IE"/>
        </w:rPr>
      </w:pPr>
      <w:r w:rsidRPr="00823864">
        <w:rPr>
          <w:rFonts w:asciiTheme="majorHAnsi" w:hAnsiTheme="majorHAnsi" w:cstheme="majorHAnsi"/>
          <w:szCs w:val="22"/>
          <w:lang w:eastAsia="en-IE"/>
        </w:rPr>
        <w:t xml:space="preserve">This integration retrieves request_ids from the </w:t>
      </w:r>
      <w:r w:rsidRPr="00823864">
        <w:rPr>
          <w:rFonts w:asciiTheme="majorHAnsi" w:hAnsiTheme="majorHAnsi" w:cstheme="majorHAnsi"/>
          <w:b/>
          <w:bCs/>
          <w:szCs w:val="22"/>
          <w:lang w:eastAsia="en-IE"/>
        </w:rPr>
        <w:t>"XXMX_DM_DASHBOARD_IMPORT_REQID"</w:t>
      </w:r>
      <w:r w:rsidRPr="00823864">
        <w:rPr>
          <w:rFonts w:asciiTheme="majorHAnsi" w:hAnsiTheme="majorHAnsi" w:cstheme="majorHAnsi"/>
          <w:szCs w:val="22"/>
          <w:lang w:eastAsia="en-IE"/>
        </w:rPr>
        <w:t xml:space="preserve"> </w:t>
      </w:r>
      <w:r w:rsidR="000A0CB9">
        <w:rPr>
          <w:rFonts w:asciiTheme="majorHAnsi" w:hAnsiTheme="majorHAnsi" w:cstheme="majorHAnsi"/>
          <w:szCs w:val="22"/>
          <w:lang w:eastAsia="en-IE"/>
        </w:rPr>
        <w:t>table</w:t>
      </w:r>
      <w:r w:rsidRPr="00823864">
        <w:rPr>
          <w:rFonts w:asciiTheme="majorHAnsi" w:hAnsiTheme="majorHAnsi" w:cstheme="majorHAnsi"/>
          <w:szCs w:val="22"/>
          <w:lang w:eastAsia="en-IE"/>
        </w:rPr>
        <w:t xml:space="preserve">, specifically those with a </w:t>
      </w:r>
      <w:r w:rsidRPr="00823864">
        <w:rPr>
          <w:rFonts w:asciiTheme="majorHAnsi" w:hAnsiTheme="majorHAnsi" w:cstheme="majorHAnsi"/>
          <w:b/>
          <w:bCs/>
          <w:szCs w:val="22"/>
          <w:lang w:eastAsia="en-IE"/>
        </w:rPr>
        <w:t>'NEW'</w:t>
      </w:r>
      <w:r w:rsidRPr="00823864">
        <w:rPr>
          <w:rFonts w:asciiTheme="majorHAnsi" w:hAnsiTheme="majorHAnsi" w:cstheme="majorHAnsi"/>
          <w:szCs w:val="22"/>
          <w:lang w:eastAsia="en-IE"/>
        </w:rPr>
        <w:t xml:space="preserve"> state and a non-</w:t>
      </w:r>
      <w:r w:rsidRPr="00823864">
        <w:rPr>
          <w:rFonts w:asciiTheme="majorHAnsi" w:hAnsiTheme="majorHAnsi" w:cstheme="majorHAnsi"/>
          <w:b/>
          <w:bCs/>
          <w:szCs w:val="22"/>
          <w:lang w:eastAsia="en-IE"/>
        </w:rPr>
        <w:t>NULL</w:t>
      </w:r>
      <w:r w:rsidRPr="00823864">
        <w:rPr>
          <w:rFonts w:asciiTheme="majorHAnsi" w:hAnsiTheme="majorHAnsi" w:cstheme="majorHAnsi"/>
          <w:szCs w:val="22"/>
          <w:lang w:eastAsia="en-IE"/>
        </w:rPr>
        <w:t xml:space="preserve"> condition.</w:t>
      </w:r>
    </w:p>
    <w:p w14:paraId="7CF5A511" w14:textId="255E7830" w:rsidR="00E111A9" w:rsidRPr="0085700F" w:rsidRDefault="0085700F" w:rsidP="0085700F">
      <w:pPr>
        <w:pStyle w:val="Bodytextversion1"/>
        <w:numPr>
          <w:ilvl w:val="0"/>
          <w:numId w:val="6"/>
        </w:numPr>
        <w:rPr>
          <w:rFonts w:asciiTheme="majorHAnsi" w:hAnsiTheme="majorHAnsi" w:cstheme="majorHAnsi"/>
          <w:szCs w:val="22"/>
          <w:lang w:eastAsia="en-IE"/>
        </w:rPr>
      </w:pPr>
      <w:r w:rsidRPr="0079755D">
        <w:rPr>
          <w:rFonts w:asciiTheme="majorHAnsi" w:hAnsiTheme="majorHAnsi" w:cstheme="majorHAnsi"/>
          <w:szCs w:val="22"/>
          <w:lang w:eastAsia="en-IE"/>
        </w:rPr>
        <w:t>For each request_id</w:t>
      </w:r>
      <w:r w:rsidR="001D1AF9">
        <w:rPr>
          <w:rFonts w:asciiTheme="majorHAnsi" w:hAnsiTheme="majorHAnsi" w:cstheme="majorHAnsi"/>
          <w:szCs w:val="22"/>
          <w:lang w:eastAsia="en-IE"/>
        </w:rPr>
        <w:t xml:space="preserve"> in the integration</w:t>
      </w:r>
      <w:r w:rsidRPr="0079755D">
        <w:rPr>
          <w:rFonts w:asciiTheme="majorHAnsi" w:hAnsiTheme="majorHAnsi" w:cstheme="majorHAnsi"/>
          <w:szCs w:val="22"/>
          <w:lang w:eastAsia="en-IE"/>
        </w:rPr>
        <w:t xml:space="preserve">, the BIP report provides information about its </w:t>
      </w:r>
      <w:r w:rsidR="00512A86">
        <w:rPr>
          <w:rFonts w:asciiTheme="majorHAnsi" w:hAnsiTheme="majorHAnsi" w:cstheme="majorHAnsi"/>
          <w:b/>
          <w:bCs/>
          <w:szCs w:val="22"/>
          <w:lang w:eastAsia="en-IE"/>
        </w:rPr>
        <w:t xml:space="preserve">IMPORT </w:t>
      </w:r>
      <w:r w:rsidRPr="0079755D">
        <w:rPr>
          <w:rFonts w:asciiTheme="majorHAnsi" w:hAnsiTheme="majorHAnsi" w:cstheme="majorHAnsi"/>
          <w:b/>
          <w:bCs/>
          <w:szCs w:val="22"/>
          <w:lang w:eastAsia="en-IE"/>
        </w:rPr>
        <w:t>STATE</w:t>
      </w:r>
      <w:r w:rsidRPr="0079755D">
        <w:rPr>
          <w:rFonts w:asciiTheme="majorHAnsi" w:hAnsiTheme="majorHAnsi" w:cstheme="majorHAnsi"/>
          <w:szCs w:val="22"/>
          <w:lang w:eastAsia="en-IE"/>
        </w:rPr>
        <w:t xml:space="preserve">, </w:t>
      </w:r>
      <w:r w:rsidRPr="0079755D">
        <w:rPr>
          <w:rFonts w:asciiTheme="majorHAnsi" w:hAnsiTheme="majorHAnsi" w:cstheme="majorHAnsi"/>
          <w:b/>
          <w:bCs/>
          <w:szCs w:val="22"/>
          <w:lang w:eastAsia="en-IE"/>
        </w:rPr>
        <w:t>END_DATE</w:t>
      </w:r>
      <w:r w:rsidRPr="0079755D">
        <w:rPr>
          <w:rFonts w:asciiTheme="majorHAnsi" w:hAnsiTheme="majorHAnsi" w:cstheme="majorHAnsi"/>
          <w:szCs w:val="22"/>
          <w:lang w:eastAsia="en-IE"/>
        </w:rPr>
        <w:t>,</w:t>
      </w:r>
      <w:r w:rsidR="00BE7AD9">
        <w:rPr>
          <w:rFonts w:asciiTheme="majorHAnsi" w:hAnsiTheme="majorHAnsi" w:cstheme="majorHAnsi"/>
          <w:szCs w:val="22"/>
          <w:lang w:eastAsia="en-IE"/>
        </w:rPr>
        <w:t xml:space="preserve"> </w:t>
      </w:r>
      <w:r w:rsidRPr="0079755D">
        <w:rPr>
          <w:rFonts w:asciiTheme="majorHAnsi" w:hAnsiTheme="majorHAnsi" w:cstheme="majorHAnsi"/>
          <w:szCs w:val="22"/>
          <w:lang w:eastAsia="en-IE"/>
        </w:rPr>
        <w:t xml:space="preserve">and </w:t>
      </w:r>
      <w:r w:rsidRPr="0079755D">
        <w:rPr>
          <w:rFonts w:asciiTheme="majorHAnsi" w:hAnsiTheme="majorHAnsi" w:cstheme="majorHAnsi"/>
          <w:b/>
          <w:bCs/>
          <w:szCs w:val="22"/>
          <w:lang w:eastAsia="en-IE"/>
        </w:rPr>
        <w:t>TIMEZONE</w:t>
      </w:r>
      <w:r w:rsidRPr="0079755D">
        <w:rPr>
          <w:rFonts w:asciiTheme="majorHAnsi" w:hAnsiTheme="majorHAnsi" w:cstheme="majorHAnsi"/>
          <w:szCs w:val="22"/>
          <w:lang w:eastAsia="en-IE"/>
        </w:rPr>
        <w:t>.</w:t>
      </w:r>
      <w:r w:rsidR="00BE7AD9">
        <w:rPr>
          <w:rFonts w:asciiTheme="majorHAnsi" w:hAnsiTheme="majorHAnsi" w:cstheme="majorHAnsi"/>
          <w:szCs w:val="22"/>
          <w:lang w:eastAsia="en-IE"/>
        </w:rPr>
        <w:t xml:space="preserve"> </w:t>
      </w:r>
      <w:r w:rsidR="00512A86">
        <w:rPr>
          <w:rFonts w:asciiTheme="majorHAnsi" w:hAnsiTheme="majorHAnsi" w:cstheme="majorHAnsi"/>
          <w:szCs w:val="22"/>
          <w:lang w:eastAsia="en-IE"/>
        </w:rPr>
        <w:t>It</w:t>
      </w:r>
      <w:r w:rsidR="00BE7AD9">
        <w:rPr>
          <w:rFonts w:asciiTheme="majorHAnsi" w:hAnsiTheme="majorHAnsi" w:cstheme="majorHAnsi"/>
          <w:szCs w:val="22"/>
          <w:lang w:eastAsia="en-IE"/>
        </w:rPr>
        <w:t xml:space="preserve"> </w:t>
      </w:r>
      <w:r w:rsidR="00E111A9" w:rsidRPr="0085700F">
        <w:rPr>
          <w:rFonts w:asciiTheme="majorHAnsi" w:hAnsiTheme="majorHAnsi" w:cstheme="majorHAnsi"/>
          <w:szCs w:val="22"/>
          <w:lang w:eastAsia="en-IE"/>
        </w:rPr>
        <w:t xml:space="preserve">utilizes the BIP report located at </w:t>
      </w:r>
      <w:r w:rsidR="00E111A9" w:rsidRPr="0085700F">
        <w:rPr>
          <w:rFonts w:asciiTheme="majorHAnsi" w:hAnsiTheme="majorHAnsi" w:cstheme="majorHAnsi"/>
          <w:b/>
          <w:bCs/>
          <w:szCs w:val="22"/>
          <w:lang w:eastAsia="en-IE"/>
        </w:rPr>
        <w:t>"/Shared Folders/Custom/Maximise Data Migration/Request_ID Status"</w:t>
      </w:r>
      <w:r w:rsidR="00E111A9" w:rsidRPr="0085700F">
        <w:rPr>
          <w:rFonts w:asciiTheme="majorHAnsi" w:hAnsiTheme="majorHAnsi" w:cstheme="majorHAnsi"/>
          <w:szCs w:val="22"/>
          <w:lang w:eastAsia="en-IE"/>
        </w:rPr>
        <w:t xml:space="preserve"> within our fusion environment.</w:t>
      </w:r>
    </w:p>
    <w:p w14:paraId="76CA8491" w14:textId="2392270A" w:rsidR="00E111A9" w:rsidRPr="00823864" w:rsidRDefault="00E111A9" w:rsidP="00E111A9">
      <w:pPr>
        <w:pStyle w:val="Bodytextversion1"/>
        <w:numPr>
          <w:ilvl w:val="0"/>
          <w:numId w:val="6"/>
        </w:numPr>
        <w:rPr>
          <w:rFonts w:asciiTheme="majorHAnsi" w:hAnsiTheme="majorHAnsi" w:cstheme="majorHAnsi"/>
          <w:szCs w:val="22"/>
          <w:lang w:eastAsia="en-IE"/>
        </w:rPr>
      </w:pPr>
      <w:r w:rsidRPr="00823864">
        <w:rPr>
          <w:rFonts w:asciiTheme="majorHAnsi" w:hAnsiTheme="majorHAnsi" w:cstheme="majorHAnsi"/>
          <w:szCs w:val="22"/>
          <w:lang w:eastAsia="en-IE"/>
        </w:rPr>
        <w:t xml:space="preserve">The </w:t>
      </w:r>
      <w:r w:rsidR="003C6DF8">
        <w:rPr>
          <w:rFonts w:asciiTheme="majorHAnsi" w:hAnsiTheme="majorHAnsi" w:cstheme="majorHAnsi"/>
          <w:szCs w:val="22"/>
          <w:lang w:eastAsia="en-IE"/>
        </w:rPr>
        <w:t xml:space="preserve">import </w:t>
      </w:r>
      <w:r w:rsidRPr="00823864">
        <w:rPr>
          <w:rFonts w:asciiTheme="majorHAnsi" w:hAnsiTheme="majorHAnsi" w:cstheme="majorHAnsi"/>
          <w:szCs w:val="22"/>
          <w:lang w:eastAsia="en-IE"/>
        </w:rPr>
        <w:t>request_id states are categorized as follows:</w:t>
      </w:r>
    </w:p>
    <w:p w14:paraId="642B307B" w14:textId="4FC4788D" w:rsidR="00E111A9" w:rsidRPr="00823864" w:rsidRDefault="00E111A9" w:rsidP="00E111A9">
      <w:pPr>
        <w:pStyle w:val="Bodytextversion1"/>
        <w:rPr>
          <w:rFonts w:asciiTheme="majorHAnsi" w:hAnsiTheme="majorHAnsi" w:cstheme="majorHAnsi"/>
          <w:b/>
          <w:bCs/>
          <w:szCs w:val="22"/>
          <w:lang w:eastAsia="en-IE"/>
        </w:rPr>
      </w:pPr>
      <w:r w:rsidRPr="00823864">
        <w:rPr>
          <w:rFonts w:asciiTheme="majorHAnsi" w:hAnsiTheme="majorHAnsi" w:cstheme="majorHAnsi"/>
          <w:szCs w:val="22"/>
          <w:lang w:eastAsia="en-IE"/>
        </w:rPr>
        <w:t xml:space="preserve">       </w:t>
      </w:r>
      <w:r w:rsidRPr="00823864">
        <w:rPr>
          <w:rFonts w:asciiTheme="majorHAnsi" w:hAnsiTheme="majorHAnsi" w:cstheme="majorHAnsi"/>
          <w:b/>
          <w:bCs/>
          <w:szCs w:val="22"/>
          <w:lang w:eastAsia="en-IE"/>
        </w:rPr>
        <w:t>STATE 10: 'ERROR'</w:t>
      </w:r>
    </w:p>
    <w:p w14:paraId="67EFD3B8" w14:textId="58C73468" w:rsidR="00E111A9" w:rsidRPr="00823864" w:rsidRDefault="00E111A9" w:rsidP="00E111A9">
      <w:pPr>
        <w:pStyle w:val="Bodytextversion1"/>
        <w:rPr>
          <w:rFonts w:asciiTheme="majorHAnsi" w:hAnsiTheme="majorHAnsi" w:cstheme="majorHAnsi"/>
          <w:b/>
          <w:bCs/>
          <w:szCs w:val="22"/>
          <w:lang w:eastAsia="en-IE"/>
        </w:rPr>
      </w:pPr>
      <w:r w:rsidRPr="00823864">
        <w:rPr>
          <w:rFonts w:asciiTheme="majorHAnsi" w:hAnsiTheme="majorHAnsi" w:cstheme="majorHAnsi"/>
          <w:szCs w:val="22"/>
          <w:lang w:eastAsia="en-IE"/>
        </w:rPr>
        <w:t xml:space="preserve">       </w:t>
      </w:r>
      <w:r w:rsidRPr="00823864">
        <w:rPr>
          <w:rFonts w:asciiTheme="majorHAnsi" w:hAnsiTheme="majorHAnsi" w:cstheme="majorHAnsi"/>
          <w:b/>
          <w:bCs/>
          <w:szCs w:val="22"/>
          <w:lang w:eastAsia="en-IE"/>
        </w:rPr>
        <w:t>STATE 11: 'WARNING'</w:t>
      </w:r>
    </w:p>
    <w:p w14:paraId="3A3DEC25" w14:textId="77777777" w:rsidR="00E111A9" w:rsidRPr="00823864" w:rsidRDefault="00E111A9" w:rsidP="00E111A9">
      <w:pPr>
        <w:pStyle w:val="Bodytextversion1"/>
        <w:rPr>
          <w:rFonts w:asciiTheme="majorHAnsi" w:hAnsiTheme="majorHAnsi" w:cstheme="majorHAnsi"/>
          <w:b/>
          <w:bCs/>
          <w:szCs w:val="22"/>
          <w:lang w:eastAsia="en-IE"/>
        </w:rPr>
      </w:pPr>
      <w:r w:rsidRPr="00823864">
        <w:rPr>
          <w:rFonts w:asciiTheme="majorHAnsi" w:hAnsiTheme="majorHAnsi" w:cstheme="majorHAnsi"/>
          <w:szCs w:val="22"/>
          <w:lang w:eastAsia="en-IE"/>
        </w:rPr>
        <w:t xml:space="preserve">       </w:t>
      </w:r>
      <w:r w:rsidRPr="00823864">
        <w:rPr>
          <w:rFonts w:asciiTheme="majorHAnsi" w:hAnsiTheme="majorHAnsi" w:cstheme="majorHAnsi"/>
          <w:b/>
          <w:bCs/>
          <w:szCs w:val="22"/>
          <w:lang w:eastAsia="en-IE"/>
        </w:rPr>
        <w:t>STATE 4: 'COMPLETED'</w:t>
      </w:r>
    </w:p>
    <w:p w14:paraId="14198266" w14:textId="560CB63F" w:rsidR="00E111A9" w:rsidRPr="00823864" w:rsidRDefault="00E111A9" w:rsidP="00E111A9">
      <w:pPr>
        <w:pStyle w:val="Bodytextversion1"/>
        <w:rPr>
          <w:rFonts w:asciiTheme="majorHAnsi" w:hAnsiTheme="majorHAnsi" w:cstheme="majorHAnsi"/>
          <w:b/>
          <w:bCs/>
          <w:szCs w:val="22"/>
          <w:lang w:eastAsia="en-IE"/>
        </w:rPr>
      </w:pPr>
      <w:r w:rsidRPr="00823864">
        <w:rPr>
          <w:rFonts w:asciiTheme="majorHAnsi" w:hAnsiTheme="majorHAnsi" w:cstheme="majorHAnsi"/>
          <w:szCs w:val="22"/>
          <w:lang w:eastAsia="en-IE"/>
        </w:rPr>
        <w:t xml:space="preserve">       </w:t>
      </w:r>
      <w:r w:rsidRPr="00823864">
        <w:rPr>
          <w:rFonts w:asciiTheme="majorHAnsi" w:hAnsiTheme="majorHAnsi" w:cstheme="majorHAnsi"/>
          <w:b/>
          <w:bCs/>
          <w:szCs w:val="22"/>
          <w:lang w:eastAsia="en-IE"/>
        </w:rPr>
        <w:t>STATE 12: 'SUCCEEDED'</w:t>
      </w:r>
    </w:p>
    <w:p w14:paraId="3819410B" w14:textId="7C33AB64" w:rsidR="00E111A9" w:rsidRPr="00823864" w:rsidRDefault="00E111A9" w:rsidP="00E111A9">
      <w:pPr>
        <w:pStyle w:val="Bodytextversion1"/>
        <w:numPr>
          <w:ilvl w:val="0"/>
          <w:numId w:val="6"/>
        </w:numPr>
        <w:rPr>
          <w:rFonts w:asciiTheme="majorHAnsi" w:hAnsiTheme="majorHAnsi" w:cstheme="majorHAnsi"/>
          <w:szCs w:val="22"/>
          <w:lang w:eastAsia="en-IE"/>
        </w:rPr>
      </w:pPr>
      <w:r w:rsidRPr="00823864">
        <w:rPr>
          <w:rFonts w:asciiTheme="majorHAnsi" w:hAnsiTheme="majorHAnsi" w:cstheme="majorHAnsi"/>
          <w:szCs w:val="22"/>
          <w:lang w:eastAsia="en-IE"/>
        </w:rPr>
        <w:t xml:space="preserve">The conditions for processing a request_id are as follows: If STATE is equal to 10.0 </w:t>
      </w:r>
      <w:r w:rsidR="00AC184F">
        <w:rPr>
          <w:rFonts w:asciiTheme="majorHAnsi" w:hAnsiTheme="majorHAnsi" w:cstheme="majorHAnsi"/>
          <w:szCs w:val="22"/>
          <w:lang w:eastAsia="en-IE"/>
        </w:rPr>
        <w:t>,</w:t>
      </w:r>
      <w:r w:rsidRPr="00823864">
        <w:rPr>
          <w:rFonts w:asciiTheme="majorHAnsi" w:hAnsiTheme="majorHAnsi" w:cstheme="majorHAnsi"/>
          <w:szCs w:val="22"/>
          <w:lang w:eastAsia="en-IE"/>
        </w:rPr>
        <w:t xml:space="preserve"> 12.0 or 11.0</w:t>
      </w:r>
      <w:r w:rsidR="00704A35">
        <w:rPr>
          <w:rFonts w:asciiTheme="majorHAnsi" w:hAnsiTheme="majorHAnsi" w:cstheme="majorHAnsi"/>
          <w:szCs w:val="22"/>
          <w:lang w:eastAsia="en-IE"/>
        </w:rPr>
        <w:t>,</w:t>
      </w:r>
      <w:r w:rsidRPr="00823864">
        <w:rPr>
          <w:rFonts w:asciiTheme="majorHAnsi" w:hAnsiTheme="majorHAnsi" w:cstheme="majorHAnsi"/>
          <w:szCs w:val="22"/>
          <w:lang w:eastAsia="en-IE"/>
        </w:rPr>
        <w:t xml:space="preserve"> 4.0, any of these conditions being satisfied triggers further processing.</w:t>
      </w:r>
    </w:p>
    <w:p w14:paraId="3BE11019" w14:textId="11ED1BDC" w:rsidR="00E111A9" w:rsidRPr="0010444A" w:rsidRDefault="00E111A9" w:rsidP="002640E0">
      <w:pPr>
        <w:pStyle w:val="Bodytextversion1"/>
        <w:numPr>
          <w:ilvl w:val="0"/>
          <w:numId w:val="6"/>
        </w:numPr>
        <w:rPr>
          <w:rFonts w:asciiTheme="majorHAnsi" w:hAnsiTheme="majorHAnsi" w:cstheme="majorHAnsi"/>
          <w:szCs w:val="22"/>
          <w:lang w:eastAsia="en-IE"/>
        </w:rPr>
      </w:pPr>
      <w:r w:rsidRPr="0010444A">
        <w:rPr>
          <w:rFonts w:asciiTheme="majorHAnsi" w:hAnsiTheme="majorHAnsi" w:cstheme="majorHAnsi"/>
          <w:szCs w:val="22"/>
          <w:lang w:eastAsia="en-IE"/>
        </w:rPr>
        <w:t xml:space="preserve">After processing, the integration </w:t>
      </w:r>
      <w:r w:rsidR="0010444A">
        <w:rPr>
          <w:rFonts w:asciiTheme="majorHAnsi" w:hAnsiTheme="majorHAnsi" w:cstheme="majorHAnsi"/>
          <w:szCs w:val="22"/>
          <w:lang w:eastAsia="en-IE"/>
        </w:rPr>
        <w:t xml:space="preserve">calls the child </w:t>
      </w:r>
      <w:r w:rsidR="00A6635B">
        <w:rPr>
          <w:rFonts w:asciiTheme="majorHAnsi" w:hAnsiTheme="majorHAnsi" w:cstheme="majorHAnsi"/>
          <w:szCs w:val="22"/>
          <w:lang w:eastAsia="en-IE"/>
        </w:rPr>
        <w:t>integrations</w:t>
      </w:r>
      <w:r w:rsidR="00EA6CD2">
        <w:rPr>
          <w:rFonts w:asciiTheme="majorHAnsi" w:hAnsiTheme="majorHAnsi" w:cstheme="majorHAnsi"/>
          <w:szCs w:val="22"/>
          <w:lang w:eastAsia="en-IE"/>
        </w:rPr>
        <w:t>,</w:t>
      </w:r>
      <w:r w:rsidR="00EA6CD2" w:rsidRPr="00EA6CD2">
        <w:rPr>
          <w:rStyle w:val="Heading1Char"/>
        </w:rPr>
        <w:t xml:space="preserve"> </w:t>
      </w:r>
      <w:r w:rsidR="00EA6CD2" w:rsidRPr="006E4B55">
        <w:rPr>
          <w:rStyle w:val="ui-provider"/>
          <w:b/>
          <w:bCs/>
        </w:rPr>
        <w:t>INTDB999005 Import Count and Report</w:t>
      </w:r>
      <w:r w:rsidR="00EA6CD2">
        <w:rPr>
          <w:rStyle w:val="ui-provider"/>
        </w:rPr>
        <w:t xml:space="preserve"> </w:t>
      </w:r>
      <w:r w:rsidR="00EA6CD2" w:rsidRPr="001272F4">
        <w:rPr>
          <w:rStyle w:val="ui-provider"/>
          <w:b/>
          <w:bCs/>
        </w:rPr>
        <w:t>&amp;</w:t>
      </w:r>
      <w:r w:rsidR="006E4B55">
        <w:rPr>
          <w:rStyle w:val="ui-provider"/>
        </w:rPr>
        <w:t xml:space="preserve"> </w:t>
      </w:r>
      <w:r w:rsidR="006E4B55" w:rsidRPr="006E4B55">
        <w:rPr>
          <w:rStyle w:val="ui-provider"/>
          <w:b/>
          <w:bCs/>
        </w:rPr>
        <w:t>INTDB999003 Get Fusion Error Count and Details</w:t>
      </w:r>
      <w:r w:rsidR="00F17EBE">
        <w:rPr>
          <w:rStyle w:val="ui-provider"/>
        </w:rPr>
        <w:t xml:space="preserve"> for each request_id </w:t>
      </w:r>
      <w:r w:rsidR="00E014BF">
        <w:rPr>
          <w:rStyle w:val="ui-provider"/>
        </w:rPr>
        <w:t>to get the Fusion Error count and Import Success count.</w:t>
      </w:r>
    </w:p>
    <w:p w14:paraId="5221857A" w14:textId="00B6E62B" w:rsidR="0023354E" w:rsidRPr="007971AB" w:rsidRDefault="002A7378" w:rsidP="00D81FE9">
      <w:pPr>
        <w:pStyle w:val="Bodytextversion1"/>
        <w:numPr>
          <w:ilvl w:val="0"/>
          <w:numId w:val="6"/>
        </w:numPr>
        <w:rPr>
          <w:lang w:eastAsia="en-IE"/>
        </w:rPr>
      </w:pPr>
      <w:r w:rsidRPr="00822030">
        <w:rPr>
          <w:rFonts w:asciiTheme="majorHAnsi" w:hAnsiTheme="majorHAnsi" w:cstheme="majorHAnsi"/>
          <w:szCs w:val="22"/>
          <w:lang w:eastAsia="en-IE"/>
        </w:rPr>
        <w:t>In this child integration</w:t>
      </w:r>
      <w:r w:rsidR="006976A9" w:rsidRPr="00822030">
        <w:rPr>
          <w:rFonts w:asciiTheme="majorHAnsi" w:hAnsiTheme="majorHAnsi" w:cstheme="majorHAnsi"/>
          <w:szCs w:val="22"/>
          <w:lang w:eastAsia="en-IE"/>
        </w:rPr>
        <w:t xml:space="preserve"> </w:t>
      </w:r>
      <w:r w:rsidRPr="00822030">
        <w:rPr>
          <w:rFonts w:asciiTheme="majorHAnsi" w:hAnsiTheme="majorHAnsi" w:cstheme="majorHAnsi"/>
          <w:szCs w:val="22"/>
          <w:lang w:eastAsia="en-IE"/>
        </w:rPr>
        <w:t>,</w:t>
      </w:r>
      <w:r w:rsidR="00C55DE8" w:rsidRPr="00822030">
        <w:rPr>
          <w:rFonts w:asciiTheme="majorHAnsi" w:hAnsiTheme="majorHAnsi" w:cstheme="majorHAnsi"/>
          <w:szCs w:val="22"/>
          <w:lang w:eastAsia="en-IE"/>
        </w:rPr>
        <w:t xml:space="preserve">we have </w:t>
      </w:r>
      <w:r w:rsidR="006976A9" w:rsidRPr="00822030">
        <w:rPr>
          <w:rFonts w:asciiTheme="majorHAnsi" w:hAnsiTheme="majorHAnsi" w:cstheme="majorHAnsi"/>
          <w:szCs w:val="22"/>
          <w:lang w:eastAsia="en-IE"/>
        </w:rPr>
        <w:t xml:space="preserve">a look-up </w:t>
      </w:r>
      <w:r w:rsidR="00822030">
        <w:rPr>
          <w:rFonts w:asciiTheme="majorHAnsi" w:hAnsiTheme="majorHAnsi" w:cstheme="majorHAnsi"/>
          <w:szCs w:val="22"/>
          <w:lang w:eastAsia="en-IE"/>
        </w:rPr>
        <w:t xml:space="preserve">- </w:t>
      </w:r>
      <w:r w:rsidR="00822030" w:rsidRPr="00822030">
        <w:rPr>
          <w:rFonts w:asciiTheme="majorHAnsi" w:hAnsiTheme="majorHAnsi" w:cstheme="majorHAnsi"/>
          <w:b/>
          <w:bCs/>
          <w:szCs w:val="22"/>
          <w:lang w:eastAsia="en-IE"/>
        </w:rPr>
        <w:t>Fusion_Error_Report_Parameters_Dashboard</w:t>
      </w:r>
      <w:r w:rsidR="00822030">
        <w:rPr>
          <w:rFonts w:asciiTheme="majorHAnsi" w:hAnsiTheme="majorHAnsi" w:cstheme="majorHAnsi"/>
          <w:b/>
          <w:bCs/>
          <w:szCs w:val="22"/>
          <w:lang w:eastAsia="en-IE"/>
        </w:rPr>
        <w:t xml:space="preserve"> </w:t>
      </w:r>
      <w:r w:rsidR="00822030">
        <w:rPr>
          <w:rFonts w:asciiTheme="majorHAnsi" w:hAnsiTheme="majorHAnsi" w:cstheme="majorHAnsi"/>
          <w:szCs w:val="22"/>
          <w:lang w:eastAsia="en-IE"/>
        </w:rPr>
        <w:t>created in OIC</w:t>
      </w:r>
      <w:r w:rsidR="009A5DBB">
        <w:rPr>
          <w:rFonts w:asciiTheme="majorHAnsi" w:hAnsiTheme="majorHAnsi" w:cstheme="majorHAnsi"/>
          <w:szCs w:val="22"/>
          <w:lang w:eastAsia="en-IE"/>
        </w:rPr>
        <w:t xml:space="preserve"> . Which gives the absolute path of BIP reports</w:t>
      </w:r>
      <w:r w:rsidR="007971AB">
        <w:rPr>
          <w:rFonts w:asciiTheme="majorHAnsi" w:hAnsiTheme="majorHAnsi" w:cstheme="majorHAnsi"/>
          <w:szCs w:val="22"/>
          <w:lang w:eastAsia="en-IE"/>
        </w:rPr>
        <w:t xml:space="preserve"> to get the count.</w:t>
      </w:r>
    </w:p>
    <w:p w14:paraId="78E60385" w14:textId="5CAF7DA9" w:rsidR="007971AB" w:rsidRPr="00715D83" w:rsidRDefault="007971AB" w:rsidP="00D81FE9">
      <w:pPr>
        <w:pStyle w:val="Bodytextversion1"/>
        <w:numPr>
          <w:ilvl w:val="0"/>
          <w:numId w:val="6"/>
        </w:numPr>
        <w:rPr>
          <w:lang w:eastAsia="en-IE"/>
        </w:rPr>
      </w:pPr>
      <w:r>
        <w:rPr>
          <w:rFonts w:asciiTheme="majorHAnsi" w:hAnsiTheme="majorHAnsi" w:cstheme="majorHAnsi"/>
          <w:szCs w:val="22"/>
          <w:lang w:eastAsia="en-IE"/>
        </w:rPr>
        <w:t>And the counts gets updated</w:t>
      </w:r>
      <w:r w:rsidR="009D6764">
        <w:rPr>
          <w:rFonts w:asciiTheme="majorHAnsi" w:hAnsiTheme="majorHAnsi" w:cstheme="majorHAnsi"/>
          <w:szCs w:val="22"/>
          <w:lang w:eastAsia="en-IE"/>
        </w:rPr>
        <w:t xml:space="preserve"> in</w:t>
      </w:r>
      <w:r w:rsidR="005C56CE">
        <w:rPr>
          <w:rFonts w:asciiTheme="majorHAnsi" w:hAnsiTheme="majorHAnsi" w:cstheme="majorHAnsi"/>
          <w:szCs w:val="22"/>
          <w:lang w:eastAsia="en-IE"/>
        </w:rPr>
        <w:t xml:space="preserve"> </w:t>
      </w:r>
      <w:r w:rsidR="009D6764">
        <w:rPr>
          <w:rFonts w:asciiTheme="majorHAnsi" w:hAnsiTheme="majorHAnsi" w:cstheme="majorHAnsi"/>
          <w:szCs w:val="22"/>
          <w:lang w:eastAsia="en-IE"/>
        </w:rPr>
        <w:t xml:space="preserve">the tables </w:t>
      </w:r>
      <w:r w:rsidR="005D7EC7">
        <w:rPr>
          <w:rFonts w:asciiTheme="majorHAnsi" w:hAnsiTheme="majorHAnsi" w:cstheme="majorHAnsi"/>
          <w:szCs w:val="22"/>
          <w:lang w:eastAsia="en-IE"/>
        </w:rPr>
        <w:t xml:space="preserve"> </w:t>
      </w:r>
      <w:r w:rsidR="009D6764" w:rsidRPr="00823864">
        <w:rPr>
          <w:rFonts w:asciiTheme="majorHAnsi" w:hAnsiTheme="majorHAnsi" w:cstheme="majorHAnsi"/>
          <w:b/>
          <w:bCs/>
          <w:szCs w:val="22"/>
          <w:lang w:eastAsia="en-IE"/>
        </w:rPr>
        <w:t>"XXMX_DM_DASHBOARD_IMPORT_REQID"</w:t>
      </w:r>
      <w:r w:rsidR="009D6764">
        <w:rPr>
          <w:rFonts w:asciiTheme="majorHAnsi" w:hAnsiTheme="majorHAnsi" w:cstheme="majorHAnsi"/>
          <w:b/>
          <w:bCs/>
          <w:szCs w:val="22"/>
          <w:lang w:eastAsia="en-IE"/>
        </w:rPr>
        <w:t xml:space="preserve"> and </w:t>
      </w:r>
      <w:r w:rsidR="007237D7">
        <w:rPr>
          <w:rFonts w:asciiTheme="majorHAnsi" w:hAnsiTheme="majorHAnsi" w:cstheme="majorHAnsi"/>
          <w:b/>
          <w:bCs/>
          <w:szCs w:val="22"/>
          <w:lang w:eastAsia="en-IE"/>
        </w:rPr>
        <w:t xml:space="preserve"> “</w:t>
      </w:r>
      <w:r w:rsidR="007237D7" w:rsidRPr="002953E2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XXMX_DM_DASHBOARD_CNTL</w:t>
      </w:r>
      <w:r w:rsidR="007237D7">
        <w:rPr>
          <w:rFonts w:asciiTheme="majorHAnsi" w:hAnsiTheme="majorHAnsi" w:cstheme="majorHAnsi"/>
          <w:b/>
          <w:bCs/>
          <w:color w:val="112F36" w:themeColor="text1"/>
          <w:szCs w:val="22"/>
          <w:lang w:eastAsia="en-IE"/>
        </w:rPr>
        <w:t>”</w:t>
      </w:r>
      <w:r w:rsidR="005C56CE">
        <w:rPr>
          <w:rFonts w:asciiTheme="majorHAnsi" w:hAnsiTheme="majorHAnsi" w:cstheme="majorHAnsi"/>
          <w:color w:val="112F36" w:themeColor="text1"/>
          <w:szCs w:val="22"/>
          <w:lang w:eastAsia="en-IE"/>
        </w:rPr>
        <w:t xml:space="preserve"> for that specific request_id.</w:t>
      </w:r>
    </w:p>
    <w:p w14:paraId="590D4689" w14:textId="77777777" w:rsidR="00715D83" w:rsidRDefault="00715D83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53CCB7B9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77D6441F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112D4AB9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1D768593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7BA78868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70933F11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57979A32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10576D3C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5F675990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314663DF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5D01B0C8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6A84CF27" w14:textId="77777777" w:rsidR="00E656F1" w:rsidRDefault="00E656F1" w:rsidP="00715D83">
      <w:pPr>
        <w:pStyle w:val="Bodytextversion1"/>
        <w:ind w:left="360"/>
        <w:rPr>
          <w:rFonts w:asciiTheme="majorHAnsi" w:hAnsiTheme="majorHAnsi" w:cstheme="majorHAnsi"/>
          <w:color w:val="112F36" w:themeColor="text1"/>
          <w:szCs w:val="22"/>
          <w:lang w:eastAsia="en-IE"/>
        </w:rPr>
      </w:pPr>
    </w:p>
    <w:p w14:paraId="5EA12718" w14:textId="77777777" w:rsidR="004C4F18" w:rsidRDefault="004C4F18" w:rsidP="00715D83">
      <w:pPr>
        <w:pStyle w:val="Bodytextversion1"/>
        <w:ind w:left="360"/>
        <w:rPr>
          <w:lang w:eastAsia="en-IE"/>
        </w:rPr>
      </w:pPr>
    </w:p>
    <w:p w14:paraId="129FA048" w14:textId="73F9E36F" w:rsidR="000E16F9" w:rsidRDefault="00555704" w:rsidP="000E16F9">
      <w:pPr>
        <w:pStyle w:val="Heading2"/>
        <w:numPr>
          <w:ilvl w:val="1"/>
          <w:numId w:val="41"/>
        </w:numPr>
      </w:pPr>
      <w:r>
        <w:t>BIP Reports for Dashboard</w:t>
      </w:r>
    </w:p>
    <w:p w14:paraId="7FD05573" w14:textId="77777777" w:rsidR="00470571" w:rsidRDefault="00470571" w:rsidP="00470571">
      <w:pPr>
        <w:rPr>
          <w:lang w:val="en-IE"/>
        </w:rPr>
      </w:pPr>
    </w:p>
    <w:p w14:paraId="05DC1F97" w14:textId="1D1FA2CB" w:rsidR="00470571" w:rsidRDefault="00470571" w:rsidP="00470571">
      <w:pPr>
        <w:rPr>
          <w:lang w:val="en-IE"/>
        </w:rPr>
      </w:pPr>
      <w:r>
        <w:rPr>
          <w:lang w:val="en-IE"/>
        </w:rPr>
        <w:t xml:space="preserve">The Error and Success Reports </w:t>
      </w:r>
      <w:r w:rsidR="009D631D">
        <w:rPr>
          <w:lang w:val="en-IE"/>
        </w:rPr>
        <w:t xml:space="preserve">have been created </w:t>
      </w:r>
      <w:r w:rsidR="005C5B5C">
        <w:rPr>
          <w:lang w:val="en-IE"/>
        </w:rPr>
        <w:t>in fusion to obtain counts for the dashboard.</w:t>
      </w:r>
    </w:p>
    <w:p w14:paraId="546D1F4F" w14:textId="77777777" w:rsidR="00151C82" w:rsidRDefault="00151C82" w:rsidP="00470571">
      <w:pPr>
        <w:rPr>
          <w:lang w:val="en-IE"/>
        </w:rPr>
      </w:pPr>
    </w:p>
    <w:p w14:paraId="018D9648" w14:textId="5A507290" w:rsidR="00916A3F" w:rsidRDefault="00916A3F" w:rsidP="00470571">
      <w:pPr>
        <w:rPr>
          <w:lang w:val="en-IE"/>
        </w:rPr>
      </w:pPr>
      <w:r>
        <w:rPr>
          <w:lang w:val="en-IE"/>
        </w:rPr>
        <w:t>VBCS Error Reports:</w:t>
      </w:r>
      <w:r w:rsidR="00F40AA5">
        <w:rPr>
          <w:lang w:val="en-IE"/>
        </w:rPr>
        <w:t xml:space="preserve"> </w:t>
      </w:r>
      <w:r w:rsidR="00F40AA5" w:rsidRPr="00F40AA5">
        <w:rPr>
          <w:b/>
          <w:bCs/>
          <w:lang w:val="en-IE"/>
        </w:rPr>
        <w:t>/Shared Folders/Custom/Maximise Data Migration/VBCS Error Reports</w:t>
      </w:r>
    </w:p>
    <w:p w14:paraId="16A01549" w14:textId="190E72A2" w:rsidR="00916A3F" w:rsidRPr="00470571" w:rsidRDefault="00151C82" w:rsidP="00470571">
      <w:pPr>
        <w:rPr>
          <w:lang w:val="en-IE"/>
        </w:rPr>
      </w:pPr>
      <w:r>
        <w:rPr>
          <w:lang w:val="en-IE"/>
        </w:rPr>
        <w:t>VBCS Success Reports:</w:t>
      </w:r>
      <w:r w:rsidR="00EF3259">
        <w:rPr>
          <w:lang w:val="en-IE"/>
        </w:rPr>
        <w:t xml:space="preserve"> </w:t>
      </w:r>
      <w:r w:rsidR="00EF3259" w:rsidRPr="00EF3259">
        <w:rPr>
          <w:b/>
          <w:bCs/>
          <w:lang w:val="en-IE"/>
        </w:rPr>
        <w:t>/Shared Folders/Custom/Maximise Data Migration/VBCS Success Reports</w:t>
      </w:r>
    </w:p>
    <w:p w14:paraId="55A58C36" w14:textId="77777777" w:rsidR="004C4F18" w:rsidRDefault="004C4F18" w:rsidP="00EF3259">
      <w:pPr>
        <w:pStyle w:val="Bodytextversion1"/>
        <w:rPr>
          <w:lang w:eastAsia="en-IE"/>
        </w:rPr>
      </w:pPr>
    </w:p>
    <w:p w14:paraId="580F8761" w14:textId="7C8000A4" w:rsidR="00E656F1" w:rsidRPr="00DC48E3" w:rsidRDefault="006D3270" w:rsidP="00715D83">
      <w:pPr>
        <w:pStyle w:val="Bodytextversion1"/>
        <w:ind w:left="360"/>
        <w:rPr>
          <w:lang w:eastAsia="en-IE"/>
        </w:rPr>
      </w:pPr>
      <w:r w:rsidRPr="006D3270">
        <w:rPr>
          <w:lang w:eastAsia="en-IE"/>
        </w:rPr>
        <w:drawing>
          <wp:inline distT="0" distB="0" distL="0" distR="0" wp14:anchorId="0A9A2C68" wp14:editId="28079184">
            <wp:extent cx="5287010" cy="1499124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49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A9AE" w14:textId="77777777" w:rsidR="00815ABB" w:rsidRPr="00DC48E3" w:rsidRDefault="00815ABB" w:rsidP="00DC48E3">
      <w:pPr>
        <w:pStyle w:val="Bodytextversion1"/>
        <w:rPr>
          <w:i/>
          <w:iCs/>
          <w:lang w:eastAsia="en-IE"/>
        </w:rPr>
      </w:pPr>
    </w:p>
    <w:p w14:paraId="0BB91FC9" w14:textId="77777777" w:rsidR="00C1689F" w:rsidRDefault="00C1689F" w:rsidP="00DF3FF3">
      <w:pPr>
        <w:pStyle w:val="Bodytextversion1"/>
        <w:rPr>
          <w:b/>
          <w:bCs/>
          <w:lang w:eastAsia="en-IE"/>
        </w:rPr>
      </w:pPr>
    </w:p>
    <w:bookmarkEnd w:id="29"/>
    <w:p w14:paraId="169BF16E" w14:textId="1C3B9AED" w:rsidR="003968AD" w:rsidRDefault="003968AD" w:rsidP="00F73F31">
      <w:pPr>
        <w:pStyle w:val="Bodytextversion1"/>
        <w:rPr>
          <w:highlight w:val="yellow"/>
          <w:lang w:eastAsia="en-IE"/>
        </w:rPr>
      </w:pPr>
    </w:p>
    <w:p w14:paraId="5883584B" w14:textId="77777777" w:rsidR="00CA021A" w:rsidRDefault="00CA021A" w:rsidP="00F73F31">
      <w:pPr>
        <w:pStyle w:val="Bodytextversion1"/>
        <w:rPr>
          <w:highlight w:val="yellow"/>
          <w:lang w:eastAsia="en-IE"/>
        </w:rPr>
      </w:pPr>
    </w:p>
    <w:p w14:paraId="280191C2" w14:textId="77777777" w:rsidR="00CA021A" w:rsidRDefault="00CA021A" w:rsidP="00F73F31">
      <w:pPr>
        <w:pStyle w:val="Bodytextversion1"/>
        <w:rPr>
          <w:highlight w:val="yellow"/>
          <w:lang w:eastAsia="en-IE"/>
        </w:rPr>
      </w:pPr>
    </w:p>
    <w:p w14:paraId="6EB2977D" w14:textId="77777777" w:rsidR="00CA021A" w:rsidRDefault="00CA021A" w:rsidP="00F73F31">
      <w:pPr>
        <w:pStyle w:val="Bodytextversion1"/>
        <w:rPr>
          <w:highlight w:val="yellow"/>
          <w:lang w:eastAsia="en-IE"/>
        </w:rPr>
      </w:pPr>
    </w:p>
    <w:p w14:paraId="165D8B2A" w14:textId="77777777" w:rsidR="00CA021A" w:rsidRDefault="00CA021A" w:rsidP="00F73F31">
      <w:pPr>
        <w:pStyle w:val="Bodytextversion1"/>
        <w:rPr>
          <w:highlight w:val="yellow"/>
          <w:lang w:eastAsia="en-IE"/>
        </w:rPr>
      </w:pPr>
    </w:p>
    <w:p w14:paraId="1813789E" w14:textId="77777777" w:rsidR="00CA021A" w:rsidRDefault="00CA021A" w:rsidP="00F73F31">
      <w:pPr>
        <w:pStyle w:val="Bodytextversion1"/>
        <w:rPr>
          <w:highlight w:val="yellow"/>
          <w:lang w:eastAsia="en-IE"/>
        </w:rPr>
      </w:pPr>
    </w:p>
    <w:p w14:paraId="2CE556C8" w14:textId="77777777" w:rsidR="00CA021A" w:rsidRDefault="00CA021A" w:rsidP="00F73F31">
      <w:pPr>
        <w:pStyle w:val="Bodytextversion1"/>
        <w:rPr>
          <w:highlight w:val="yellow"/>
          <w:lang w:eastAsia="en-IE"/>
        </w:rPr>
      </w:pPr>
    </w:p>
    <w:p w14:paraId="0C356EAC" w14:textId="77777777" w:rsidR="00CA021A" w:rsidRDefault="00CA021A" w:rsidP="00F73F31">
      <w:pPr>
        <w:pStyle w:val="Bodytextversion1"/>
        <w:rPr>
          <w:highlight w:val="yellow"/>
          <w:lang w:eastAsia="en-IE"/>
        </w:rPr>
      </w:pPr>
    </w:p>
    <w:p w14:paraId="46065C2A" w14:textId="77777777" w:rsidR="00CA021A" w:rsidRDefault="00CA021A" w:rsidP="00F73F31">
      <w:pPr>
        <w:pStyle w:val="Bodytextversion1"/>
        <w:rPr>
          <w:highlight w:val="yellow"/>
          <w:lang w:eastAsia="en-IE"/>
        </w:rPr>
      </w:pPr>
    </w:p>
    <w:p w14:paraId="17A15273" w14:textId="77777777" w:rsidR="00CA021A" w:rsidRDefault="00CA021A" w:rsidP="00F73F31">
      <w:pPr>
        <w:pStyle w:val="Bodytextversion1"/>
        <w:rPr>
          <w:highlight w:val="yellow"/>
          <w:lang w:eastAsia="en-IE"/>
        </w:rPr>
      </w:pPr>
    </w:p>
    <w:p w14:paraId="215F7487" w14:textId="77777777" w:rsidR="00CA021A" w:rsidRDefault="00CA021A" w:rsidP="00F73F31">
      <w:pPr>
        <w:pStyle w:val="Bodytextversion1"/>
        <w:rPr>
          <w:highlight w:val="yellow"/>
          <w:lang w:eastAsia="en-IE"/>
        </w:rPr>
      </w:pPr>
    </w:p>
    <w:p w14:paraId="30E7FDCE" w14:textId="18183643" w:rsidR="00CA021A" w:rsidRPr="002868FF" w:rsidRDefault="00CA021A" w:rsidP="00CA021A">
      <w:pPr>
        <w:pStyle w:val="Heading1"/>
      </w:pPr>
      <w:bookmarkStart w:id="31" w:name="_Toc112409263"/>
      <w:r w:rsidRPr="002868FF">
        <w:lastRenderedPageBreak/>
        <w:t xml:space="preserve">Maximise </w:t>
      </w:r>
      <w:r>
        <w:t>OIC and VBCS</w:t>
      </w:r>
      <w:bookmarkEnd w:id="31"/>
    </w:p>
    <w:p w14:paraId="4F0093AA" w14:textId="77777777" w:rsidR="00CA021A" w:rsidRDefault="00CA021A" w:rsidP="00CA021A">
      <w:pPr>
        <w:pStyle w:val="Bodytextversion1"/>
        <w:rPr>
          <w:lang w:eastAsia="en-IE"/>
        </w:rPr>
      </w:pPr>
    </w:p>
    <w:p w14:paraId="642DB3B4" w14:textId="0427A7E1" w:rsidR="00CA021A" w:rsidRDefault="00967766" w:rsidP="00CA021A">
      <w:pPr>
        <w:pStyle w:val="Bodytextversion1"/>
        <w:rPr>
          <w:lang w:eastAsia="en-IE"/>
        </w:rPr>
      </w:pPr>
      <w:r>
        <w:rPr>
          <w:lang w:eastAsia="en-IE"/>
        </w:rPr>
        <w:t>Integrations are created to connect the VBCS application and database</w:t>
      </w:r>
      <w:r w:rsidR="00CA021A">
        <w:rPr>
          <w:lang w:eastAsia="en-IE"/>
        </w:rPr>
        <w:t>.</w:t>
      </w:r>
    </w:p>
    <w:p w14:paraId="4853DD27" w14:textId="77777777" w:rsidR="00CA021A" w:rsidRDefault="00CA021A" w:rsidP="00CA021A">
      <w:pPr>
        <w:pStyle w:val="Bodytextversion1"/>
        <w:rPr>
          <w:lang w:eastAsia="en-IE"/>
        </w:rPr>
      </w:pPr>
    </w:p>
    <w:p w14:paraId="5457F610" w14:textId="1A779045" w:rsidR="00CA021A" w:rsidRDefault="00CA021A" w:rsidP="00A7394C">
      <w:pPr>
        <w:pStyle w:val="Heading2"/>
        <w:numPr>
          <w:ilvl w:val="1"/>
          <w:numId w:val="39"/>
        </w:numPr>
      </w:pPr>
      <w:r>
        <w:t>OIC Components</w:t>
      </w:r>
    </w:p>
    <w:p w14:paraId="4D8795EF" w14:textId="77777777" w:rsidR="00CA021A" w:rsidRDefault="00CA021A" w:rsidP="00CA021A">
      <w:pPr>
        <w:pStyle w:val="Bodytextversion1"/>
        <w:rPr>
          <w:lang w:eastAsia="en-IE"/>
        </w:rPr>
      </w:pPr>
      <w:r>
        <w:rPr>
          <w:lang w:eastAsia="en-IE"/>
        </w:rPr>
        <w:t>List of OIC process called from VBCS Screen.</w:t>
      </w:r>
    </w:p>
    <w:p w14:paraId="658FCEA9" w14:textId="77777777" w:rsidR="00CA021A" w:rsidRDefault="00CA021A" w:rsidP="00CA021A">
      <w:pPr>
        <w:pStyle w:val="Bodytextversion1"/>
        <w:rPr>
          <w:lang w:eastAsia="en-IE"/>
        </w:rPr>
      </w:pPr>
    </w:p>
    <w:tbl>
      <w:tblPr>
        <w:tblStyle w:val="GridTable4-Accent11"/>
        <w:tblW w:w="8931" w:type="dxa"/>
        <w:tblLayout w:type="fixed"/>
        <w:tblLook w:val="04A0" w:firstRow="1" w:lastRow="0" w:firstColumn="1" w:lastColumn="0" w:noHBand="0" w:noVBand="1"/>
      </w:tblPr>
      <w:tblGrid>
        <w:gridCol w:w="2594"/>
        <w:gridCol w:w="6337"/>
      </w:tblGrid>
      <w:tr w:rsidR="00CA021A" w:rsidRPr="00044F3B" w14:paraId="02238E09" w14:textId="77777777" w:rsidTr="00134C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14:paraId="58F80541" w14:textId="77777777" w:rsidR="00CA021A" w:rsidRPr="00044F3B" w:rsidRDefault="00CA021A" w:rsidP="00B3392E">
            <w:pPr>
              <w:spacing w:after="160" w:line="259" w:lineRule="auto"/>
              <w:jc w:val="left"/>
              <w:rPr>
                <w:rFonts w:ascii="Arial" w:hAnsi="Arial" w:cs="Arial"/>
                <w:color w:val="FFFFFF"/>
                <w:szCs w:val="22"/>
              </w:rPr>
            </w:pPr>
            <w:r>
              <w:rPr>
                <w:rFonts w:ascii="Arial" w:hAnsi="Arial" w:cs="Arial"/>
                <w:color w:val="FFFFFF"/>
                <w:szCs w:val="22"/>
              </w:rPr>
              <w:t>OIC Process</w:t>
            </w:r>
          </w:p>
        </w:tc>
        <w:tc>
          <w:tcPr>
            <w:tcW w:w="6337" w:type="dxa"/>
          </w:tcPr>
          <w:p w14:paraId="3DEE82FA" w14:textId="77777777" w:rsidR="00CA021A" w:rsidRPr="00044F3B" w:rsidRDefault="00CA021A" w:rsidP="00B3392E">
            <w:pPr>
              <w:spacing w:after="160" w:line="259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/>
                <w:szCs w:val="22"/>
              </w:rPr>
            </w:pPr>
            <w:r>
              <w:rPr>
                <w:rFonts w:ascii="Arial" w:hAnsi="Arial" w:cs="Arial"/>
                <w:color w:val="FFFFFF"/>
                <w:szCs w:val="22"/>
              </w:rPr>
              <w:t>Purpose</w:t>
            </w:r>
          </w:p>
        </w:tc>
      </w:tr>
      <w:tr w:rsidR="00CA021A" w14:paraId="6EE82907" w14:textId="77777777" w:rsidTr="00134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14:paraId="290CA140" w14:textId="4AB08D77" w:rsidR="00CA021A" w:rsidRPr="002F1BAE" w:rsidRDefault="00793F3E" w:rsidP="00B3392E">
            <w:pP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INTDB</w:t>
            </w:r>
            <w:r w:rsidR="00416A5B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999005 Import Count and Report(1.0)</w:t>
            </w:r>
          </w:p>
        </w:tc>
        <w:tc>
          <w:tcPr>
            <w:tcW w:w="6337" w:type="dxa"/>
          </w:tcPr>
          <w:p w14:paraId="6492CDA5" w14:textId="3ADFFA24" w:rsidR="00CA021A" w:rsidRPr="002F1BAE" w:rsidRDefault="00447C10" w:rsidP="00B3392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 w:rsidRPr="00447C10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OIC Integration aims to retrieve the import</w:t>
            </w:r>
            <w:r w:rsidR="00D741BF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success</w:t>
            </w:r>
            <w:r w:rsidRPr="00447C10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count and import details for the specific business entity and its sub-entity.</w:t>
            </w:r>
          </w:p>
        </w:tc>
      </w:tr>
      <w:tr w:rsidR="00CA021A" w14:paraId="0EEEB7D3" w14:textId="77777777" w:rsidTr="00134CBC">
        <w:trPr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14:paraId="5B7AD592" w14:textId="42C756A8" w:rsidR="00CA021A" w:rsidRPr="002F1BAE" w:rsidRDefault="00CA021A" w:rsidP="00B3392E">
            <w:pP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 w:rsidRPr="0094548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INTD</w:t>
            </w:r>
            <w:r w:rsidR="00416A5B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B</w:t>
            </w:r>
            <w:r w:rsidR="006B53A0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999002 Control Table Details for Dashboard(1.0)</w:t>
            </w:r>
          </w:p>
        </w:tc>
        <w:tc>
          <w:tcPr>
            <w:tcW w:w="6337" w:type="dxa"/>
          </w:tcPr>
          <w:p w14:paraId="12602EC3" w14:textId="661845E2" w:rsidR="00CA021A" w:rsidRPr="00E73D93" w:rsidRDefault="00CA021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OIC </w:t>
            </w:r>
            <w:r w:rsidR="002C176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Integration </w:t>
            </w:r>
            <w:r w:rsidR="0065495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retrieves the control table details - </w:t>
            </w:r>
            <w:r w:rsidR="0065495D" w:rsidRPr="002953E2">
              <w:rPr>
                <w:rFonts w:asciiTheme="majorHAnsi" w:hAnsiTheme="majorHAnsi" w:cstheme="majorHAnsi"/>
                <w:b/>
                <w:bCs/>
                <w:color w:val="112F36" w:themeColor="text1"/>
                <w:szCs w:val="22"/>
              </w:rPr>
              <w:t>XXMX_DM_DASHBOARD_CNTL</w:t>
            </w:r>
            <w:r w:rsidR="00E73D93">
              <w:rPr>
                <w:rFonts w:asciiTheme="majorHAnsi" w:hAnsiTheme="majorHAnsi" w:cstheme="majorHAnsi"/>
                <w:color w:val="112F36" w:themeColor="text1"/>
                <w:szCs w:val="22"/>
              </w:rPr>
              <w:t xml:space="preserve"> to display in the dashboard.</w:t>
            </w:r>
          </w:p>
        </w:tc>
      </w:tr>
      <w:tr w:rsidR="00CA021A" w14:paraId="56F69960" w14:textId="77777777" w:rsidTr="00134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14:paraId="770EC9FA" w14:textId="3F294E14" w:rsidR="00CA021A" w:rsidRPr="002F1BAE" w:rsidRDefault="00CA021A" w:rsidP="00B3392E">
            <w:pP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 w:rsidRPr="0094548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INTD</w:t>
            </w:r>
            <w:r w:rsidR="00FD67B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B</w:t>
            </w:r>
            <w:r w:rsidR="00975584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999001 Ext Tr</w:t>
            </w:r>
            <w:r w:rsidR="00E9529C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nsfrm Count for Dashboard(1.0)</w:t>
            </w:r>
          </w:p>
        </w:tc>
        <w:tc>
          <w:tcPr>
            <w:tcW w:w="6337" w:type="dxa"/>
          </w:tcPr>
          <w:p w14:paraId="0D678218" w14:textId="27CDA42A" w:rsidR="00CA021A" w:rsidRPr="002F1BAE" w:rsidRDefault="00CA021A" w:rsidP="00B33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OIC to generate </w:t>
            </w:r>
            <w:r w:rsidR="000A0F19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extract </w:t>
            </w:r>
            <w:r w:rsidR="00926AF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and transform count for the </w:t>
            </w:r>
            <w:r w:rsidR="00541E56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specific</w:t>
            </w:r>
            <w:r w:rsidR="00926AF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business entity and sub-entity.</w:t>
            </w:r>
          </w:p>
        </w:tc>
      </w:tr>
      <w:tr w:rsidR="00CA021A" w14:paraId="615B1E7C" w14:textId="77777777" w:rsidTr="00134CBC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14:paraId="4D66DCBA" w14:textId="285E7DE9" w:rsidR="00CA021A" w:rsidRPr="002F1BAE" w:rsidRDefault="00CA021A" w:rsidP="00B3392E">
            <w:pP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 w:rsidRPr="0094548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INTD</w:t>
            </w:r>
            <w:r w:rsidR="00E9529C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B</w:t>
            </w:r>
            <w:r w:rsidR="007B3799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555006 Integration to get Report Count(1.0)</w:t>
            </w:r>
          </w:p>
        </w:tc>
        <w:tc>
          <w:tcPr>
            <w:tcW w:w="6337" w:type="dxa"/>
          </w:tcPr>
          <w:p w14:paraId="7E2EB823" w14:textId="0E42171F" w:rsidR="00CA021A" w:rsidRPr="002F1BAE" w:rsidRDefault="00CA021A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OIC to generate</w:t>
            </w:r>
            <w:r w:rsidR="00274738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the BIP report for the specific business entity</w:t>
            </w:r>
            <w:r w:rsidR="00F90F0E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and sub-entity passed and retrieves</w:t>
            </w:r>
            <w:r w:rsidR="0075227C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the count.</w:t>
            </w:r>
          </w:p>
        </w:tc>
      </w:tr>
      <w:tr w:rsidR="00CA021A" w14:paraId="1BA8EAD2" w14:textId="77777777" w:rsidTr="00134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14:paraId="7FAD59FA" w14:textId="78ED9B5F" w:rsidR="00CA021A" w:rsidRPr="002F1BAE" w:rsidRDefault="00CA021A" w:rsidP="00B3392E">
            <w:pP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 w:rsidRPr="0094548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INTD</w:t>
            </w:r>
            <w:r w:rsidR="007B3799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B</w:t>
            </w:r>
            <w:r w:rsidR="00895E51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555004 Display Import Error and Success</w:t>
            </w:r>
            <w:r w:rsidR="005D7768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Count(1.0)</w:t>
            </w:r>
          </w:p>
        </w:tc>
        <w:tc>
          <w:tcPr>
            <w:tcW w:w="6337" w:type="dxa"/>
          </w:tcPr>
          <w:p w14:paraId="3861D158" w14:textId="10EE8762" w:rsidR="00CA021A" w:rsidRPr="00890933" w:rsidRDefault="00CA021A" w:rsidP="00B33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OIC</w:t>
            </w:r>
            <w:r w:rsidR="00890933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</w:t>
            </w:r>
            <w:r w:rsidR="00FA32C0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Integration</w:t>
            </w:r>
            <w:r w:rsidR="00D47279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to display the import error </w:t>
            </w:r>
            <w:r w:rsidR="002151FE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and success count from - </w:t>
            </w:r>
            <w:r w:rsidR="002151FE" w:rsidRPr="002953E2">
              <w:rPr>
                <w:rFonts w:asciiTheme="majorHAnsi" w:hAnsiTheme="majorHAnsi" w:cstheme="majorHAnsi"/>
                <w:b/>
                <w:bCs/>
                <w:color w:val="112F36" w:themeColor="text1"/>
                <w:szCs w:val="22"/>
              </w:rPr>
              <w:t>XXMX_DM_DASHBOARD_CNTL</w:t>
            </w:r>
            <w:r w:rsidR="00890933">
              <w:rPr>
                <w:rFonts w:asciiTheme="majorHAnsi" w:hAnsiTheme="majorHAnsi" w:cstheme="majorHAnsi"/>
                <w:b/>
                <w:bCs/>
                <w:color w:val="112F36" w:themeColor="text1"/>
                <w:szCs w:val="22"/>
              </w:rPr>
              <w:t xml:space="preserve"> </w:t>
            </w:r>
            <w:r w:rsidR="00890933">
              <w:rPr>
                <w:rFonts w:asciiTheme="majorHAnsi" w:hAnsiTheme="majorHAnsi" w:cstheme="majorHAnsi"/>
                <w:color w:val="112F36" w:themeColor="text1"/>
                <w:szCs w:val="22"/>
              </w:rPr>
              <w:t>in the dashboard.</w:t>
            </w:r>
          </w:p>
        </w:tc>
      </w:tr>
      <w:tr w:rsidR="00CA021A" w14:paraId="356C7BA8" w14:textId="77777777" w:rsidTr="00134CBC">
        <w:trPr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14:paraId="3A454990" w14:textId="66DCB294" w:rsidR="00CA021A" w:rsidRPr="002F1BAE" w:rsidRDefault="00CA021A" w:rsidP="00B3392E">
            <w:pP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 w:rsidRPr="0094548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INTD</w:t>
            </w:r>
            <w:r w:rsidR="0091521E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B</w:t>
            </w:r>
            <w:r w:rsidR="00484ED0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999003 Get Fusion Error count and Details(1.0)</w:t>
            </w:r>
          </w:p>
        </w:tc>
        <w:tc>
          <w:tcPr>
            <w:tcW w:w="6337" w:type="dxa"/>
          </w:tcPr>
          <w:p w14:paraId="7236A533" w14:textId="5914634D" w:rsidR="00CA021A" w:rsidRPr="002F1BAE" w:rsidRDefault="00E73D93" w:rsidP="00B33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 w:rsidRPr="00447C10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OIC Integration aims to retrieve the</w:t>
            </w:r>
            <w: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fusion error</w:t>
            </w:r>
            <w:r w:rsidRPr="00447C10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count and </w:t>
            </w:r>
            <w:r w:rsidR="006B2E06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error</w:t>
            </w:r>
            <w:r w:rsidRPr="00447C10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details for the specific business entity and its sub-entity.</w:t>
            </w:r>
          </w:p>
        </w:tc>
      </w:tr>
      <w:tr w:rsidR="00CA021A" w14:paraId="55F0A394" w14:textId="77777777" w:rsidTr="00134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14:paraId="1DD0A5B0" w14:textId="32D4CABC" w:rsidR="00CA021A" w:rsidRPr="002F1BAE" w:rsidRDefault="00CA021A" w:rsidP="00B3392E">
            <w:pP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 w:rsidRPr="0094548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INTD</w:t>
            </w:r>
            <w:r w:rsidR="00FB084C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B</w:t>
            </w:r>
            <w:r w:rsidR="009E2A74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555</w:t>
            </w:r>
            <w:r w:rsidR="00177D3B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007 </w:t>
            </w:r>
            <w:r w:rsidR="00FC6F11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Schedule </w:t>
            </w:r>
            <w:r w:rsidR="00D8748A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Import Error and Success Rpt(1.0)</w:t>
            </w:r>
          </w:p>
        </w:tc>
        <w:tc>
          <w:tcPr>
            <w:tcW w:w="6337" w:type="dxa"/>
          </w:tcPr>
          <w:p w14:paraId="6871199E" w14:textId="0B7D8438" w:rsidR="00CA021A" w:rsidRPr="00B63F1B" w:rsidRDefault="00CA021A" w:rsidP="00B33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OIC to </w:t>
            </w:r>
            <w:r w:rsidR="0075227C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schedule the integration </w:t>
            </w:r>
            <w:r w:rsidR="00CE739B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which runs every hour </w:t>
            </w:r>
            <w:r w:rsidR="0075227C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and picks the request_id which </w:t>
            </w:r>
            <w:r w:rsidR="00C7710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>are ‘NEW’ and not NULL</w:t>
            </w:r>
            <w:r w:rsidR="00205D8A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from the request_id table</w:t>
            </w:r>
            <w:r w:rsidR="00C7710D">
              <w:rPr>
                <w:rFonts w:asciiTheme="majorHAnsi" w:hAnsiTheme="majorHAnsi" w:cstheme="majorHAnsi"/>
                <w:color w:val="112F36" w:themeColor="text1"/>
                <w:sz w:val="18"/>
                <w:szCs w:val="18"/>
              </w:rPr>
              <w:t xml:space="preserve"> and updates the error </w:t>
            </w:r>
            <w:r w:rsidR="00C7710D" w:rsidRPr="005B5F66">
              <w:rPr>
                <w:rFonts w:asciiTheme="majorHAnsi" w:hAnsiTheme="majorHAnsi" w:cstheme="majorHAnsi"/>
                <w:color w:val="112F36" w:themeColor="text1"/>
                <w:w w:val="90"/>
                <w:kern w:val="28"/>
                <w:sz w:val="18"/>
                <w:szCs w:val="18"/>
              </w:rPr>
              <w:t>and</w:t>
            </w:r>
            <w:r w:rsidR="00141829" w:rsidRPr="005B5F66">
              <w:rPr>
                <w:rFonts w:asciiTheme="majorHAnsi" w:hAnsiTheme="majorHAnsi" w:cstheme="majorHAnsi"/>
                <w:color w:val="112F36" w:themeColor="text1"/>
                <w:w w:val="90"/>
                <w:kern w:val="28"/>
                <w:sz w:val="18"/>
                <w:szCs w:val="18"/>
              </w:rPr>
              <w:t xml:space="preserve"> </w:t>
            </w:r>
            <w:r w:rsidR="00C952F7">
              <w:rPr>
                <w:rFonts w:asciiTheme="majorHAnsi" w:hAnsiTheme="majorHAnsi" w:cstheme="majorHAnsi"/>
                <w:color w:val="112F36" w:themeColor="text1"/>
                <w:w w:val="90"/>
                <w:kern w:val="28"/>
                <w:sz w:val="18"/>
                <w:szCs w:val="18"/>
              </w:rPr>
              <w:t xml:space="preserve">success count in </w:t>
            </w:r>
            <w:r w:rsidR="00B63F1B" w:rsidRPr="00B63F1B">
              <w:rPr>
                <w:rFonts w:asciiTheme="majorHAnsi" w:hAnsiTheme="majorHAnsi" w:cstheme="majorHAnsi"/>
                <w:b/>
                <w:bCs/>
                <w:color w:val="112F36" w:themeColor="text1"/>
                <w:w w:val="90"/>
                <w:kern w:val="28"/>
                <w:sz w:val="18"/>
                <w:szCs w:val="18"/>
              </w:rPr>
              <w:t>XXMX_DM_DASHBOARD_CNT</w:t>
            </w:r>
            <w:r w:rsidR="00AE3415">
              <w:rPr>
                <w:rFonts w:asciiTheme="majorHAnsi" w:hAnsiTheme="majorHAnsi" w:cstheme="majorHAnsi"/>
                <w:b/>
                <w:bCs/>
                <w:color w:val="112F36" w:themeColor="text1"/>
                <w:w w:val="90"/>
                <w:kern w:val="28"/>
                <w:sz w:val="18"/>
                <w:szCs w:val="18"/>
              </w:rPr>
              <w:t xml:space="preserve"> &amp; XXMX_DM_DASHBOARD_</w:t>
            </w:r>
            <w:r w:rsidR="00134CBC">
              <w:rPr>
                <w:rFonts w:asciiTheme="majorHAnsi" w:hAnsiTheme="majorHAnsi" w:cstheme="majorHAnsi"/>
                <w:b/>
                <w:bCs/>
                <w:color w:val="112F36" w:themeColor="text1"/>
                <w:w w:val="90"/>
                <w:kern w:val="28"/>
                <w:sz w:val="18"/>
                <w:szCs w:val="18"/>
              </w:rPr>
              <w:t>IMPORT_REQID.</w:t>
            </w:r>
          </w:p>
        </w:tc>
      </w:tr>
    </w:tbl>
    <w:p w14:paraId="057AC20E" w14:textId="77777777" w:rsidR="00CA021A" w:rsidRDefault="00CA021A" w:rsidP="00CA021A">
      <w:pPr>
        <w:pStyle w:val="Bodytextversion1"/>
        <w:rPr>
          <w:lang w:eastAsia="en-IE"/>
        </w:rPr>
      </w:pPr>
    </w:p>
    <w:p w14:paraId="65D21BF5" w14:textId="77777777" w:rsidR="00CA021A" w:rsidRDefault="00CA021A" w:rsidP="00CA021A">
      <w:pPr>
        <w:pStyle w:val="Bodytextversion1"/>
        <w:rPr>
          <w:lang w:eastAsia="en-IE"/>
        </w:rPr>
      </w:pPr>
    </w:p>
    <w:p w14:paraId="48877FFD" w14:textId="77777777" w:rsidR="00CA021A" w:rsidRDefault="00CA021A" w:rsidP="00CA021A">
      <w:pPr>
        <w:pStyle w:val="Heading2"/>
        <w:numPr>
          <w:ilvl w:val="0"/>
          <w:numId w:val="0"/>
        </w:numPr>
        <w:ind w:left="709" w:hanging="708"/>
      </w:pPr>
    </w:p>
    <w:p w14:paraId="473A6F62" w14:textId="77777777" w:rsidR="002257F2" w:rsidRDefault="002257F2" w:rsidP="002257F2">
      <w:pPr>
        <w:rPr>
          <w:lang w:val="en-IE"/>
        </w:rPr>
      </w:pPr>
    </w:p>
    <w:p w14:paraId="6B48D83B" w14:textId="77777777" w:rsidR="002257F2" w:rsidRDefault="002257F2" w:rsidP="002257F2">
      <w:pPr>
        <w:rPr>
          <w:lang w:val="en-IE"/>
        </w:rPr>
      </w:pPr>
    </w:p>
    <w:p w14:paraId="590FEFC2" w14:textId="77777777" w:rsidR="002257F2" w:rsidRDefault="002257F2" w:rsidP="002257F2">
      <w:pPr>
        <w:rPr>
          <w:lang w:val="en-IE"/>
        </w:rPr>
      </w:pPr>
    </w:p>
    <w:p w14:paraId="38EEC2F2" w14:textId="77777777" w:rsidR="002257F2" w:rsidRDefault="002257F2" w:rsidP="002257F2">
      <w:pPr>
        <w:rPr>
          <w:lang w:val="en-IE"/>
        </w:rPr>
      </w:pPr>
    </w:p>
    <w:p w14:paraId="7C110384" w14:textId="77777777" w:rsidR="002257F2" w:rsidRDefault="002257F2" w:rsidP="002257F2">
      <w:pPr>
        <w:rPr>
          <w:lang w:val="en-IE"/>
        </w:rPr>
      </w:pPr>
    </w:p>
    <w:p w14:paraId="08B0F9B2" w14:textId="77777777" w:rsidR="002257F2" w:rsidRDefault="002257F2" w:rsidP="002257F2">
      <w:pPr>
        <w:rPr>
          <w:lang w:val="en-IE"/>
        </w:rPr>
      </w:pPr>
    </w:p>
    <w:p w14:paraId="1032513B" w14:textId="77777777" w:rsidR="002257F2" w:rsidRDefault="002257F2" w:rsidP="002257F2">
      <w:pPr>
        <w:rPr>
          <w:lang w:val="en-IE"/>
        </w:rPr>
      </w:pPr>
    </w:p>
    <w:p w14:paraId="71AACD5B" w14:textId="77777777" w:rsidR="002257F2" w:rsidRDefault="002257F2" w:rsidP="002257F2">
      <w:pPr>
        <w:rPr>
          <w:lang w:val="en-IE"/>
        </w:rPr>
      </w:pPr>
    </w:p>
    <w:p w14:paraId="31CC1AB6" w14:textId="77777777" w:rsidR="002257F2" w:rsidRDefault="002257F2" w:rsidP="002257F2">
      <w:pPr>
        <w:rPr>
          <w:lang w:val="en-IE"/>
        </w:rPr>
      </w:pPr>
    </w:p>
    <w:p w14:paraId="19BD6D9B" w14:textId="77777777" w:rsidR="002257F2" w:rsidRDefault="002257F2" w:rsidP="002257F2">
      <w:pPr>
        <w:rPr>
          <w:lang w:val="en-IE"/>
        </w:rPr>
      </w:pPr>
    </w:p>
    <w:p w14:paraId="2DD067BF" w14:textId="77777777" w:rsidR="002257F2" w:rsidRDefault="002257F2" w:rsidP="002257F2">
      <w:pPr>
        <w:rPr>
          <w:lang w:val="en-IE"/>
        </w:rPr>
      </w:pPr>
    </w:p>
    <w:p w14:paraId="4BF3F755" w14:textId="77777777" w:rsidR="002257F2" w:rsidRDefault="002257F2" w:rsidP="002257F2">
      <w:pPr>
        <w:rPr>
          <w:lang w:val="en-IE"/>
        </w:rPr>
      </w:pPr>
    </w:p>
    <w:p w14:paraId="48F60DA3" w14:textId="77777777" w:rsidR="002257F2" w:rsidRDefault="002257F2" w:rsidP="002257F2">
      <w:pPr>
        <w:rPr>
          <w:lang w:val="en-IE"/>
        </w:rPr>
      </w:pPr>
    </w:p>
    <w:p w14:paraId="2293FA47" w14:textId="77777777" w:rsidR="002257F2" w:rsidRDefault="002257F2" w:rsidP="002257F2">
      <w:pPr>
        <w:rPr>
          <w:lang w:val="en-IE"/>
        </w:rPr>
      </w:pPr>
    </w:p>
    <w:p w14:paraId="5A4A938A" w14:textId="77777777" w:rsidR="002257F2" w:rsidRPr="002257F2" w:rsidRDefault="002257F2" w:rsidP="002257F2">
      <w:pPr>
        <w:rPr>
          <w:lang w:val="en-IE"/>
        </w:rPr>
      </w:pPr>
    </w:p>
    <w:p w14:paraId="1145DBAA" w14:textId="77777777" w:rsidR="00CA021A" w:rsidRDefault="00CA021A" w:rsidP="00CA021A">
      <w:pPr>
        <w:rPr>
          <w:lang w:val="en-IE"/>
        </w:rPr>
      </w:pPr>
    </w:p>
    <w:p w14:paraId="7E29916E" w14:textId="557504AC" w:rsidR="002879D8" w:rsidRDefault="002879D8" w:rsidP="002879D8">
      <w:pPr>
        <w:pStyle w:val="Heading2"/>
        <w:numPr>
          <w:ilvl w:val="1"/>
          <w:numId w:val="38"/>
        </w:numPr>
      </w:pPr>
      <w:r>
        <w:lastRenderedPageBreak/>
        <w:t>VBCS Components</w:t>
      </w:r>
    </w:p>
    <w:p w14:paraId="1BBD2C17" w14:textId="5ED65FED" w:rsidR="002879D8" w:rsidRDefault="002879D8" w:rsidP="002879D8">
      <w:pPr>
        <w:pStyle w:val="Bodytextversion1"/>
        <w:jc w:val="left"/>
        <w:rPr>
          <w:lang w:eastAsia="en-IE"/>
        </w:rPr>
      </w:pPr>
    </w:p>
    <w:p w14:paraId="43511D09" w14:textId="77777777" w:rsidR="002879D8" w:rsidRDefault="002879D8" w:rsidP="002879D8">
      <w:pPr>
        <w:pStyle w:val="Bodytextversion1"/>
        <w:rPr>
          <w:lang w:eastAsia="en-IE"/>
        </w:rPr>
      </w:pPr>
    </w:p>
    <w:p w14:paraId="19D3C255" w14:textId="2DD42B20" w:rsidR="002879D8" w:rsidRPr="003968AD" w:rsidRDefault="002879D8" w:rsidP="002879D8">
      <w:pPr>
        <w:pStyle w:val="Bodytextversion1"/>
        <w:rPr>
          <w:b/>
          <w:bCs/>
          <w:lang w:eastAsia="en-IE"/>
        </w:rPr>
      </w:pPr>
      <w:r w:rsidRPr="003968AD">
        <w:rPr>
          <w:b/>
          <w:bCs/>
          <w:lang w:eastAsia="en-IE"/>
        </w:rPr>
        <w:t xml:space="preserve">Web Applications created in VBCS </w:t>
      </w:r>
    </w:p>
    <w:p w14:paraId="6BD2E51B" w14:textId="7EC0C19F" w:rsidR="002879D8" w:rsidRDefault="00572191" w:rsidP="002879D8">
      <w:pPr>
        <w:pStyle w:val="Bodytextversion1"/>
        <w:rPr>
          <w:lang w:eastAsia="en-IE"/>
        </w:rPr>
      </w:pPr>
      <w:r>
        <w:rPr>
          <w:noProof/>
        </w:rPr>
        <w:drawing>
          <wp:inline distT="0" distB="0" distL="0" distR="0" wp14:anchorId="01262BC2" wp14:editId="56AACD8B">
            <wp:extent cx="3551068" cy="3353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122" cy="336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FEB0" w14:textId="77777777" w:rsidR="00597682" w:rsidRDefault="00597682" w:rsidP="002879D8">
      <w:pPr>
        <w:pStyle w:val="Bodytextversion1"/>
        <w:rPr>
          <w:lang w:eastAsia="en-IE"/>
        </w:rPr>
      </w:pPr>
    </w:p>
    <w:p w14:paraId="74831EF6" w14:textId="77777777" w:rsidR="00597682" w:rsidRDefault="00597682" w:rsidP="002879D8">
      <w:pPr>
        <w:pStyle w:val="Bodytextversion1"/>
        <w:rPr>
          <w:lang w:eastAsia="en-IE"/>
        </w:rPr>
      </w:pPr>
    </w:p>
    <w:p w14:paraId="0A498AB1" w14:textId="77777777" w:rsidR="00597682" w:rsidRDefault="00597682" w:rsidP="002879D8">
      <w:pPr>
        <w:pStyle w:val="Bodytextversion1"/>
        <w:rPr>
          <w:lang w:eastAsia="en-IE"/>
        </w:rPr>
      </w:pPr>
    </w:p>
    <w:p w14:paraId="4C285D10" w14:textId="44AC9D90" w:rsidR="000B17E9" w:rsidRDefault="000B17E9" w:rsidP="000B17E9">
      <w:pPr>
        <w:pStyle w:val="Bodytextversion1"/>
        <w:jc w:val="left"/>
        <w:rPr>
          <w:b/>
          <w:bCs/>
          <w:lang w:eastAsia="en-IE"/>
        </w:rPr>
      </w:pPr>
      <w:r w:rsidRPr="003968AD">
        <w:rPr>
          <w:b/>
          <w:bCs/>
          <w:lang w:eastAsia="en-IE"/>
        </w:rPr>
        <w:t>All integrations are created as endpoints in VBCS.</w:t>
      </w:r>
    </w:p>
    <w:p w14:paraId="5232010D" w14:textId="77777777" w:rsidR="00A9796B" w:rsidRDefault="00A9796B" w:rsidP="000B17E9">
      <w:pPr>
        <w:pStyle w:val="Bodytextversion1"/>
        <w:jc w:val="left"/>
        <w:rPr>
          <w:noProof/>
          <w:lang w:eastAsia="en-IE"/>
        </w:rPr>
      </w:pPr>
    </w:p>
    <w:p w14:paraId="0EF78043" w14:textId="1E5B20D2" w:rsidR="00A9796B" w:rsidRDefault="00272057" w:rsidP="000B17E9">
      <w:pPr>
        <w:pStyle w:val="Bodytextversion1"/>
        <w:jc w:val="left"/>
        <w:rPr>
          <w:lang w:eastAsia="en-IE"/>
        </w:rPr>
      </w:pPr>
      <w:r>
        <w:rPr>
          <w:noProof/>
        </w:rPr>
        <w:drawing>
          <wp:inline distT="0" distB="0" distL="0" distR="0" wp14:anchorId="70ED329B" wp14:editId="710E7587">
            <wp:extent cx="5520055" cy="3555365"/>
            <wp:effectExtent l="0" t="0" r="444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1275" w14:textId="77777777" w:rsidR="00597682" w:rsidRDefault="00597682" w:rsidP="002879D8">
      <w:pPr>
        <w:pStyle w:val="Bodytextversion1"/>
        <w:rPr>
          <w:lang w:eastAsia="en-IE"/>
        </w:rPr>
      </w:pPr>
    </w:p>
    <w:p w14:paraId="53D68B77" w14:textId="77777777" w:rsidR="00A7394C" w:rsidRDefault="00A7394C" w:rsidP="002879D8">
      <w:pPr>
        <w:pStyle w:val="Bodytextversion1"/>
        <w:rPr>
          <w:lang w:eastAsia="en-IE"/>
        </w:rPr>
      </w:pPr>
    </w:p>
    <w:p w14:paraId="715DCD68" w14:textId="77777777" w:rsidR="00A7394C" w:rsidRDefault="00A7394C" w:rsidP="002879D8">
      <w:pPr>
        <w:pStyle w:val="Bodytextversion1"/>
        <w:rPr>
          <w:lang w:eastAsia="en-IE"/>
        </w:rPr>
      </w:pPr>
    </w:p>
    <w:p w14:paraId="1D46A23A" w14:textId="0779B445" w:rsidR="002879D8" w:rsidRDefault="002879D8" w:rsidP="002879D8">
      <w:pPr>
        <w:pStyle w:val="Bodytextversion1"/>
        <w:rPr>
          <w:lang w:eastAsia="en-IE"/>
        </w:rPr>
      </w:pPr>
      <w:r>
        <w:rPr>
          <w:lang w:eastAsia="en-IE"/>
        </w:rPr>
        <w:t xml:space="preserve">Business Objects Created in VBCS </w:t>
      </w:r>
      <w:r w:rsidRPr="00533A1A">
        <w:rPr>
          <w:lang w:eastAsia="en-IE"/>
        </w:rPr>
        <w:t>for</w:t>
      </w:r>
      <w:r w:rsidRPr="00533A1A">
        <w:rPr>
          <w:b/>
          <w:bCs/>
          <w:lang w:eastAsia="en-IE"/>
        </w:rPr>
        <w:t xml:space="preserve"> XXMX_MIGRATION_METADATA</w:t>
      </w:r>
      <w:r>
        <w:rPr>
          <w:lang w:eastAsia="en-IE"/>
        </w:rPr>
        <w:t xml:space="preserve"> Table</w:t>
      </w:r>
      <w:r w:rsidR="006305AF">
        <w:rPr>
          <w:lang w:eastAsia="en-IE"/>
        </w:rPr>
        <w:t>.</w:t>
      </w:r>
    </w:p>
    <w:p w14:paraId="219B197E" w14:textId="77777777" w:rsidR="00533A1A" w:rsidRDefault="00533A1A" w:rsidP="002879D8">
      <w:pPr>
        <w:pStyle w:val="Bodytextversion1"/>
        <w:rPr>
          <w:lang w:eastAsia="en-IE"/>
        </w:rPr>
      </w:pPr>
    </w:p>
    <w:p w14:paraId="39CA3B06" w14:textId="0A0542BF" w:rsidR="002879D8" w:rsidRDefault="00533A1A" w:rsidP="002879D8">
      <w:pPr>
        <w:pStyle w:val="Bodytextversion1"/>
        <w:rPr>
          <w:lang w:eastAsia="en-IE"/>
        </w:rPr>
      </w:pPr>
      <w:r>
        <w:rPr>
          <w:noProof/>
        </w:rPr>
        <w:drawing>
          <wp:inline distT="0" distB="0" distL="0" distR="0" wp14:anchorId="3C539FEF" wp14:editId="2EEAA280">
            <wp:extent cx="3062605" cy="4074851"/>
            <wp:effectExtent l="0" t="0" r="444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937" cy="412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389D" w14:textId="77777777" w:rsidR="002879D8" w:rsidRDefault="002879D8" w:rsidP="002879D8">
      <w:pPr>
        <w:pStyle w:val="Bodytextversion1"/>
        <w:rPr>
          <w:lang w:eastAsia="en-IE"/>
        </w:rPr>
      </w:pPr>
    </w:p>
    <w:p w14:paraId="2D5393F0" w14:textId="40C3341E" w:rsidR="002879D8" w:rsidRDefault="002879D8" w:rsidP="002879D8">
      <w:pPr>
        <w:pStyle w:val="Bodytextversion1"/>
        <w:rPr>
          <w:b/>
          <w:bCs/>
          <w:lang w:eastAsia="en-IE"/>
        </w:rPr>
      </w:pPr>
    </w:p>
    <w:p w14:paraId="4322F361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561F2C57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441B2855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1D4A6DC0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69E4C01F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54F5FCB0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1ED8976D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0CA97C82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53DD4AF5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45A4DD81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0405148D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4FC71B68" w14:textId="77777777" w:rsidR="007C7CD6" w:rsidRDefault="007C7CD6" w:rsidP="002879D8">
      <w:pPr>
        <w:pStyle w:val="Bodytextversion1"/>
        <w:rPr>
          <w:b/>
          <w:bCs/>
          <w:lang w:eastAsia="en-IE"/>
        </w:rPr>
      </w:pPr>
    </w:p>
    <w:p w14:paraId="73B7B11F" w14:textId="77777777" w:rsidR="007C7CD6" w:rsidRPr="00450195" w:rsidRDefault="007C7CD6" w:rsidP="002879D8">
      <w:pPr>
        <w:pStyle w:val="Bodytextversion1"/>
        <w:rPr>
          <w:b/>
          <w:bCs/>
          <w:lang w:eastAsia="en-IE"/>
        </w:rPr>
      </w:pPr>
    </w:p>
    <w:p w14:paraId="7A5F1ACD" w14:textId="5EDDF020" w:rsidR="002879D8" w:rsidRDefault="002879D8" w:rsidP="002879D8">
      <w:pPr>
        <w:pStyle w:val="Bodytextversion1"/>
        <w:rPr>
          <w:lang w:eastAsia="en-IE"/>
        </w:rPr>
      </w:pPr>
    </w:p>
    <w:p w14:paraId="2D9428A7" w14:textId="77777777" w:rsidR="002879D8" w:rsidRDefault="002879D8" w:rsidP="002879D8">
      <w:pPr>
        <w:pStyle w:val="Bodytextversion1"/>
        <w:rPr>
          <w:lang w:eastAsia="en-IE"/>
        </w:rPr>
      </w:pPr>
    </w:p>
    <w:p w14:paraId="27E86403" w14:textId="77777777" w:rsidR="002879D8" w:rsidRDefault="002879D8" w:rsidP="002879D8">
      <w:pPr>
        <w:pStyle w:val="Bodytextversion1"/>
        <w:rPr>
          <w:lang w:eastAsia="en-IE"/>
        </w:rPr>
      </w:pPr>
    </w:p>
    <w:p w14:paraId="19519CA9" w14:textId="77777777" w:rsidR="002879D8" w:rsidRDefault="002879D8" w:rsidP="002879D8">
      <w:pPr>
        <w:pStyle w:val="Bodytextversion1"/>
        <w:rPr>
          <w:lang w:eastAsia="en-IE"/>
        </w:rPr>
      </w:pPr>
    </w:p>
    <w:p w14:paraId="6AF3C381" w14:textId="77777777" w:rsidR="002879D8" w:rsidRDefault="002879D8" w:rsidP="002879D8">
      <w:pPr>
        <w:pStyle w:val="Bodytextversion1"/>
        <w:rPr>
          <w:lang w:eastAsia="en-IE"/>
        </w:rPr>
      </w:pPr>
    </w:p>
    <w:p w14:paraId="24A009FA" w14:textId="77777777" w:rsidR="002879D8" w:rsidRDefault="002879D8" w:rsidP="002879D8">
      <w:pPr>
        <w:pStyle w:val="Bodytextversion1"/>
        <w:rPr>
          <w:lang w:eastAsia="en-IE"/>
        </w:rPr>
      </w:pPr>
    </w:p>
    <w:p w14:paraId="2AAB74B1" w14:textId="77777777" w:rsidR="002879D8" w:rsidRDefault="002879D8" w:rsidP="002879D8">
      <w:pPr>
        <w:pStyle w:val="Bodytextversion1"/>
        <w:rPr>
          <w:lang w:eastAsia="en-IE"/>
        </w:rPr>
      </w:pPr>
    </w:p>
    <w:p w14:paraId="0EA87EF9" w14:textId="77777777" w:rsidR="002879D8" w:rsidRDefault="002879D8" w:rsidP="002879D8">
      <w:pPr>
        <w:pStyle w:val="Bodytextversion1"/>
        <w:rPr>
          <w:lang w:eastAsia="en-IE"/>
        </w:rPr>
      </w:pPr>
    </w:p>
    <w:p w14:paraId="711BD3AC" w14:textId="77777777" w:rsidR="002879D8" w:rsidRDefault="002879D8" w:rsidP="002879D8">
      <w:pPr>
        <w:pStyle w:val="Bodytextversion1"/>
        <w:rPr>
          <w:lang w:eastAsia="en-IE"/>
        </w:rPr>
      </w:pPr>
    </w:p>
    <w:p w14:paraId="539456AF" w14:textId="77777777" w:rsidR="002879D8" w:rsidRDefault="002879D8" w:rsidP="002879D8">
      <w:pPr>
        <w:pStyle w:val="Bodytextversion1"/>
        <w:rPr>
          <w:lang w:eastAsia="en-IE"/>
        </w:rPr>
      </w:pPr>
    </w:p>
    <w:p w14:paraId="7CCE524F" w14:textId="77777777" w:rsidR="002879D8" w:rsidRDefault="002879D8" w:rsidP="002879D8">
      <w:pPr>
        <w:pStyle w:val="Bodytextversion1"/>
        <w:rPr>
          <w:lang w:eastAsia="en-IE"/>
        </w:rPr>
      </w:pPr>
    </w:p>
    <w:p w14:paraId="12389FA2" w14:textId="77777777" w:rsidR="002879D8" w:rsidRDefault="002879D8" w:rsidP="002879D8">
      <w:pPr>
        <w:pStyle w:val="Bodytextversion1"/>
        <w:rPr>
          <w:lang w:eastAsia="en-IE"/>
        </w:rPr>
      </w:pPr>
    </w:p>
    <w:p w14:paraId="2150B1F1" w14:textId="77777777" w:rsidR="002879D8" w:rsidRDefault="002879D8" w:rsidP="002879D8">
      <w:pPr>
        <w:pStyle w:val="Bodytextversion1"/>
        <w:rPr>
          <w:lang w:eastAsia="en-IE"/>
        </w:rPr>
      </w:pPr>
    </w:p>
    <w:p w14:paraId="2FC724D9" w14:textId="682F440C" w:rsidR="002879D8" w:rsidRPr="003968AD" w:rsidRDefault="008666C9" w:rsidP="002879D8">
      <w:pPr>
        <w:pStyle w:val="Bodytextversion1"/>
        <w:rPr>
          <w:b/>
          <w:bCs/>
          <w:lang w:eastAsia="en-IE"/>
        </w:rPr>
      </w:pPr>
      <w:r>
        <w:rPr>
          <w:b/>
          <w:bCs/>
          <w:lang w:eastAsia="en-IE"/>
        </w:rPr>
        <w:t xml:space="preserve"> </w:t>
      </w:r>
      <w:r w:rsidR="00E46EEF">
        <w:rPr>
          <w:b/>
          <w:bCs/>
          <w:lang w:eastAsia="en-IE"/>
        </w:rPr>
        <w:t>Maximise</w:t>
      </w:r>
      <w:r>
        <w:rPr>
          <w:b/>
          <w:bCs/>
          <w:lang w:eastAsia="en-IE"/>
        </w:rPr>
        <w:t xml:space="preserve"> DM Dashboard</w:t>
      </w:r>
      <w:r w:rsidR="002879D8" w:rsidRPr="003968AD">
        <w:rPr>
          <w:b/>
          <w:bCs/>
          <w:lang w:eastAsia="en-IE"/>
        </w:rPr>
        <w:t xml:space="preserve"> looks like below </w:t>
      </w:r>
    </w:p>
    <w:p w14:paraId="05DD5873" w14:textId="7BFAF489" w:rsidR="002879D8" w:rsidRDefault="008D58BD" w:rsidP="002879D8">
      <w:pPr>
        <w:pStyle w:val="Bodytextversion1"/>
        <w:rPr>
          <w:lang w:eastAsia="en-IE"/>
        </w:rPr>
      </w:pPr>
      <w:r>
        <w:rPr>
          <w:noProof/>
        </w:rPr>
        <w:drawing>
          <wp:inline distT="0" distB="0" distL="0" distR="0" wp14:anchorId="2245286E" wp14:editId="6CA64A9D">
            <wp:extent cx="5520055" cy="640524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640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EF6C" w14:textId="77777777" w:rsidR="002879D8" w:rsidRDefault="002879D8" w:rsidP="002879D8">
      <w:pPr>
        <w:pStyle w:val="Bodytextversion1"/>
        <w:rPr>
          <w:lang w:eastAsia="en-IE"/>
        </w:rPr>
      </w:pPr>
    </w:p>
    <w:p w14:paraId="146BCC31" w14:textId="77777777" w:rsidR="002879D8" w:rsidRPr="00985D85" w:rsidRDefault="002879D8" w:rsidP="002879D8">
      <w:pPr>
        <w:pStyle w:val="Bodytextversion1"/>
        <w:rPr>
          <w:lang w:eastAsia="en-IE"/>
        </w:rPr>
      </w:pPr>
    </w:p>
    <w:p w14:paraId="4008B890" w14:textId="77777777" w:rsidR="00CA021A" w:rsidRDefault="00CA021A" w:rsidP="00CA021A">
      <w:pPr>
        <w:rPr>
          <w:lang w:val="en-IE"/>
        </w:rPr>
      </w:pPr>
    </w:p>
    <w:p w14:paraId="299D41CF" w14:textId="77777777" w:rsidR="00CA021A" w:rsidRDefault="00CA021A" w:rsidP="00CA021A">
      <w:pPr>
        <w:rPr>
          <w:lang w:val="en-IE"/>
        </w:rPr>
      </w:pPr>
    </w:p>
    <w:p w14:paraId="10F25F58" w14:textId="77777777" w:rsidR="00CA021A" w:rsidRDefault="00CA021A" w:rsidP="00CA021A">
      <w:pPr>
        <w:rPr>
          <w:lang w:val="en-IE"/>
        </w:rPr>
      </w:pPr>
    </w:p>
    <w:p w14:paraId="3D406ED6" w14:textId="77777777" w:rsidR="00CA021A" w:rsidRDefault="00CA021A" w:rsidP="00CA021A">
      <w:pPr>
        <w:rPr>
          <w:lang w:val="en-IE"/>
        </w:rPr>
      </w:pPr>
    </w:p>
    <w:p w14:paraId="6BE8E699" w14:textId="77777777" w:rsidR="00CA021A" w:rsidRDefault="00CA021A" w:rsidP="00CA021A">
      <w:pPr>
        <w:rPr>
          <w:lang w:val="en-IE"/>
        </w:rPr>
      </w:pPr>
    </w:p>
    <w:p w14:paraId="60E37A22" w14:textId="77777777" w:rsidR="00CA021A" w:rsidRDefault="00CA021A" w:rsidP="00CA021A">
      <w:pPr>
        <w:rPr>
          <w:lang w:val="en-IE"/>
        </w:rPr>
      </w:pPr>
    </w:p>
    <w:p w14:paraId="11D1629D" w14:textId="77777777" w:rsidR="00CA021A" w:rsidRPr="00450195" w:rsidRDefault="00CA021A" w:rsidP="00CA021A">
      <w:pPr>
        <w:rPr>
          <w:lang w:val="en-IE"/>
        </w:rPr>
      </w:pPr>
    </w:p>
    <w:p w14:paraId="13153D93" w14:textId="77777777" w:rsidR="00CA021A" w:rsidRPr="00F73F31" w:rsidRDefault="00CA021A" w:rsidP="00F73F31">
      <w:pPr>
        <w:pStyle w:val="Bodytextversion1"/>
        <w:rPr>
          <w:highlight w:val="yellow"/>
          <w:lang w:eastAsia="en-IE"/>
        </w:rPr>
      </w:pPr>
    </w:p>
    <w:sectPr w:rsidR="00CA021A" w:rsidRPr="00F73F31" w:rsidSect="00983D3E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7" w:h="16840"/>
      <w:pgMar w:top="1440" w:right="1417" w:bottom="1440" w:left="1797" w:header="720" w:footer="454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Praveen Nair" w:date="2022-07-28T14:28:00Z" w:initials="PN">
    <w:p w14:paraId="3FB9C90B" w14:textId="7C21BD86" w:rsidR="00D46B15" w:rsidRDefault="00D46B1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There’s another section with the same heading 3.4 – could we merge these else the question is what is the difference between these sections?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B9C90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8D1B76" w16cex:dateUtc="2022-07-28T13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B9C90B" w16cid:durableId="268D1B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B40C1" w14:textId="77777777" w:rsidR="00655EC1" w:rsidRDefault="00655EC1" w:rsidP="00F31842">
      <w:r>
        <w:separator/>
      </w:r>
    </w:p>
  </w:endnote>
  <w:endnote w:type="continuationSeparator" w:id="0">
    <w:p w14:paraId="1DCCDE4F" w14:textId="77777777" w:rsidR="00655EC1" w:rsidRDefault="00655EC1" w:rsidP="00F31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A6AB1" w14:textId="77777777" w:rsidR="00E52009" w:rsidRDefault="00E520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77696" behindDoc="0" locked="0" layoutInCell="1" allowOverlap="1" wp14:anchorId="6232CFB5" wp14:editId="52572D44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2540"/>
              <wp:wrapSquare wrapText="bothSides"/>
              <wp:docPr id="7" name="Text Box 7" descr="Classification: Controll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531835" w14:textId="2B4290BF" w:rsidR="00E52009" w:rsidRPr="00396721" w:rsidRDefault="00E52009">
                          <w:pPr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</w:pPr>
                          <w:proofErr w:type="spellStart"/>
                          <w:r w:rsidRPr="00396721"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  <w:t>Classification:Controlled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32CFB5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alt="Classification: Controlled" style="position:absolute;left:0;text-align:left;margin-left:0;margin-top:.05pt;width:34.95pt;height:34.95pt;z-index:25167769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textbox style="mso-fit-shape-to-text:t" inset="5pt,0,0,0">
                <w:txbxContent>
                  <w:p w14:paraId="11531835" w14:textId="2B4290BF" w:rsidR="00E52009" w:rsidRPr="00396721" w:rsidRDefault="00E52009">
                    <w:pPr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</w:pPr>
                    <w:proofErr w:type="spellStart"/>
                    <w:r w:rsidRPr="00396721"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  <w:t>Classification:Controlled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  <w:p w14:paraId="31ABD913" w14:textId="77777777" w:rsidR="00E52009" w:rsidRDefault="00E52009">
    <w:r>
      <w:br/>
    </w:r>
    <w:r>
      <w:br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1A25F" w14:textId="77777777" w:rsidR="00E52009" w:rsidRDefault="00E52009" w:rsidP="0084610B">
    <w:pPr>
      <w:pStyle w:val="fpfooter"/>
      <w:ind w:firstLine="720"/>
    </w:pPr>
    <w:r>
      <w:rPr>
        <w:noProof/>
      </w:rPr>
      <mc:AlternateContent>
        <mc:Choice Requires="wps">
          <w:drawing>
            <wp:anchor distT="0" distB="0" distL="0" distR="0" simplePos="0" relativeHeight="251678720" behindDoc="0" locked="0" layoutInCell="1" allowOverlap="1" wp14:anchorId="757073B9" wp14:editId="7614813B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2540"/>
              <wp:wrapSquare wrapText="bothSides"/>
              <wp:docPr id="9" name="Text Box 9" descr="Classification: Controll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DF44A3" w14:textId="33B7C2DC" w:rsidR="00E52009" w:rsidRPr="00396721" w:rsidRDefault="00E52009">
                          <w:pPr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</w:pPr>
                          <w:proofErr w:type="spellStart"/>
                          <w:r w:rsidRPr="00396721"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  <w:t>Classification:Controlled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7073B9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alt="Classification: Controlled" style="position:absolute;left:0;text-align:left;margin-left:0;margin-top:.05pt;width:34.95pt;height:34.95pt;z-index:25167872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DSBOhba&#10;AAAAAwEAAA8AAABkcnMvZG93bnJldi54bWxMj81OwzAQhO9IvIO1SFwQdUAotGmcqkLiws+Bkktv&#10;23iJI+J1ajtpeHvcExx3ZjTzbbmZbS8m8qFzrOBukYEgbpzuuFVQfz7fLkGEiKyxd0wKfijAprq8&#10;KLHQ7sQfNO1iK1IJhwIVmBiHQsrQGLIYFm4gTt6X8xZjOn0rtcdTKre9vM+yXFrsOC0YHOjJUPO9&#10;G60C2j/k09a/3ejj67tdHk39MmKt1PXVvF2DiDTHvzCc8RM6VInp4EbWQfQK0iPxrIrk5asViIOC&#10;xywDWZXyP3v1CwAA//8DAFBLAQItABQABgAIAAAAIQC2gziS/gAAAOEBAAATAAAAAAAAAAAAAAAA&#10;AAAAAABbQ29udGVudF9UeXBlc10ueG1sUEsBAi0AFAAGAAgAAAAhADj9If/WAAAAlAEAAAsAAAAA&#10;AAAAAAAAAAAALwEAAF9yZWxzLy5yZWxzUEsBAi0AFAAGAAgAAAAhALxinnEHAgAAGwQAAA4AAAAA&#10;AAAAAAAAAAAALgIAAGRycy9lMm9Eb2MueG1sUEsBAi0AFAAGAAgAAAAhADSBOhbaAAAAAwEAAA8A&#10;AAAAAAAAAAAAAAAAYQQAAGRycy9kb3ducmV2LnhtbFBLBQYAAAAABAAEAPMAAABoBQAAAAA=&#10;" filled="f" stroked="f">
              <v:textbox style="mso-fit-shape-to-text:t" inset="5pt,0,0,0">
                <w:txbxContent>
                  <w:p w14:paraId="5CDF44A3" w14:textId="33B7C2DC" w:rsidR="00E52009" w:rsidRPr="00396721" w:rsidRDefault="00E52009">
                    <w:pPr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</w:pPr>
                    <w:proofErr w:type="spellStart"/>
                    <w:r w:rsidRPr="00396721"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  <w:t>Classification:Controlled</w:t>
                    </w:r>
                    <w:proofErr w:type="spellEnd"/>
                  </w:p>
                </w:txbxContent>
              </v:textbox>
              <w10:wrap type="square" anchorx="margin"/>
            </v:shape>
          </w:pict>
        </mc:Fallback>
      </mc:AlternateContent>
    </w:r>
  </w:p>
  <w:p w14:paraId="1BCEDDC5" w14:textId="77777777" w:rsidR="00E52009" w:rsidRPr="00847FCF" w:rsidRDefault="00E52009" w:rsidP="00847FCF">
    <w:pPr>
      <w:pStyle w:val="Footer"/>
      <w:tabs>
        <w:tab w:val="right" w:pos="9639"/>
      </w:tabs>
      <w:ind w:left="-284" w:hanging="142"/>
      <w:rPr>
        <w:rFonts w:ascii="Arial" w:hAnsi="Arial" w:cs="Arial"/>
        <w:color w:val="1E5262"/>
        <w:sz w:val="20"/>
      </w:rPr>
    </w:pPr>
    <w:r w:rsidRPr="00100645">
      <w:rPr>
        <w:rStyle w:val="HeaderFootertagsChar"/>
      </w:rPr>
      <w:t>[Customer Name]</w:t>
    </w:r>
    <w:r>
      <w:rPr>
        <w:rStyle w:val="HeaderFootertagsChar"/>
      </w:rPr>
      <w:tab/>
    </w:r>
    <w:r>
      <w:rPr>
        <w:rStyle w:val="HeaderFootertagsChar"/>
      </w:rPr>
      <w:tab/>
      <w:t xml:space="preserve">    </w:t>
    </w:r>
    <w:r w:rsidRPr="00100645">
      <w:rPr>
        <w:rStyle w:val="HeaderFootertagsChar"/>
      </w:rPr>
      <w:t xml:space="preserve"> Page </w:t>
    </w:r>
    <w:r w:rsidRPr="00100645">
      <w:rPr>
        <w:rStyle w:val="HeaderFootertagsChar"/>
      </w:rPr>
      <w:fldChar w:fldCharType="begin"/>
    </w:r>
    <w:r w:rsidRPr="00100645">
      <w:rPr>
        <w:rStyle w:val="HeaderFootertagsChar"/>
      </w:rPr>
      <w:instrText xml:space="preserve"> PAGE   \* MERGEFORMAT </w:instrText>
    </w:r>
    <w:r w:rsidRPr="00100645">
      <w:rPr>
        <w:rStyle w:val="HeaderFootertagsChar"/>
      </w:rPr>
      <w:fldChar w:fldCharType="separate"/>
    </w:r>
    <w:r w:rsidRPr="00B8335E">
      <w:rPr>
        <w:rStyle w:val="HeaderFootertagsChar"/>
        <w:rFonts w:eastAsiaTheme="minorEastAsia"/>
        <w:noProof/>
      </w:rPr>
      <w:t>1</w:t>
    </w:r>
    <w:r w:rsidRPr="00100645">
      <w:rPr>
        <w:rStyle w:val="HeaderFootertagsCha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A1AAA" w14:textId="77777777" w:rsidR="00E52009" w:rsidRDefault="00E520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76672" behindDoc="0" locked="0" layoutInCell="1" allowOverlap="1" wp14:anchorId="471E30EE" wp14:editId="6C47EB8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2540"/>
              <wp:wrapSquare wrapText="bothSides"/>
              <wp:docPr id="5" name="Text Box 5" descr="Classification: Controll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F38599" w14:textId="77777777" w:rsidR="00E52009" w:rsidRPr="00396721" w:rsidRDefault="00E52009">
                          <w:pPr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</w:pPr>
                          <w:r w:rsidRPr="00396721"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E30E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alt="Classification: Controlled" style="position:absolute;left:0;text-align:left;margin-left:0;margin-top:.05pt;width:34.95pt;height:34.95pt;z-index:25167667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3AF38599" w14:textId="77777777" w:rsidR="00E52009" w:rsidRPr="00396721" w:rsidRDefault="00E52009">
                    <w:pPr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</w:pPr>
                    <w:r w:rsidRPr="00396721"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3D7AC" w14:textId="77777777" w:rsidR="00E52009" w:rsidRDefault="00E520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80768" behindDoc="0" locked="0" layoutInCell="1" allowOverlap="1" wp14:anchorId="79476870" wp14:editId="437E791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2540"/>
              <wp:wrapSquare wrapText="bothSides"/>
              <wp:docPr id="19" name="Text Box 19" descr="Classification: Controll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F70ADF" w14:textId="77777777" w:rsidR="00E52009" w:rsidRPr="00396721" w:rsidRDefault="00E52009">
                          <w:pPr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</w:pPr>
                          <w:r w:rsidRPr="00396721"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47687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0" type="#_x0000_t202" alt="Classification: Controlled" style="position:absolute;left:0;text-align:left;margin-left:0;margin-top:.05pt;width:34.95pt;height:34.95pt;z-index:25168076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sulCQIAABsEAAAOAAAAZHJzL2Uyb0RvYy54bWysU01v2zAMvQ/YfxB0X5w0bVAYcYqsRYYB&#10;QVsgHXpWZCk2YImCxMTOfv0o2W66bqdhF/mJpPnx+LS860zDTsqHGmzBZ5MpZ8pKKGt7KPiPl82X&#10;W84CCluKBqwq+FkFfrf6/GnZulxdQQVNqTyjJDbkrSt4hejyLAuyUkaECThlyanBG4F09Yes9KKl&#10;7KbJrqbTRdaCL50HqUIg60Pv5KuUX2sl8UnroJA1BafeMJ0+nft4ZqulyA9euKqWQxviH7oworZU&#10;9C3Vg0DBjr7+I5WppYcAGicSTAZa11KlGWia2fTDNLtKOJVmIXKCe6Mp/L+08vG0c8+eYfcVOlpg&#10;JKR1IQ9kjPN02pv4pU4Z+YnC8xttqkMmyXh9Pb9d3HAmyTVgypJdfnY+4DcFhkVQcE9bSWSJ0zZg&#10;HzqGxFoWNnXTpM009jcD5YyW7NJhRNjtO1aXBZ+P3e+hPNNQHvp9Byc3NZXeioDPwtOCaQ4SLT7R&#10;oRtoCw4D4qwC//Nv9hhPvJOXs5YEU3BLiuas+W5pH4v5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dhbLpQ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73F70ADF" w14:textId="77777777" w:rsidR="00E52009" w:rsidRPr="00396721" w:rsidRDefault="00E52009">
                    <w:pPr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</w:pPr>
                    <w:r w:rsidRPr="00396721"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4D5D3" w14:textId="67F39A83" w:rsidR="00E52009" w:rsidRDefault="00E52009" w:rsidP="00C4731C">
    <w:pPr>
      <w:pStyle w:val="Footer"/>
      <w:tabs>
        <w:tab w:val="clear" w:pos="4153"/>
        <w:tab w:val="clear" w:pos="8306"/>
        <w:tab w:val="right" w:pos="8647"/>
      </w:tabs>
      <w:rPr>
        <w:rStyle w:val="HeaderFootertagsChar"/>
      </w:rPr>
    </w:pPr>
    <w:r>
      <w:rPr>
        <w:noProof/>
        <w:color w:val="0000FF"/>
      </w:rPr>
      <mc:AlternateContent>
        <mc:Choice Requires="wps">
          <w:drawing>
            <wp:anchor distT="0" distB="0" distL="0" distR="0" simplePos="0" relativeHeight="251681792" behindDoc="0" locked="0" layoutInCell="1" allowOverlap="1" wp14:anchorId="65F735B3" wp14:editId="30C79400">
              <wp:simplePos x="635" y="635"/>
              <wp:positionH relativeFrom="page">
                <wp:align>left</wp:align>
              </wp:positionH>
              <wp:positionV relativeFrom="paragraph">
                <wp:posOffset>635</wp:posOffset>
              </wp:positionV>
              <wp:extent cx="890270" cy="174625"/>
              <wp:effectExtent l="0" t="0" r="5080" b="15875"/>
              <wp:wrapSquare wrapText="bothSides"/>
              <wp:docPr id="21" name="Text Box 21" descr="Classification: Controll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0546" cy="17492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B5529F" w14:textId="6870D87F" w:rsidR="00E52009" w:rsidRPr="00396721" w:rsidRDefault="00E52009">
                          <w:pPr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</w:pPr>
                          <w:proofErr w:type="spellStart"/>
                          <w:r w:rsidRPr="00396721"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  <w:t>Classification:Controlled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F735B3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31" type="#_x0000_t202" alt="Classification: Controlled" style="position:absolute;left:0;text-align:left;margin-left:0;margin-top:.05pt;width:70.1pt;height:13.75pt;z-index:251681792;visibility:visible;mso-wrap-style:square;mso-width-percent:0;mso-height-percent:0;mso-wrap-distance-left:0;mso-wrap-distance-top:0;mso-wrap-distance-right:0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LMtDwIAAB0EAAAOAAAAZHJzL2Uyb0RvYy54bWysU8Fu2zAMvQ/YPwi6L3ayNGuMOEXWIsOA&#10;oC2QDj0rshQbkERNUmJnXz9KjpOt22nYRaZI+pF8fFrcdVqRo3C+AVPS8SinRBgOVWP2Jf32sv5w&#10;S4kPzFRMgRElPQlP75bv3y1aW4gJ1KAq4QiCGF+0tqR1CLbIMs9roZkfgRUGgxKcZgGvbp9VjrWI&#10;rlU2yfNZ1oKrrAMuvEfvQx+ky4QvpeDhSUovAlElxd5COl06d/HMlgtW7B2zdcPPbbB/6EKzxmDR&#10;C9QDC4wcXPMHlG64Aw8yjDjoDKRsuEgz4DTj/M0025pZkWZBcry90OT/Hyx/PG7tsyOh+wwdLjAS&#10;0lpfeHTGeTrpdPxipwTjSOHpQpvoAuHovJ3nN9MZJRxD40/T+WQeUbLrz9b58EWAJtEoqcOtJLLY&#10;ceNDnzqkxFoG1o1SaTPK/OZAzOjJrh1GK3S7jjRVSadD9zuoTjiUg37f3vJ1g6U3zIdn5nDBOAeK&#10;NjzhIRW0JYWzRUkN7sff/DEfeccoJS0KpqT++4E5QYn6anAjs483eVRYuqDhBmM3GOag7wF1OMYn&#10;YXkyY15Qgykd6FfU8ypWwhAzHOuVNAzmfeili++Bi9UqJaGOLAsbs7U8Qke+Ipkv3Stz9sx4wFU9&#10;wiAnVrwhvs/tmV4dAsgmbSVy2zN5phw1mPZ6fi9R5L/eU9b1VS9/AgAA//8DAFBLAwQUAAYACAAA&#10;ACEAAPlAg9sAAAAEAQAADwAAAGRycy9kb3ducmV2LnhtbEyPzWrDMBCE74W8g9hCL6WRYopTHMsh&#10;hLYUeij5eQDZ2thKpZWxlMR9+8qn9rgzw8y35Xp0ll1xCMaThMVcAENqvDbUSjge3p5egIWoSCvr&#10;CSX8YIB1NbsrVaH9jXZ43ceWpRIKhZLQxdgXnIemQ6fC3PdIyTv5wamYzqHlelC3VO4sz4TIuVOG&#10;0kKnetx22HzvL07C18Js8PPc2vHx/TXPTqL+MIdayof7cbMCFnGMf2GY8BM6VImp9hfSgVkJ6ZE4&#10;qWzynkUGrJaQLXPgVcn/w1e/AAAA//8DAFBLAQItABQABgAIAAAAIQC2gziS/gAAAOEBAAATAAAA&#10;AAAAAAAAAAAAAAAAAABbQ29udGVudF9UeXBlc10ueG1sUEsBAi0AFAAGAAgAAAAhADj9If/WAAAA&#10;lAEAAAsAAAAAAAAAAAAAAAAALwEAAF9yZWxzLy5yZWxzUEsBAi0AFAAGAAgAAAAhAD6Isy0PAgAA&#10;HQQAAA4AAAAAAAAAAAAAAAAALgIAAGRycy9lMm9Eb2MueG1sUEsBAi0AFAAGAAgAAAAhAAD5QIPb&#10;AAAABAEAAA8AAAAAAAAAAAAAAAAAaQQAAGRycy9kb3ducmV2LnhtbFBLBQYAAAAABAAEAPMAAABx&#10;BQAAAAA=&#10;" filled="f" stroked="f">
              <v:textbox inset="5pt,0,0,0">
                <w:txbxContent>
                  <w:p w14:paraId="44B5529F" w14:textId="6870D87F" w:rsidR="00E52009" w:rsidRPr="00396721" w:rsidRDefault="00E52009">
                    <w:pPr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</w:pPr>
                    <w:proofErr w:type="spellStart"/>
                    <w:r w:rsidRPr="00396721"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  <w:t>Classification:Controlled</w:t>
                    </w:r>
                    <w:proofErr w:type="spellEnd"/>
                  </w:p>
                </w:txbxContent>
              </v:textbox>
              <w10:wrap type="square" anchorx="page"/>
            </v:shape>
          </w:pict>
        </mc:Fallback>
      </mc:AlternateContent>
    </w:r>
    <w:r>
      <w:rPr>
        <w:rStyle w:val="HeaderFootertagsChar"/>
      </w:rPr>
      <w:tab/>
      <w:t xml:space="preserve">    </w:t>
    </w:r>
    <w:r w:rsidRPr="00100645">
      <w:rPr>
        <w:rStyle w:val="HeaderFootertagsChar"/>
      </w:rPr>
      <w:t xml:space="preserve"> Page </w:t>
    </w:r>
    <w:r w:rsidRPr="00100645">
      <w:rPr>
        <w:rStyle w:val="HeaderFootertagsChar"/>
      </w:rPr>
      <w:fldChar w:fldCharType="begin"/>
    </w:r>
    <w:r w:rsidRPr="00100645">
      <w:rPr>
        <w:rStyle w:val="HeaderFootertagsChar"/>
      </w:rPr>
      <w:instrText xml:space="preserve"> PAGE   \* MERGEFORMAT </w:instrText>
    </w:r>
    <w:r w:rsidRPr="00100645">
      <w:rPr>
        <w:rStyle w:val="HeaderFootertagsChar"/>
      </w:rPr>
      <w:fldChar w:fldCharType="separate"/>
    </w:r>
    <w:r w:rsidRPr="00B8335E">
      <w:rPr>
        <w:rStyle w:val="HeaderFootertagsChar"/>
        <w:rFonts w:eastAsiaTheme="minorEastAsia"/>
        <w:noProof/>
      </w:rPr>
      <w:t>4</w:t>
    </w:r>
    <w:r w:rsidRPr="00100645">
      <w:rPr>
        <w:rStyle w:val="HeaderFootertagsChar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5865D" w14:textId="77777777" w:rsidR="00E52009" w:rsidRDefault="00E520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79744" behindDoc="0" locked="0" layoutInCell="1" allowOverlap="1" wp14:anchorId="5CF51DB3" wp14:editId="4281435B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6350" b="2540"/>
              <wp:wrapSquare wrapText="bothSides"/>
              <wp:docPr id="11" name="Text Box 11" descr="Classification: Controlled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83A1A2" w14:textId="77777777" w:rsidR="00E52009" w:rsidRPr="00396721" w:rsidRDefault="00E52009">
                          <w:pPr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</w:pPr>
                          <w:r w:rsidRPr="00396721">
                            <w:rPr>
                              <w:rFonts w:eastAsia="Calibri" w:cs="Calibri"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51DB3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2" type="#_x0000_t202" alt="Classification: Controlled" style="position:absolute;left:0;text-align:left;margin-left:0;margin-top:.05pt;width:34.95pt;height:34.95pt;z-index:25167974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UCCQIAABsEAAAOAAAAZHJzL2Uyb0RvYy54bWysU01v2zAMvQ/YfxB0X5y0TVAYcYqsRYYB&#10;QVsgHXpWZCk2IIuCxMTOfv0o2W66bqdhF/mJpPnx+LS86xrDTsqHGmzBZ5MpZ8pKKGt7KPiPl82X&#10;W84CClsKA1YV/KwCv1t9/rRsXa6uoAJTKs8oiQ156wpeIbo8y4KsVCPCBJyy5NTgG4F09Yes9KKl&#10;7I3JrqbTRdaCL50HqUIg60Pv5KuUX2sl8UnroJCZglNvmE6fzn08s9VS5AcvXFXLoQ3xD100orZU&#10;9C3Vg0DBjr7+I1VTSw8BNE4kNBloXUuVZqBpZtMP0+wq4VSahcgJ7o2m8P/SysfTzj17ht1X6GiB&#10;kZDWhTyQMc7Tad/EL3XKyE8Unt9oUx0yScabm+vbxZwzSa4BU5bs8rPzAb8paFgEBfe0lUSWOG0D&#10;9qFjSKxlYVMbkzZj7G8Gyhkt2aXDiLDbd6wuCz4fu99DeaahPPT7Dk5uaiq9FQGfhacF0xwkWnyi&#10;QxtoCw4D4qwC//Nv9hhPvJOXs5YEU3BLiubMfLe0j8X1fBr1lS4E/Aj2I7DH5h5IhTN6EE4mGOPQ&#10;jFB7a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aY1FAg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0183A1A2" w14:textId="77777777" w:rsidR="00E52009" w:rsidRPr="00396721" w:rsidRDefault="00E52009">
                    <w:pPr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</w:pPr>
                    <w:r w:rsidRPr="00396721">
                      <w:rPr>
                        <w:rFonts w:eastAsia="Calibri" w:cs="Calibri"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B26C4" w14:textId="77777777" w:rsidR="00655EC1" w:rsidRDefault="00655EC1" w:rsidP="00F31842">
      <w:r>
        <w:separator/>
      </w:r>
    </w:p>
  </w:footnote>
  <w:footnote w:type="continuationSeparator" w:id="0">
    <w:p w14:paraId="707D3DCF" w14:textId="77777777" w:rsidR="00655EC1" w:rsidRDefault="00655EC1" w:rsidP="00F318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A5915" w14:textId="77777777" w:rsidR="00E52009" w:rsidRDefault="00C2428E">
    <w:pPr>
      <w:pStyle w:val="Header"/>
    </w:pPr>
    <w:r>
      <w:rPr>
        <w:noProof/>
      </w:rPr>
      <w:pict w14:anchorId="3A9292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0667" o:spid="_x0000_s1050" type="#_x0000_t75" style="position:absolute;left:0;text-align:left;margin-left:0;margin-top:0;width:595.7pt;height:841.9pt;z-index:-251644928;mso-position-horizontal:center;mso-position-horizontal-relative:margin;mso-position-vertical:center;mso-position-vertical-relative:margin" o:allowincell="f">
          <v:imagedata r:id="rId1" o:title="b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6A951" w14:textId="77777777" w:rsidR="00E52009" w:rsidRDefault="00C2428E">
    <w:pPr>
      <w:pStyle w:val="Header"/>
    </w:pPr>
    <w:r>
      <w:rPr>
        <w:noProof/>
      </w:rPr>
      <w:pict w14:anchorId="240801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0668" o:spid="_x0000_s1051" type="#_x0000_t75" style="position:absolute;left:0;text-align:left;margin-left:0;margin-top:0;width:595.7pt;height:841.9pt;z-index:-251643904;mso-position-horizontal:center;mso-position-horizontal-relative:margin;mso-position-vertical:center;mso-position-vertical-relative:margin" o:allowincell="f">
          <v:imagedata r:id="rId1" o:title="b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120A8" w14:textId="77777777" w:rsidR="00E52009" w:rsidRDefault="00C2428E">
    <w:pPr>
      <w:pStyle w:val="Header"/>
    </w:pPr>
    <w:r>
      <w:rPr>
        <w:noProof/>
      </w:rPr>
      <w:pict w14:anchorId="0BAEAC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0666" o:spid="_x0000_s1049" type="#_x0000_t75" style="position:absolute;left:0;text-align:left;margin-left:0;margin-top:0;width:595.7pt;height:841.9pt;z-index:-251645952;mso-position-horizontal:center;mso-position-horizontal-relative:margin;mso-position-vertical:center;mso-position-vertical-relative:margin" o:allowincell="f">
          <v:imagedata r:id="rId1" o:title="bg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97ABA" w14:textId="77777777" w:rsidR="00E52009" w:rsidRDefault="00C2428E">
    <w:pPr>
      <w:pStyle w:val="Header"/>
    </w:pPr>
    <w:r>
      <w:rPr>
        <w:noProof/>
      </w:rPr>
      <w:pict w14:anchorId="1E23AEC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0670" o:spid="_x0000_s1053" type="#_x0000_t75" style="position:absolute;left:0;text-align:left;margin-left:0;margin-top:0;width:595.7pt;height:841.9pt;z-index:-251641856;mso-position-horizontal:center;mso-position-horizontal-relative:margin;mso-position-vertical:center;mso-position-vertical-relative:margin" o:allowincell="f">
          <v:imagedata r:id="rId1" o:title="bg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73F2A" w14:textId="447D14F4" w:rsidR="00E52009" w:rsidRPr="00847FCF" w:rsidRDefault="00C2428E" w:rsidP="00847FCF">
    <w:pPr>
      <w:pStyle w:val="Header"/>
      <w:tabs>
        <w:tab w:val="clear" w:pos="4153"/>
        <w:tab w:val="clear" w:pos="8306"/>
        <w:tab w:val="right" w:pos="8647"/>
      </w:tabs>
      <w:ind w:hanging="426"/>
      <w:rPr>
        <w:b w:val="0"/>
      </w:rPr>
    </w:pPr>
    <w:r>
      <w:rPr>
        <w:b w:val="0"/>
        <w:noProof/>
        <w:lang w:eastAsia="en-GB"/>
      </w:rPr>
      <w:pict w14:anchorId="59F4D1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0671" o:spid="_x0000_s1054" type="#_x0000_t75" style="position:absolute;left:0;text-align:left;margin-left:-85.75pt;margin-top:-40.1pt;width:595.7pt;height:841.9pt;z-index:-251640832;mso-position-horizontal-relative:margin;mso-position-vertical-relative:margin" o:allowincell="f">
          <v:imagedata r:id="rId1" o:title="bg"/>
          <w10:wrap anchorx="margin" anchory="margin"/>
        </v:shape>
      </w:pict>
    </w:r>
    <w:r w:rsidR="00E52009" w:rsidRPr="00847FCF">
      <w:rPr>
        <w:b w:val="0"/>
        <w:noProof/>
        <w:lang w:val="en-US"/>
      </w:rPr>
      <w:drawing>
        <wp:anchor distT="0" distB="0" distL="114300" distR="114300" simplePos="0" relativeHeight="251669504" behindDoc="0" locked="0" layoutInCell="1" allowOverlap="1" wp14:anchorId="200A6141" wp14:editId="4941B847">
          <wp:simplePos x="0" y="0"/>
          <wp:positionH relativeFrom="margin">
            <wp:posOffset>4262755</wp:posOffset>
          </wp:positionH>
          <wp:positionV relativeFrom="paragraph">
            <wp:posOffset>-133350</wp:posOffset>
          </wp:positionV>
          <wp:extent cx="1254760" cy="343535"/>
          <wp:effectExtent l="0" t="0" r="2540" b="0"/>
          <wp:wrapTight wrapText="bothSides">
            <wp:wrapPolygon edited="0">
              <wp:start x="2296" y="0"/>
              <wp:lineTo x="0" y="16769"/>
              <wp:lineTo x="0" y="20362"/>
              <wp:lineTo x="7215" y="20362"/>
              <wp:lineTo x="21316" y="15571"/>
              <wp:lineTo x="21316" y="4791"/>
              <wp:lineTo x="3935" y="0"/>
              <wp:lineTo x="2296" y="0"/>
            </wp:wrapPolygon>
          </wp:wrapTight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4760" cy="3435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52009">
      <w:rPr>
        <w:rStyle w:val="HeaderFootertagsChar"/>
        <w:b w:val="0"/>
      </w:rPr>
      <w:t>Maximise D</w:t>
    </w:r>
    <w:r w:rsidR="009E5267">
      <w:rPr>
        <w:rStyle w:val="HeaderFootertagsChar"/>
        <w:b w:val="0"/>
      </w:rPr>
      <w:t>M Dashboard</w:t>
    </w:r>
    <w:r w:rsidR="00E52009">
      <w:rPr>
        <w:rStyle w:val="HeaderFootertagsChar"/>
        <w:b w:val="0"/>
      </w:rPr>
      <w:t xml:space="preserve"> User Guide</w:t>
    </w:r>
    <w:r w:rsidR="00E52009" w:rsidRPr="00847FCF">
      <w:rPr>
        <w:b w:val="0"/>
      </w:rPr>
      <w:tab/>
    </w:r>
  </w:p>
  <w:p w14:paraId="054F0AB9" w14:textId="77777777" w:rsidR="00E52009" w:rsidRDefault="00E52009">
    <w:pPr>
      <w:pStyle w:val="Header"/>
      <w:tabs>
        <w:tab w:val="clear" w:pos="4153"/>
        <w:tab w:val="clear" w:pos="8306"/>
        <w:tab w:val="right" w:pos="8647"/>
      </w:tabs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586A5" w14:textId="77777777" w:rsidR="00E52009" w:rsidRDefault="00C2428E">
    <w:pPr>
      <w:pStyle w:val="Header"/>
    </w:pPr>
    <w:r>
      <w:rPr>
        <w:noProof/>
      </w:rPr>
      <w:pict w14:anchorId="7A3EF97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0669" o:spid="_x0000_s1052" type="#_x0000_t75" style="position:absolute;left:0;text-align:left;margin-left:0;margin-top:0;width:595.7pt;height:841.9pt;z-index:-251642880;mso-position-horizontal:center;mso-position-horizontal-relative:margin;mso-position-vertical:center;mso-position-vertical-relative:margin" o:allowincell="f">
          <v:imagedata r:id="rId1" o:title="b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200EEBA"/>
    <w:lvl w:ilvl="0">
      <w:start w:val="1"/>
      <w:numFmt w:val="decimal"/>
      <w:pStyle w:val="Heading1"/>
      <w:lvlText w:val="%1."/>
      <w:lvlJc w:val="left"/>
      <w:pPr>
        <w:tabs>
          <w:tab w:val="num" w:pos="4860"/>
        </w:tabs>
        <w:ind w:left="4860" w:hanging="360"/>
      </w:pPr>
      <w:rPr>
        <w:rFonts w:hint="default"/>
        <w:b/>
        <w:i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0"/>
        </w:tabs>
        <w:ind w:left="709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46F4D29"/>
    <w:multiLevelType w:val="hybridMultilevel"/>
    <w:tmpl w:val="DD4891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6A3802"/>
    <w:multiLevelType w:val="hybridMultilevel"/>
    <w:tmpl w:val="D304FB50"/>
    <w:lvl w:ilvl="0" w:tplc="71D0BE58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A50EC"/>
    <w:multiLevelType w:val="hybridMultilevel"/>
    <w:tmpl w:val="5D922C76"/>
    <w:lvl w:ilvl="0" w:tplc="8D6AC3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2C6E73"/>
    <w:multiLevelType w:val="hybridMultilevel"/>
    <w:tmpl w:val="DCF40C64"/>
    <w:lvl w:ilvl="0" w:tplc="08090001">
      <w:start w:val="1"/>
      <w:numFmt w:val="bullet"/>
      <w:lvlText w:val=""/>
      <w:lvlJc w:val="left"/>
      <w:pPr>
        <w:ind w:left="3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76A6BBE"/>
    <w:multiLevelType w:val="hybridMultilevel"/>
    <w:tmpl w:val="4268E670"/>
    <w:lvl w:ilvl="0" w:tplc="08090001">
      <w:start w:val="1"/>
      <w:numFmt w:val="bullet"/>
      <w:lvlText w:val=""/>
      <w:lvlJc w:val="left"/>
      <w:pPr>
        <w:ind w:left="3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6" w15:restartNumberingAfterBreak="0">
    <w:nsid w:val="1883187A"/>
    <w:multiLevelType w:val="hybridMultilevel"/>
    <w:tmpl w:val="685E54BA"/>
    <w:lvl w:ilvl="0" w:tplc="71D0BE58">
      <w:numFmt w:val="bullet"/>
      <w:lvlText w:val="-"/>
      <w:lvlJc w:val="left"/>
      <w:pPr>
        <w:ind w:left="108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8A0BB5"/>
    <w:multiLevelType w:val="hybridMultilevel"/>
    <w:tmpl w:val="B8C01586"/>
    <w:lvl w:ilvl="0" w:tplc="21A29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74BA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889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3384B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A897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54F6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8AF1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8A7A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230B6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DDC18C8"/>
    <w:multiLevelType w:val="hybridMultilevel"/>
    <w:tmpl w:val="DA3CE9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355EDB"/>
    <w:multiLevelType w:val="hybridMultilevel"/>
    <w:tmpl w:val="C88A0E22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5D4898"/>
    <w:multiLevelType w:val="hybridMultilevel"/>
    <w:tmpl w:val="6818F88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8B7BC9"/>
    <w:multiLevelType w:val="multilevel"/>
    <w:tmpl w:val="5322C39A"/>
    <w:lvl w:ilvl="0">
      <w:start w:val="4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3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7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8" w:hanging="2880"/>
      </w:pPr>
      <w:rPr>
        <w:rFonts w:hint="default"/>
      </w:rPr>
    </w:lvl>
  </w:abstractNum>
  <w:abstractNum w:abstractNumId="12" w15:restartNumberingAfterBreak="0">
    <w:nsid w:val="379B6367"/>
    <w:multiLevelType w:val="hybridMultilevel"/>
    <w:tmpl w:val="AC1C3722"/>
    <w:lvl w:ilvl="0" w:tplc="A8F422A6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874DF"/>
    <w:multiLevelType w:val="multilevel"/>
    <w:tmpl w:val="C2025574"/>
    <w:lvl w:ilvl="0">
      <w:start w:val="4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3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7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8" w:hanging="2880"/>
      </w:pPr>
      <w:rPr>
        <w:rFonts w:hint="default"/>
      </w:rPr>
    </w:lvl>
  </w:abstractNum>
  <w:abstractNum w:abstractNumId="14" w15:restartNumberingAfterBreak="0">
    <w:nsid w:val="3A2B400F"/>
    <w:multiLevelType w:val="hybridMultilevel"/>
    <w:tmpl w:val="C3E82E42"/>
    <w:lvl w:ilvl="0" w:tplc="71D0BE58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863BD3"/>
    <w:multiLevelType w:val="hybridMultilevel"/>
    <w:tmpl w:val="FB72E45A"/>
    <w:lvl w:ilvl="0" w:tplc="2C9481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B66B77"/>
    <w:multiLevelType w:val="hybridMultilevel"/>
    <w:tmpl w:val="2CA41B24"/>
    <w:lvl w:ilvl="0" w:tplc="5B42870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5A50CC3"/>
    <w:multiLevelType w:val="hybridMultilevel"/>
    <w:tmpl w:val="84A88336"/>
    <w:lvl w:ilvl="0" w:tplc="08090001">
      <w:start w:val="1"/>
      <w:numFmt w:val="bullet"/>
      <w:lvlText w:val=""/>
      <w:lvlJc w:val="left"/>
      <w:pPr>
        <w:ind w:left="3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8" w15:restartNumberingAfterBreak="0">
    <w:nsid w:val="47096BE1"/>
    <w:multiLevelType w:val="hybridMultilevel"/>
    <w:tmpl w:val="CF98B6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D95FE6"/>
    <w:multiLevelType w:val="hybridMultilevel"/>
    <w:tmpl w:val="78C6E100"/>
    <w:lvl w:ilvl="0" w:tplc="08090001">
      <w:start w:val="1"/>
      <w:numFmt w:val="bullet"/>
      <w:lvlText w:val=""/>
      <w:lvlJc w:val="left"/>
      <w:pPr>
        <w:ind w:left="3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</w:abstractNum>
  <w:abstractNum w:abstractNumId="20" w15:restartNumberingAfterBreak="0">
    <w:nsid w:val="5F591D5F"/>
    <w:multiLevelType w:val="hybridMultilevel"/>
    <w:tmpl w:val="E9F86AD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2EA75C7"/>
    <w:multiLevelType w:val="hybridMultilevel"/>
    <w:tmpl w:val="AE604830"/>
    <w:lvl w:ilvl="0" w:tplc="61AA0C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F6988"/>
    <w:multiLevelType w:val="hybridMultilevel"/>
    <w:tmpl w:val="AAE49F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A61A86"/>
    <w:multiLevelType w:val="multilevel"/>
    <w:tmpl w:val="6B76E5CC"/>
    <w:lvl w:ilvl="0">
      <w:start w:val="3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9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0" w:hanging="2880"/>
      </w:pPr>
      <w:rPr>
        <w:rFonts w:hint="default"/>
      </w:rPr>
    </w:lvl>
  </w:abstractNum>
  <w:abstractNum w:abstractNumId="24" w15:restartNumberingAfterBreak="0">
    <w:nsid w:val="7C260847"/>
    <w:multiLevelType w:val="hybridMultilevel"/>
    <w:tmpl w:val="4398A97A"/>
    <w:lvl w:ilvl="0" w:tplc="625239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F566BD0"/>
    <w:multiLevelType w:val="multilevel"/>
    <w:tmpl w:val="C4FA325E"/>
    <w:lvl w:ilvl="0">
      <w:start w:val="3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3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7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8" w:hanging="2880"/>
      </w:pPr>
      <w:rPr>
        <w:rFonts w:hint="default"/>
      </w:rPr>
    </w:lvl>
  </w:abstractNum>
  <w:num w:numId="1" w16cid:durableId="455564304">
    <w:abstractNumId w:val="0"/>
  </w:num>
  <w:num w:numId="2" w16cid:durableId="1896968771">
    <w:abstractNumId w:val="16"/>
  </w:num>
  <w:num w:numId="3" w16cid:durableId="2038503925">
    <w:abstractNumId w:val="5"/>
  </w:num>
  <w:num w:numId="4" w16cid:durableId="1373650481">
    <w:abstractNumId w:val="22"/>
  </w:num>
  <w:num w:numId="5" w16cid:durableId="1203327811">
    <w:abstractNumId w:val="8"/>
  </w:num>
  <w:num w:numId="6" w16cid:durableId="217862339">
    <w:abstractNumId w:val="24"/>
  </w:num>
  <w:num w:numId="7" w16cid:durableId="18171887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25991489">
    <w:abstractNumId w:val="17"/>
  </w:num>
  <w:num w:numId="9" w16cid:durableId="4870678">
    <w:abstractNumId w:val="4"/>
  </w:num>
  <w:num w:numId="10" w16cid:durableId="1037895476">
    <w:abstractNumId w:val="19"/>
  </w:num>
  <w:num w:numId="11" w16cid:durableId="1569419021">
    <w:abstractNumId w:val="7"/>
  </w:num>
  <w:num w:numId="12" w16cid:durableId="15091782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472191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685004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158425154">
    <w:abstractNumId w:val="3"/>
  </w:num>
  <w:num w:numId="16" w16cid:durableId="1774587127">
    <w:abstractNumId w:val="15"/>
  </w:num>
  <w:num w:numId="17" w16cid:durableId="62917733">
    <w:abstractNumId w:val="21"/>
  </w:num>
  <w:num w:numId="18" w16cid:durableId="282613320">
    <w:abstractNumId w:val="12"/>
  </w:num>
  <w:num w:numId="19" w16cid:durableId="818376397">
    <w:abstractNumId w:val="9"/>
  </w:num>
  <w:num w:numId="20" w16cid:durableId="10306473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373040560">
    <w:abstractNumId w:val="0"/>
  </w:num>
  <w:num w:numId="22" w16cid:durableId="1912546245">
    <w:abstractNumId w:val="0"/>
  </w:num>
  <w:num w:numId="23" w16cid:durableId="809254095">
    <w:abstractNumId w:val="0"/>
  </w:num>
  <w:num w:numId="24" w16cid:durableId="2105882046">
    <w:abstractNumId w:val="20"/>
  </w:num>
  <w:num w:numId="25" w16cid:durableId="556552249">
    <w:abstractNumId w:val="0"/>
  </w:num>
  <w:num w:numId="26" w16cid:durableId="2034383802">
    <w:abstractNumId w:val="0"/>
  </w:num>
  <w:num w:numId="27" w16cid:durableId="723525160">
    <w:abstractNumId w:val="14"/>
  </w:num>
  <w:num w:numId="28" w16cid:durableId="1177112633">
    <w:abstractNumId w:val="18"/>
  </w:num>
  <w:num w:numId="29" w16cid:durableId="405568213">
    <w:abstractNumId w:val="2"/>
  </w:num>
  <w:num w:numId="30" w16cid:durableId="392315141">
    <w:abstractNumId w:val="6"/>
  </w:num>
  <w:num w:numId="31" w16cid:durableId="1727529921">
    <w:abstractNumId w:val="10"/>
  </w:num>
  <w:num w:numId="32" w16cid:durableId="1706056727">
    <w:abstractNumId w:val="1"/>
  </w:num>
  <w:num w:numId="33" w16cid:durableId="90778239">
    <w:abstractNumId w:val="0"/>
  </w:num>
  <w:num w:numId="34" w16cid:durableId="9823478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903448004">
    <w:abstractNumId w:val="0"/>
  </w:num>
  <w:num w:numId="36" w16cid:durableId="295719876">
    <w:abstractNumId w:val="0"/>
  </w:num>
  <w:num w:numId="37" w16cid:durableId="5103410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047146578">
    <w:abstractNumId w:val="11"/>
  </w:num>
  <w:num w:numId="39" w16cid:durableId="1657566555">
    <w:abstractNumId w:val="13"/>
  </w:num>
  <w:num w:numId="40" w16cid:durableId="912083111">
    <w:abstractNumId w:val="23"/>
  </w:num>
  <w:num w:numId="41" w16cid:durableId="1230001568">
    <w:abstractNumId w:val="25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aveen Nair">
    <w15:presenceInfo w15:providerId="AD" w15:userId="S::praveen.nair@version1.com::406dc59d-8d21-4c0d-9f01-ebc0dfffe3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activeWritingStyle w:appName="MSWord" w:lang="en-I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721"/>
    <w:rsid w:val="0000090E"/>
    <w:rsid w:val="00000E15"/>
    <w:rsid w:val="000014FF"/>
    <w:rsid w:val="000026AC"/>
    <w:rsid w:val="00003667"/>
    <w:rsid w:val="00003936"/>
    <w:rsid w:val="000119B2"/>
    <w:rsid w:val="00017D29"/>
    <w:rsid w:val="000209D8"/>
    <w:rsid w:val="00022E05"/>
    <w:rsid w:val="00022E12"/>
    <w:rsid w:val="00022F0A"/>
    <w:rsid w:val="00023C60"/>
    <w:rsid w:val="000268E4"/>
    <w:rsid w:val="00026CCC"/>
    <w:rsid w:val="0002710D"/>
    <w:rsid w:val="00027FC3"/>
    <w:rsid w:val="00032AF1"/>
    <w:rsid w:val="0003762A"/>
    <w:rsid w:val="0004192D"/>
    <w:rsid w:val="00042D4C"/>
    <w:rsid w:val="000447FA"/>
    <w:rsid w:val="00044F3B"/>
    <w:rsid w:val="00050CDC"/>
    <w:rsid w:val="00051B99"/>
    <w:rsid w:val="0005631C"/>
    <w:rsid w:val="00062511"/>
    <w:rsid w:val="00062864"/>
    <w:rsid w:val="00067757"/>
    <w:rsid w:val="00071E2A"/>
    <w:rsid w:val="00072B67"/>
    <w:rsid w:val="00072FD4"/>
    <w:rsid w:val="000732D2"/>
    <w:rsid w:val="000823D1"/>
    <w:rsid w:val="00082C9E"/>
    <w:rsid w:val="00084CB5"/>
    <w:rsid w:val="00090F42"/>
    <w:rsid w:val="00093E98"/>
    <w:rsid w:val="000965C5"/>
    <w:rsid w:val="00097C78"/>
    <w:rsid w:val="000A03DB"/>
    <w:rsid w:val="000A0CB9"/>
    <w:rsid w:val="000A0F19"/>
    <w:rsid w:val="000A7636"/>
    <w:rsid w:val="000B17E9"/>
    <w:rsid w:val="000B237E"/>
    <w:rsid w:val="000B2942"/>
    <w:rsid w:val="000B3571"/>
    <w:rsid w:val="000B4688"/>
    <w:rsid w:val="000B527E"/>
    <w:rsid w:val="000B6177"/>
    <w:rsid w:val="000B7C9E"/>
    <w:rsid w:val="000C248D"/>
    <w:rsid w:val="000C49C1"/>
    <w:rsid w:val="000C4EEB"/>
    <w:rsid w:val="000C513A"/>
    <w:rsid w:val="000D0A26"/>
    <w:rsid w:val="000D0D0C"/>
    <w:rsid w:val="000D4E84"/>
    <w:rsid w:val="000D74A7"/>
    <w:rsid w:val="000E0271"/>
    <w:rsid w:val="000E0280"/>
    <w:rsid w:val="000E0C76"/>
    <w:rsid w:val="000E166F"/>
    <w:rsid w:val="000E16F9"/>
    <w:rsid w:val="000E1C85"/>
    <w:rsid w:val="000E2EBC"/>
    <w:rsid w:val="000E67D7"/>
    <w:rsid w:val="000F2FA4"/>
    <w:rsid w:val="000F61BB"/>
    <w:rsid w:val="000F6C09"/>
    <w:rsid w:val="001005D7"/>
    <w:rsid w:val="001009FB"/>
    <w:rsid w:val="0010444A"/>
    <w:rsid w:val="001104F8"/>
    <w:rsid w:val="00110E92"/>
    <w:rsid w:val="00112D24"/>
    <w:rsid w:val="00112F24"/>
    <w:rsid w:val="001158AD"/>
    <w:rsid w:val="001169D4"/>
    <w:rsid w:val="0012408A"/>
    <w:rsid w:val="001247BF"/>
    <w:rsid w:val="00124A7D"/>
    <w:rsid w:val="00125578"/>
    <w:rsid w:val="00126DC2"/>
    <w:rsid w:val="001272F4"/>
    <w:rsid w:val="001339D0"/>
    <w:rsid w:val="0013467F"/>
    <w:rsid w:val="00134CBC"/>
    <w:rsid w:val="00136574"/>
    <w:rsid w:val="001407A2"/>
    <w:rsid w:val="00141829"/>
    <w:rsid w:val="00146FC4"/>
    <w:rsid w:val="00151C82"/>
    <w:rsid w:val="0015227E"/>
    <w:rsid w:val="00154ACD"/>
    <w:rsid w:val="00160DFA"/>
    <w:rsid w:val="00161D35"/>
    <w:rsid w:val="001706E1"/>
    <w:rsid w:val="00171F5C"/>
    <w:rsid w:val="00174468"/>
    <w:rsid w:val="00176541"/>
    <w:rsid w:val="00177D3B"/>
    <w:rsid w:val="00185F93"/>
    <w:rsid w:val="00186E6E"/>
    <w:rsid w:val="00190FF0"/>
    <w:rsid w:val="001923C4"/>
    <w:rsid w:val="00196607"/>
    <w:rsid w:val="001A0DC1"/>
    <w:rsid w:val="001A2D7C"/>
    <w:rsid w:val="001A55E8"/>
    <w:rsid w:val="001A6AC2"/>
    <w:rsid w:val="001B14C8"/>
    <w:rsid w:val="001B1EB7"/>
    <w:rsid w:val="001B5A68"/>
    <w:rsid w:val="001C2E8B"/>
    <w:rsid w:val="001C3C2A"/>
    <w:rsid w:val="001C4E9D"/>
    <w:rsid w:val="001D1AF9"/>
    <w:rsid w:val="001D32BD"/>
    <w:rsid w:val="001D32C4"/>
    <w:rsid w:val="001D3923"/>
    <w:rsid w:val="001D529B"/>
    <w:rsid w:val="001E0F2E"/>
    <w:rsid w:val="001E764A"/>
    <w:rsid w:val="001F121E"/>
    <w:rsid w:val="001F503C"/>
    <w:rsid w:val="001F704D"/>
    <w:rsid w:val="00205D8A"/>
    <w:rsid w:val="00206D38"/>
    <w:rsid w:val="0021109F"/>
    <w:rsid w:val="002151FE"/>
    <w:rsid w:val="00216A3D"/>
    <w:rsid w:val="00217D63"/>
    <w:rsid w:val="00220286"/>
    <w:rsid w:val="002257F2"/>
    <w:rsid w:val="00227CF0"/>
    <w:rsid w:val="0023069E"/>
    <w:rsid w:val="00231363"/>
    <w:rsid w:val="002317D5"/>
    <w:rsid w:val="002331B0"/>
    <w:rsid w:val="0023354E"/>
    <w:rsid w:val="002408F1"/>
    <w:rsid w:val="002437DE"/>
    <w:rsid w:val="00244F18"/>
    <w:rsid w:val="0024543B"/>
    <w:rsid w:val="00245775"/>
    <w:rsid w:val="002462C9"/>
    <w:rsid w:val="00247532"/>
    <w:rsid w:val="00252DFC"/>
    <w:rsid w:val="00252E50"/>
    <w:rsid w:val="00262C8A"/>
    <w:rsid w:val="0026498B"/>
    <w:rsid w:val="00265941"/>
    <w:rsid w:val="00270CDB"/>
    <w:rsid w:val="00271316"/>
    <w:rsid w:val="00272057"/>
    <w:rsid w:val="00274738"/>
    <w:rsid w:val="00277052"/>
    <w:rsid w:val="00281D3D"/>
    <w:rsid w:val="00283D76"/>
    <w:rsid w:val="002868FF"/>
    <w:rsid w:val="0028788C"/>
    <w:rsid w:val="002879D8"/>
    <w:rsid w:val="002947E0"/>
    <w:rsid w:val="002952F9"/>
    <w:rsid w:val="002953E2"/>
    <w:rsid w:val="00295AF7"/>
    <w:rsid w:val="002963F5"/>
    <w:rsid w:val="002A0531"/>
    <w:rsid w:val="002A181B"/>
    <w:rsid w:val="002A45FF"/>
    <w:rsid w:val="002A6346"/>
    <w:rsid w:val="002A7242"/>
    <w:rsid w:val="002A7378"/>
    <w:rsid w:val="002B1704"/>
    <w:rsid w:val="002B4D6E"/>
    <w:rsid w:val="002C176D"/>
    <w:rsid w:val="002C7315"/>
    <w:rsid w:val="002C7F45"/>
    <w:rsid w:val="002D12CC"/>
    <w:rsid w:val="002D31C2"/>
    <w:rsid w:val="002D63A4"/>
    <w:rsid w:val="002E1C8E"/>
    <w:rsid w:val="002E287C"/>
    <w:rsid w:val="002E2986"/>
    <w:rsid w:val="002E5680"/>
    <w:rsid w:val="002E6710"/>
    <w:rsid w:val="002E7A2D"/>
    <w:rsid w:val="002F1BAE"/>
    <w:rsid w:val="002F3A96"/>
    <w:rsid w:val="002F4C7E"/>
    <w:rsid w:val="002F7E40"/>
    <w:rsid w:val="00300170"/>
    <w:rsid w:val="00300679"/>
    <w:rsid w:val="00301B5D"/>
    <w:rsid w:val="00304AB8"/>
    <w:rsid w:val="003069E4"/>
    <w:rsid w:val="0031135C"/>
    <w:rsid w:val="00311479"/>
    <w:rsid w:val="00312192"/>
    <w:rsid w:val="00315BE7"/>
    <w:rsid w:val="00317427"/>
    <w:rsid w:val="003218A6"/>
    <w:rsid w:val="003222D5"/>
    <w:rsid w:val="003246E8"/>
    <w:rsid w:val="003257E6"/>
    <w:rsid w:val="003272DE"/>
    <w:rsid w:val="00327AE5"/>
    <w:rsid w:val="003356F3"/>
    <w:rsid w:val="00344C39"/>
    <w:rsid w:val="00345894"/>
    <w:rsid w:val="003470FA"/>
    <w:rsid w:val="003474BC"/>
    <w:rsid w:val="00351FA6"/>
    <w:rsid w:val="003538A8"/>
    <w:rsid w:val="00354FF7"/>
    <w:rsid w:val="00356840"/>
    <w:rsid w:val="003571DE"/>
    <w:rsid w:val="00365B3B"/>
    <w:rsid w:val="00370D3F"/>
    <w:rsid w:val="003758F5"/>
    <w:rsid w:val="00381C76"/>
    <w:rsid w:val="00383BA8"/>
    <w:rsid w:val="00384D4D"/>
    <w:rsid w:val="003869CF"/>
    <w:rsid w:val="003922E8"/>
    <w:rsid w:val="00393427"/>
    <w:rsid w:val="003959AD"/>
    <w:rsid w:val="00396721"/>
    <w:rsid w:val="003968AD"/>
    <w:rsid w:val="003974C5"/>
    <w:rsid w:val="003A21C7"/>
    <w:rsid w:val="003B0306"/>
    <w:rsid w:val="003B2834"/>
    <w:rsid w:val="003B3E06"/>
    <w:rsid w:val="003B6570"/>
    <w:rsid w:val="003C2292"/>
    <w:rsid w:val="003C2866"/>
    <w:rsid w:val="003C55D2"/>
    <w:rsid w:val="003C6C0D"/>
    <w:rsid w:val="003C6DF8"/>
    <w:rsid w:val="003C7754"/>
    <w:rsid w:val="003D0E2B"/>
    <w:rsid w:val="003D6221"/>
    <w:rsid w:val="003E235A"/>
    <w:rsid w:val="003E2BD3"/>
    <w:rsid w:val="003E69AF"/>
    <w:rsid w:val="003E7D07"/>
    <w:rsid w:val="003F0B3B"/>
    <w:rsid w:val="003F1153"/>
    <w:rsid w:val="003F127D"/>
    <w:rsid w:val="003F4B18"/>
    <w:rsid w:val="003F5F18"/>
    <w:rsid w:val="00402C75"/>
    <w:rsid w:val="00403006"/>
    <w:rsid w:val="00404DEA"/>
    <w:rsid w:val="004075D3"/>
    <w:rsid w:val="00407B85"/>
    <w:rsid w:val="00410F0E"/>
    <w:rsid w:val="00416A5B"/>
    <w:rsid w:val="00417AFC"/>
    <w:rsid w:val="00421331"/>
    <w:rsid w:val="00423CCF"/>
    <w:rsid w:val="00423F18"/>
    <w:rsid w:val="00426DA3"/>
    <w:rsid w:val="0043008B"/>
    <w:rsid w:val="00431B28"/>
    <w:rsid w:val="00432175"/>
    <w:rsid w:val="00434FB0"/>
    <w:rsid w:val="004440C0"/>
    <w:rsid w:val="0044434A"/>
    <w:rsid w:val="00446F81"/>
    <w:rsid w:val="00447C10"/>
    <w:rsid w:val="00450195"/>
    <w:rsid w:val="00453C81"/>
    <w:rsid w:val="00453FE7"/>
    <w:rsid w:val="004608DA"/>
    <w:rsid w:val="00460EC6"/>
    <w:rsid w:val="00462BB2"/>
    <w:rsid w:val="0046340A"/>
    <w:rsid w:val="00464D67"/>
    <w:rsid w:val="00465505"/>
    <w:rsid w:val="00465DC3"/>
    <w:rsid w:val="0046639D"/>
    <w:rsid w:val="004664F1"/>
    <w:rsid w:val="00470571"/>
    <w:rsid w:val="004725BF"/>
    <w:rsid w:val="0047490F"/>
    <w:rsid w:val="00475959"/>
    <w:rsid w:val="00481496"/>
    <w:rsid w:val="00484ED0"/>
    <w:rsid w:val="00485B8C"/>
    <w:rsid w:val="004873F2"/>
    <w:rsid w:val="00487489"/>
    <w:rsid w:val="00490E1E"/>
    <w:rsid w:val="004924DA"/>
    <w:rsid w:val="004932FA"/>
    <w:rsid w:val="004954BA"/>
    <w:rsid w:val="004A4C36"/>
    <w:rsid w:val="004A5CD8"/>
    <w:rsid w:val="004B13D6"/>
    <w:rsid w:val="004B2CDD"/>
    <w:rsid w:val="004B3C82"/>
    <w:rsid w:val="004B4A66"/>
    <w:rsid w:val="004B4D85"/>
    <w:rsid w:val="004B533A"/>
    <w:rsid w:val="004C0F44"/>
    <w:rsid w:val="004C1567"/>
    <w:rsid w:val="004C4F18"/>
    <w:rsid w:val="004C67A7"/>
    <w:rsid w:val="004D65F7"/>
    <w:rsid w:val="004E0262"/>
    <w:rsid w:val="004E21A0"/>
    <w:rsid w:val="004E3B96"/>
    <w:rsid w:val="004E4BDD"/>
    <w:rsid w:val="004E50E2"/>
    <w:rsid w:val="004E5744"/>
    <w:rsid w:val="004E73CF"/>
    <w:rsid w:val="004F006C"/>
    <w:rsid w:val="004F1189"/>
    <w:rsid w:val="00501B4A"/>
    <w:rsid w:val="005043C5"/>
    <w:rsid w:val="00507ACB"/>
    <w:rsid w:val="00510307"/>
    <w:rsid w:val="00512A86"/>
    <w:rsid w:val="005149FD"/>
    <w:rsid w:val="00514CF7"/>
    <w:rsid w:val="005167B1"/>
    <w:rsid w:val="005170E9"/>
    <w:rsid w:val="0052143F"/>
    <w:rsid w:val="00525A6C"/>
    <w:rsid w:val="00525E18"/>
    <w:rsid w:val="00533A1A"/>
    <w:rsid w:val="005356DF"/>
    <w:rsid w:val="005358EF"/>
    <w:rsid w:val="00536AA3"/>
    <w:rsid w:val="00541E56"/>
    <w:rsid w:val="00541F39"/>
    <w:rsid w:val="005431C3"/>
    <w:rsid w:val="00544D34"/>
    <w:rsid w:val="00545DAA"/>
    <w:rsid w:val="0054746E"/>
    <w:rsid w:val="005505C2"/>
    <w:rsid w:val="00550DE1"/>
    <w:rsid w:val="00555704"/>
    <w:rsid w:val="0055583A"/>
    <w:rsid w:val="00556A49"/>
    <w:rsid w:val="00556C37"/>
    <w:rsid w:val="005604C5"/>
    <w:rsid w:val="005613E1"/>
    <w:rsid w:val="00561F72"/>
    <w:rsid w:val="005623E8"/>
    <w:rsid w:val="00563DB6"/>
    <w:rsid w:val="00566ABB"/>
    <w:rsid w:val="00570D14"/>
    <w:rsid w:val="00570E25"/>
    <w:rsid w:val="00572191"/>
    <w:rsid w:val="005729D3"/>
    <w:rsid w:val="00575117"/>
    <w:rsid w:val="005761DD"/>
    <w:rsid w:val="00576B3F"/>
    <w:rsid w:val="0058713A"/>
    <w:rsid w:val="00593919"/>
    <w:rsid w:val="00593F77"/>
    <w:rsid w:val="00597682"/>
    <w:rsid w:val="005A0BFF"/>
    <w:rsid w:val="005A1E7F"/>
    <w:rsid w:val="005A538C"/>
    <w:rsid w:val="005A5E80"/>
    <w:rsid w:val="005B005A"/>
    <w:rsid w:val="005B5F66"/>
    <w:rsid w:val="005B78C2"/>
    <w:rsid w:val="005B7A92"/>
    <w:rsid w:val="005C2B98"/>
    <w:rsid w:val="005C56CE"/>
    <w:rsid w:val="005C5B5C"/>
    <w:rsid w:val="005D0C8B"/>
    <w:rsid w:val="005D10F8"/>
    <w:rsid w:val="005D2EC3"/>
    <w:rsid w:val="005D3039"/>
    <w:rsid w:val="005D6732"/>
    <w:rsid w:val="005D7768"/>
    <w:rsid w:val="005D7D35"/>
    <w:rsid w:val="005D7EC7"/>
    <w:rsid w:val="005E062D"/>
    <w:rsid w:val="005E0EAA"/>
    <w:rsid w:val="005E11A1"/>
    <w:rsid w:val="005E53C4"/>
    <w:rsid w:val="005E7EA4"/>
    <w:rsid w:val="005F09D6"/>
    <w:rsid w:val="005F229B"/>
    <w:rsid w:val="005F60EE"/>
    <w:rsid w:val="005F706F"/>
    <w:rsid w:val="00600E91"/>
    <w:rsid w:val="006023F5"/>
    <w:rsid w:val="0060514B"/>
    <w:rsid w:val="00605739"/>
    <w:rsid w:val="006162C3"/>
    <w:rsid w:val="00617F7E"/>
    <w:rsid w:val="006207B9"/>
    <w:rsid w:val="006245DA"/>
    <w:rsid w:val="00624706"/>
    <w:rsid w:val="00627756"/>
    <w:rsid w:val="006305AF"/>
    <w:rsid w:val="00631E32"/>
    <w:rsid w:val="006435E3"/>
    <w:rsid w:val="00650ED6"/>
    <w:rsid w:val="0065495D"/>
    <w:rsid w:val="00654E9B"/>
    <w:rsid w:val="00655746"/>
    <w:rsid w:val="00655EC1"/>
    <w:rsid w:val="006619DF"/>
    <w:rsid w:val="00665A42"/>
    <w:rsid w:val="00665FF4"/>
    <w:rsid w:val="00671A11"/>
    <w:rsid w:val="006720BF"/>
    <w:rsid w:val="00673E25"/>
    <w:rsid w:val="00673ECF"/>
    <w:rsid w:val="0067731C"/>
    <w:rsid w:val="0068185A"/>
    <w:rsid w:val="00681CF8"/>
    <w:rsid w:val="006823AF"/>
    <w:rsid w:val="00683E81"/>
    <w:rsid w:val="0068413B"/>
    <w:rsid w:val="006865C1"/>
    <w:rsid w:val="0069288E"/>
    <w:rsid w:val="006961BC"/>
    <w:rsid w:val="00696612"/>
    <w:rsid w:val="0069747E"/>
    <w:rsid w:val="006976A9"/>
    <w:rsid w:val="006A5DAF"/>
    <w:rsid w:val="006A75EB"/>
    <w:rsid w:val="006A76CF"/>
    <w:rsid w:val="006B2BD4"/>
    <w:rsid w:val="006B2E06"/>
    <w:rsid w:val="006B3A5E"/>
    <w:rsid w:val="006B53A0"/>
    <w:rsid w:val="006B73C1"/>
    <w:rsid w:val="006C0512"/>
    <w:rsid w:val="006C0AB4"/>
    <w:rsid w:val="006C256B"/>
    <w:rsid w:val="006C3D83"/>
    <w:rsid w:val="006C59D2"/>
    <w:rsid w:val="006C77B8"/>
    <w:rsid w:val="006D312E"/>
    <w:rsid w:val="006D3270"/>
    <w:rsid w:val="006D3681"/>
    <w:rsid w:val="006D3F9D"/>
    <w:rsid w:val="006D422D"/>
    <w:rsid w:val="006D4AA2"/>
    <w:rsid w:val="006D5D8D"/>
    <w:rsid w:val="006E0864"/>
    <w:rsid w:val="006E38FF"/>
    <w:rsid w:val="006E4B55"/>
    <w:rsid w:val="006E69AE"/>
    <w:rsid w:val="006E7805"/>
    <w:rsid w:val="006F1C8C"/>
    <w:rsid w:val="0070075D"/>
    <w:rsid w:val="007016D3"/>
    <w:rsid w:val="0070305C"/>
    <w:rsid w:val="00704A35"/>
    <w:rsid w:val="00704EB4"/>
    <w:rsid w:val="00705174"/>
    <w:rsid w:val="00706055"/>
    <w:rsid w:val="00712536"/>
    <w:rsid w:val="00712ED1"/>
    <w:rsid w:val="00714C25"/>
    <w:rsid w:val="00715D83"/>
    <w:rsid w:val="00716054"/>
    <w:rsid w:val="00722EDA"/>
    <w:rsid w:val="007237D7"/>
    <w:rsid w:val="007242CB"/>
    <w:rsid w:val="00730C13"/>
    <w:rsid w:val="0073300A"/>
    <w:rsid w:val="007346EB"/>
    <w:rsid w:val="00735E75"/>
    <w:rsid w:val="0074303C"/>
    <w:rsid w:val="00745F8E"/>
    <w:rsid w:val="00750489"/>
    <w:rsid w:val="00752231"/>
    <w:rsid w:val="0075227C"/>
    <w:rsid w:val="00752A92"/>
    <w:rsid w:val="00752CD2"/>
    <w:rsid w:val="00755095"/>
    <w:rsid w:val="007561BE"/>
    <w:rsid w:val="007569BB"/>
    <w:rsid w:val="00760B36"/>
    <w:rsid w:val="00764886"/>
    <w:rsid w:val="00766C4A"/>
    <w:rsid w:val="0077791B"/>
    <w:rsid w:val="00781D55"/>
    <w:rsid w:val="0078798B"/>
    <w:rsid w:val="00787EDA"/>
    <w:rsid w:val="00791015"/>
    <w:rsid w:val="00793F3E"/>
    <w:rsid w:val="0079705A"/>
    <w:rsid w:val="007971AB"/>
    <w:rsid w:val="0079755D"/>
    <w:rsid w:val="007A27CE"/>
    <w:rsid w:val="007A5C96"/>
    <w:rsid w:val="007B090D"/>
    <w:rsid w:val="007B0ED4"/>
    <w:rsid w:val="007B10EA"/>
    <w:rsid w:val="007B3799"/>
    <w:rsid w:val="007B48FC"/>
    <w:rsid w:val="007B63C1"/>
    <w:rsid w:val="007B66DA"/>
    <w:rsid w:val="007C108F"/>
    <w:rsid w:val="007C2D55"/>
    <w:rsid w:val="007C32E0"/>
    <w:rsid w:val="007C3893"/>
    <w:rsid w:val="007C3F25"/>
    <w:rsid w:val="007C4096"/>
    <w:rsid w:val="007C5B93"/>
    <w:rsid w:val="007C6B26"/>
    <w:rsid w:val="007C7CD6"/>
    <w:rsid w:val="007D0508"/>
    <w:rsid w:val="007D2FC5"/>
    <w:rsid w:val="007D50D0"/>
    <w:rsid w:val="007D5DF3"/>
    <w:rsid w:val="007D7357"/>
    <w:rsid w:val="007E65F8"/>
    <w:rsid w:val="007F1BCA"/>
    <w:rsid w:val="007F1FCA"/>
    <w:rsid w:val="008000FC"/>
    <w:rsid w:val="008019FF"/>
    <w:rsid w:val="00801D2C"/>
    <w:rsid w:val="00803DAE"/>
    <w:rsid w:val="00806AFA"/>
    <w:rsid w:val="00806FBA"/>
    <w:rsid w:val="0081196C"/>
    <w:rsid w:val="00812F12"/>
    <w:rsid w:val="00813491"/>
    <w:rsid w:val="00815ABB"/>
    <w:rsid w:val="008203BF"/>
    <w:rsid w:val="00820723"/>
    <w:rsid w:val="00820910"/>
    <w:rsid w:val="00820CBA"/>
    <w:rsid w:val="00822030"/>
    <w:rsid w:val="00823864"/>
    <w:rsid w:val="00824C20"/>
    <w:rsid w:val="00824E13"/>
    <w:rsid w:val="00824FC7"/>
    <w:rsid w:val="008253A4"/>
    <w:rsid w:val="008259F2"/>
    <w:rsid w:val="008269F0"/>
    <w:rsid w:val="008303F6"/>
    <w:rsid w:val="008307E1"/>
    <w:rsid w:val="0083095C"/>
    <w:rsid w:val="00831D9C"/>
    <w:rsid w:val="00834612"/>
    <w:rsid w:val="00836D7D"/>
    <w:rsid w:val="00845D2A"/>
    <w:rsid w:val="0084610B"/>
    <w:rsid w:val="00846F4B"/>
    <w:rsid w:val="0084750C"/>
    <w:rsid w:val="00847FCF"/>
    <w:rsid w:val="00850D0A"/>
    <w:rsid w:val="00853BC7"/>
    <w:rsid w:val="00854555"/>
    <w:rsid w:val="0085596E"/>
    <w:rsid w:val="0085700F"/>
    <w:rsid w:val="008666C9"/>
    <w:rsid w:val="0087236B"/>
    <w:rsid w:val="00875438"/>
    <w:rsid w:val="00882FBB"/>
    <w:rsid w:val="00883562"/>
    <w:rsid w:val="00884565"/>
    <w:rsid w:val="008845D8"/>
    <w:rsid w:val="00884A50"/>
    <w:rsid w:val="00884ED1"/>
    <w:rsid w:val="00890933"/>
    <w:rsid w:val="00892BAF"/>
    <w:rsid w:val="00893202"/>
    <w:rsid w:val="00895E51"/>
    <w:rsid w:val="00897C0F"/>
    <w:rsid w:val="00897CD3"/>
    <w:rsid w:val="008A27B5"/>
    <w:rsid w:val="008A4AAF"/>
    <w:rsid w:val="008A4FAC"/>
    <w:rsid w:val="008B1A19"/>
    <w:rsid w:val="008B2E17"/>
    <w:rsid w:val="008B3079"/>
    <w:rsid w:val="008B38E5"/>
    <w:rsid w:val="008B5DBA"/>
    <w:rsid w:val="008C0C13"/>
    <w:rsid w:val="008C28B9"/>
    <w:rsid w:val="008C54CF"/>
    <w:rsid w:val="008D138E"/>
    <w:rsid w:val="008D26A5"/>
    <w:rsid w:val="008D2D87"/>
    <w:rsid w:val="008D2F43"/>
    <w:rsid w:val="008D58BD"/>
    <w:rsid w:val="008E3444"/>
    <w:rsid w:val="008E3A84"/>
    <w:rsid w:val="008F18BE"/>
    <w:rsid w:val="008F437E"/>
    <w:rsid w:val="008F4C82"/>
    <w:rsid w:val="008F7316"/>
    <w:rsid w:val="008F7BB1"/>
    <w:rsid w:val="00900330"/>
    <w:rsid w:val="00901938"/>
    <w:rsid w:val="009038BF"/>
    <w:rsid w:val="00903A4B"/>
    <w:rsid w:val="00907CF0"/>
    <w:rsid w:val="00912275"/>
    <w:rsid w:val="00913E78"/>
    <w:rsid w:val="009146DE"/>
    <w:rsid w:val="0091521D"/>
    <w:rsid w:val="0091521E"/>
    <w:rsid w:val="009169C2"/>
    <w:rsid w:val="00916A3F"/>
    <w:rsid w:val="00921E32"/>
    <w:rsid w:val="009221C1"/>
    <w:rsid w:val="0092408D"/>
    <w:rsid w:val="00925C52"/>
    <w:rsid w:val="00926AFD"/>
    <w:rsid w:val="00927B65"/>
    <w:rsid w:val="0093128E"/>
    <w:rsid w:val="0093204B"/>
    <w:rsid w:val="00935298"/>
    <w:rsid w:val="00936EE1"/>
    <w:rsid w:val="00941B2D"/>
    <w:rsid w:val="009428EF"/>
    <w:rsid w:val="0094548D"/>
    <w:rsid w:val="00947ADC"/>
    <w:rsid w:val="00951C56"/>
    <w:rsid w:val="00953A54"/>
    <w:rsid w:val="0095435C"/>
    <w:rsid w:val="0095685D"/>
    <w:rsid w:val="009627EA"/>
    <w:rsid w:val="0096353D"/>
    <w:rsid w:val="00964A76"/>
    <w:rsid w:val="00967766"/>
    <w:rsid w:val="00973E6B"/>
    <w:rsid w:val="00975584"/>
    <w:rsid w:val="009770B7"/>
    <w:rsid w:val="00980D6E"/>
    <w:rsid w:val="00980E8D"/>
    <w:rsid w:val="00983D3E"/>
    <w:rsid w:val="00985D85"/>
    <w:rsid w:val="0098665C"/>
    <w:rsid w:val="00990844"/>
    <w:rsid w:val="009934A9"/>
    <w:rsid w:val="00993A79"/>
    <w:rsid w:val="00995FE1"/>
    <w:rsid w:val="00996414"/>
    <w:rsid w:val="00997232"/>
    <w:rsid w:val="009A0CB7"/>
    <w:rsid w:val="009A2E23"/>
    <w:rsid w:val="009A4FFD"/>
    <w:rsid w:val="009A5DBB"/>
    <w:rsid w:val="009A7EFA"/>
    <w:rsid w:val="009B04D0"/>
    <w:rsid w:val="009B5B57"/>
    <w:rsid w:val="009B5C2F"/>
    <w:rsid w:val="009C19D2"/>
    <w:rsid w:val="009C5100"/>
    <w:rsid w:val="009D631D"/>
    <w:rsid w:val="009D6764"/>
    <w:rsid w:val="009D76F9"/>
    <w:rsid w:val="009E0E03"/>
    <w:rsid w:val="009E1BCA"/>
    <w:rsid w:val="009E2A74"/>
    <w:rsid w:val="009E38DF"/>
    <w:rsid w:val="009E453B"/>
    <w:rsid w:val="009E5267"/>
    <w:rsid w:val="009F3806"/>
    <w:rsid w:val="009F5F9E"/>
    <w:rsid w:val="009F605A"/>
    <w:rsid w:val="009F6E8C"/>
    <w:rsid w:val="00A00006"/>
    <w:rsid w:val="00A00177"/>
    <w:rsid w:val="00A00B1B"/>
    <w:rsid w:val="00A01703"/>
    <w:rsid w:val="00A01FAE"/>
    <w:rsid w:val="00A03CA6"/>
    <w:rsid w:val="00A0580B"/>
    <w:rsid w:val="00A0649D"/>
    <w:rsid w:val="00A07AAD"/>
    <w:rsid w:val="00A12DF8"/>
    <w:rsid w:val="00A14C7F"/>
    <w:rsid w:val="00A14F5F"/>
    <w:rsid w:val="00A16576"/>
    <w:rsid w:val="00A167BF"/>
    <w:rsid w:val="00A173B0"/>
    <w:rsid w:val="00A173CC"/>
    <w:rsid w:val="00A17B20"/>
    <w:rsid w:val="00A2141B"/>
    <w:rsid w:val="00A309BD"/>
    <w:rsid w:val="00A31624"/>
    <w:rsid w:val="00A32751"/>
    <w:rsid w:val="00A32D3E"/>
    <w:rsid w:val="00A35046"/>
    <w:rsid w:val="00A3517C"/>
    <w:rsid w:val="00A361C5"/>
    <w:rsid w:val="00A37245"/>
    <w:rsid w:val="00A40DD2"/>
    <w:rsid w:val="00A4236E"/>
    <w:rsid w:val="00A42676"/>
    <w:rsid w:val="00A46AFE"/>
    <w:rsid w:val="00A47795"/>
    <w:rsid w:val="00A47A8D"/>
    <w:rsid w:val="00A50105"/>
    <w:rsid w:val="00A512F3"/>
    <w:rsid w:val="00A52937"/>
    <w:rsid w:val="00A5438C"/>
    <w:rsid w:val="00A56421"/>
    <w:rsid w:val="00A57AC3"/>
    <w:rsid w:val="00A64085"/>
    <w:rsid w:val="00A6509D"/>
    <w:rsid w:val="00A6635B"/>
    <w:rsid w:val="00A7073C"/>
    <w:rsid w:val="00A7394C"/>
    <w:rsid w:val="00A752AC"/>
    <w:rsid w:val="00A77991"/>
    <w:rsid w:val="00A80086"/>
    <w:rsid w:val="00A805A1"/>
    <w:rsid w:val="00A84307"/>
    <w:rsid w:val="00A84C57"/>
    <w:rsid w:val="00A9325F"/>
    <w:rsid w:val="00A9425E"/>
    <w:rsid w:val="00A944CE"/>
    <w:rsid w:val="00A9796B"/>
    <w:rsid w:val="00AA1599"/>
    <w:rsid w:val="00AA1B46"/>
    <w:rsid w:val="00AA38A0"/>
    <w:rsid w:val="00AA7310"/>
    <w:rsid w:val="00AA7938"/>
    <w:rsid w:val="00AB39A0"/>
    <w:rsid w:val="00AB705E"/>
    <w:rsid w:val="00AC184F"/>
    <w:rsid w:val="00AC1B91"/>
    <w:rsid w:val="00AC2CD6"/>
    <w:rsid w:val="00AC2F9F"/>
    <w:rsid w:val="00AD066C"/>
    <w:rsid w:val="00AD0BCF"/>
    <w:rsid w:val="00AD0DF4"/>
    <w:rsid w:val="00AD1045"/>
    <w:rsid w:val="00AD14E0"/>
    <w:rsid w:val="00AD27AE"/>
    <w:rsid w:val="00AE3415"/>
    <w:rsid w:val="00AE5EB5"/>
    <w:rsid w:val="00AF067B"/>
    <w:rsid w:val="00AF3563"/>
    <w:rsid w:val="00AF41A4"/>
    <w:rsid w:val="00AF4FCD"/>
    <w:rsid w:val="00B017CB"/>
    <w:rsid w:val="00B03ADB"/>
    <w:rsid w:val="00B03E34"/>
    <w:rsid w:val="00B06B4E"/>
    <w:rsid w:val="00B06C19"/>
    <w:rsid w:val="00B07D09"/>
    <w:rsid w:val="00B105E3"/>
    <w:rsid w:val="00B11C3C"/>
    <w:rsid w:val="00B15293"/>
    <w:rsid w:val="00B160B5"/>
    <w:rsid w:val="00B16E6B"/>
    <w:rsid w:val="00B2223A"/>
    <w:rsid w:val="00B24A43"/>
    <w:rsid w:val="00B25914"/>
    <w:rsid w:val="00B36194"/>
    <w:rsid w:val="00B443DF"/>
    <w:rsid w:val="00B4770B"/>
    <w:rsid w:val="00B47E80"/>
    <w:rsid w:val="00B50315"/>
    <w:rsid w:val="00B5199E"/>
    <w:rsid w:val="00B53C1E"/>
    <w:rsid w:val="00B54F1B"/>
    <w:rsid w:val="00B6262D"/>
    <w:rsid w:val="00B63127"/>
    <w:rsid w:val="00B63F1B"/>
    <w:rsid w:val="00B745BB"/>
    <w:rsid w:val="00B75DAB"/>
    <w:rsid w:val="00B76961"/>
    <w:rsid w:val="00B76C19"/>
    <w:rsid w:val="00B82A30"/>
    <w:rsid w:val="00B8335E"/>
    <w:rsid w:val="00B855FE"/>
    <w:rsid w:val="00B8763B"/>
    <w:rsid w:val="00B93FEA"/>
    <w:rsid w:val="00B9540F"/>
    <w:rsid w:val="00B967D4"/>
    <w:rsid w:val="00B97229"/>
    <w:rsid w:val="00B97B42"/>
    <w:rsid w:val="00BA07E4"/>
    <w:rsid w:val="00BA12D2"/>
    <w:rsid w:val="00BA1CB1"/>
    <w:rsid w:val="00BA6884"/>
    <w:rsid w:val="00BA77FA"/>
    <w:rsid w:val="00BB00ED"/>
    <w:rsid w:val="00BB3D22"/>
    <w:rsid w:val="00BB485A"/>
    <w:rsid w:val="00BB6AAD"/>
    <w:rsid w:val="00BD016A"/>
    <w:rsid w:val="00BD121D"/>
    <w:rsid w:val="00BD269D"/>
    <w:rsid w:val="00BD3354"/>
    <w:rsid w:val="00BD5CF7"/>
    <w:rsid w:val="00BD65A0"/>
    <w:rsid w:val="00BD74A3"/>
    <w:rsid w:val="00BE1BF6"/>
    <w:rsid w:val="00BE3C3C"/>
    <w:rsid w:val="00BE7AD9"/>
    <w:rsid w:val="00BF2BFA"/>
    <w:rsid w:val="00BF39C5"/>
    <w:rsid w:val="00BF3A06"/>
    <w:rsid w:val="00BF5204"/>
    <w:rsid w:val="00BF78B5"/>
    <w:rsid w:val="00BF7D6D"/>
    <w:rsid w:val="00C006E2"/>
    <w:rsid w:val="00C05CA1"/>
    <w:rsid w:val="00C0618C"/>
    <w:rsid w:val="00C06ECC"/>
    <w:rsid w:val="00C06F6E"/>
    <w:rsid w:val="00C11BDC"/>
    <w:rsid w:val="00C135B7"/>
    <w:rsid w:val="00C1689F"/>
    <w:rsid w:val="00C2169D"/>
    <w:rsid w:val="00C21858"/>
    <w:rsid w:val="00C2428E"/>
    <w:rsid w:val="00C24AAC"/>
    <w:rsid w:val="00C25D32"/>
    <w:rsid w:val="00C26A87"/>
    <w:rsid w:val="00C320DB"/>
    <w:rsid w:val="00C35E31"/>
    <w:rsid w:val="00C37D75"/>
    <w:rsid w:val="00C37F94"/>
    <w:rsid w:val="00C416CA"/>
    <w:rsid w:val="00C4589C"/>
    <w:rsid w:val="00C4731C"/>
    <w:rsid w:val="00C52FAF"/>
    <w:rsid w:val="00C53C1B"/>
    <w:rsid w:val="00C54518"/>
    <w:rsid w:val="00C55DE8"/>
    <w:rsid w:val="00C636A2"/>
    <w:rsid w:val="00C63754"/>
    <w:rsid w:val="00C65C1B"/>
    <w:rsid w:val="00C65F37"/>
    <w:rsid w:val="00C67559"/>
    <w:rsid w:val="00C7089E"/>
    <w:rsid w:val="00C7210E"/>
    <w:rsid w:val="00C73E56"/>
    <w:rsid w:val="00C750A8"/>
    <w:rsid w:val="00C7710D"/>
    <w:rsid w:val="00C804E0"/>
    <w:rsid w:val="00C80CEB"/>
    <w:rsid w:val="00C83D5C"/>
    <w:rsid w:val="00C87F13"/>
    <w:rsid w:val="00C92A8F"/>
    <w:rsid w:val="00C92E74"/>
    <w:rsid w:val="00C93FDD"/>
    <w:rsid w:val="00C948D2"/>
    <w:rsid w:val="00C952F7"/>
    <w:rsid w:val="00CA021A"/>
    <w:rsid w:val="00CA02E9"/>
    <w:rsid w:val="00CA1FF8"/>
    <w:rsid w:val="00CA5969"/>
    <w:rsid w:val="00CA6225"/>
    <w:rsid w:val="00CA778E"/>
    <w:rsid w:val="00CA77CD"/>
    <w:rsid w:val="00CB28A8"/>
    <w:rsid w:val="00CB6D7A"/>
    <w:rsid w:val="00CC1647"/>
    <w:rsid w:val="00CC1FF2"/>
    <w:rsid w:val="00CC2FF1"/>
    <w:rsid w:val="00CC4004"/>
    <w:rsid w:val="00CC42D6"/>
    <w:rsid w:val="00CC4786"/>
    <w:rsid w:val="00CC6151"/>
    <w:rsid w:val="00CC662C"/>
    <w:rsid w:val="00CC6E21"/>
    <w:rsid w:val="00CC7EA1"/>
    <w:rsid w:val="00CD2B9A"/>
    <w:rsid w:val="00CD4044"/>
    <w:rsid w:val="00CD419E"/>
    <w:rsid w:val="00CE17A6"/>
    <w:rsid w:val="00CE1B04"/>
    <w:rsid w:val="00CE3BCB"/>
    <w:rsid w:val="00CE739B"/>
    <w:rsid w:val="00CF07D3"/>
    <w:rsid w:val="00CF497F"/>
    <w:rsid w:val="00CF6514"/>
    <w:rsid w:val="00CF6F6A"/>
    <w:rsid w:val="00D023C1"/>
    <w:rsid w:val="00D02912"/>
    <w:rsid w:val="00D03517"/>
    <w:rsid w:val="00D04415"/>
    <w:rsid w:val="00D04FF8"/>
    <w:rsid w:val="00D10434"/>
    <w:rsid w:val="00D13F9C"/>
    <w:rsid w:val="00D15BC2"/>
    <w:rsid w:val="00D21D07"/>
    <w:rsid w:val="00D248C4"/>
    <w:rsid w:val="00D25C3D"/>
    <w:rsid w:val="00D30A9A"/>
    <w:rsid w:val="00D30B49"/>
    <w:rsid w:val="00D31FC4"/>
    <w:rsid w:val="00D355F6"/>
    <w:rsid w:val="00D366B4"/>
    <w:rsid w:val="00D374EC"/>
    <w:rsid w:val="00D423B6"/>
    <w:rsid w:val="00D45F5B"/>
    <w:rsid w:val="00D46B15"/>
    <w:rsid w:val="00D47279"/>
    <w:rsid w:val="00D47D36"/>
    <w:rsid w:val="00D509FA"/>
    <w:rsid w:val="00D511D6"/>
    <w:rsid w:val="00D51686"/>
    <w:rsid w:val="00D573A5"/>
    <w:rsid w:val="00D574D4"/>
    <w:rsid w:val="00D624ED"/>
    <w:rsid w:val="00D63859"/>
    <w:rsid w:val="00D652CB"/>
    <w:rsid w:val="00D673FE"/>
    <w:rsid w:val="00D7136C"/>
    <w:rsid w:val="00D741BF"/>
    <w:rsid w:val="00D74BEB"/>
    <w:rsid w:val="00D76353"/>
    <w:rsid w:val="00D80ADA"/>
    <w:rsid w:val="00D80BD7"/>
    <w:rsid w:val="00D82E34"/>
    <w:rsid w:val="00D86AAC"/>
    <w:rsid w:val="00D8748A"/>
    <w:rsid w:val="00D87AFB"/>
    <w:rsid w:val="00D91048"/>
    <w:rsid w:val="00D933E9"/>
    <w:rsid w:val="00D9602B"/>
    <w:rsid w:val="00D9618D"/>
    <w:rsid w:val="00D97091"/>
    <w:rsid w:val="00DA5F4D"/>
    <w:rsid w:val="00DA7E31"/>
    <w:rsid w:val="00DB1128"/>
    <w:rsid w:val="00DB3AD2"/>
    <w:rsid w:val="00DB4024"/>
    <w:rsid w:val="00DC10F3"/>
    <w:rsid w:val="00DC11A1"/>
    <w:rsid w:val="00DC170B"/>
    <w:rsid w:val="00DC1E57"/>
    <w:rsid w:val="00DC3DB2"/>
    <w:rsid w:val="00DC4171"/>
    <w:rsid w:val="00DC48E3"/>
    <w:rsid w:val="00DC5298"/>
    <w:rsid w:val="00DC6D7B"/>
    <w:rsid w:val="00DC7F6D"/>
    <w:rsid w:val="00DD022E"/>
    <w:rsid w:val="00DD06FC"/>
    <w:rsid w:val="00DD1BA9"/>
    <w:rsid w:val="00DD1F16"/>
    <w:rsid w:val="00DE0442"/>
    <w:rsid w:val="00DE1AF7"/>
    <w:rsid w:val="00DE267D"/>
    <w:rsid w:val="00DE3942"/>
    <w:rsid w:val="00DF3D12"/>
    <w:rsid w:val="00DF3FF3"/>
    <w:rsid w:val="00DF529A"/>
    <w:rsid w:val="00DF5B1A"/>
    <w:rsid w:val="00E00C4F"/>
    <w:rsid w:val="00E014BF"/>
    <w:rsid w:val="00E0428A"/>
    <w:rsid w:val="00E046DC"/>
    <w:rsid w:val="00E06D23"/>
    <w:rsid w:val="00E111A9"/>
    <w:rsid w:val="00E12562"/>
    <w:rsid w:val="00E1369E"/>
    <w:rsid w:val="00E143EB"/>
    <w:rsid w:val="00E23AC0"/>
    <w:rsid w:val="00E26DDE"/>
    <w:rsid w:val="00E27F94"/>
    <w:rsid w:val="00E34BFC"/>
    <w:rsid w:val="00E34D4A"/>
    <w:rsid w:val="00E43BCA"/>
    <w:rsid w:val="00E462A0"/>
    <w:rsid w:val="00E46EEF"/>
    <w:rsid w:val="00E50FB3"/>
    <w:rsid w:val="00E51A7D"/>
    <w:rsid w:val="00E52009"/>
    <w:rsid w:val="00E54230"/>
    <w:rsid w:val="00E5548F"/>
    <w:rsid w:val="00E554C8"/>
    <w:rsid w:val="00E6065E"/>
    <w:rsid w:val="00E607CF"/>
    <w:rsid w:val="00E60EE8"/>
    <w:rsid w:val="00E62B4F"/>
    <w:rsid w:val="00E634AB"/>
    <w:rsid w:val="00E656F1"/>
    <w:rsid w:val="00E67EAC"/>
    <w:rsid w:val="00E70B4F"/>
    <w:rsid w:val="00E73816"/>
    <w:rsid w:val="00E73D93"/>
    <w:rsid w:val="00E813F0"/>
    <w:rsid w:val="00E834B9"/>
    <w:rsid w:val="00E837D6"/>
    <w:rsid w:val="00E84ACC"/>
    <w:rsid w:val="00E86ABC"/>
    <w:rsid w:val="00E87D04"/>
    <w:rsid w:val="00E91BC1"/>
    <w:rsid w:val="00E9318A"/>
    <w:rsid w:val="00E9497D"/>
    <w:rsid w:val="00E9529C"/>
    <w:rsid w:val="00E97594"/>
    <w:rsid w:val="00EA0C29"/>
    <w:rsid w:val="00EA2586"/>
    <w:rsid w:val="00EA3196"/>
    <w:rsid w:val="00EA531A"/>
    <w:rsid w:val="00EA5E6B"/>
    <w:rsid w:val="00EA6CD2"/>
    <w:rsid w:val="00EB000D"/>
    <w:rsid w:val="00EB46ED"/>
    <w:rsid w:val="00EB68E6"/>
    <w:rsid w:val="00EB7185"/>
    <w:rsid w:val="00EC05ED"/>
    <w:rsid w:val="00EC357F"/>
    <w:rsid w:val="00EC5E06"/>
    <w:rsid w:val="00EC7288"/>
    <w:rsid w:val="00ED084A"/>
    <w:rsid w:val="00ED1BB2"/>
    <w:rsid w:val="00ED57BB"/>
    <w:rsid w:val="00ED79C6"/>
    <w:rsid w:val="00EE0E03"/>
    <w:rsid w:val="00EE1986"/>
    <w:rsid w:val="00EE49A7"/>
    <w:rsid w:val="00EE581D"/>
    <w:rsid w:val="00EF03E7"/>
    <w:rsid w:val="00EF3259"/>
    <w:rsid w:val="00EF5052"/>
    <w:rsid w:val="00EF5D08"/>
    <w:rsid w:val="00EF7BD0"/>
    <w:rsid w:val="00F04026"/>
    <w:rsid w:val="00F0577E"/>
    <w:rsid w:val="00F077A5"/>
    <w:rsid w:val="00F17EBE"/>
    <w:rsid w:val="00F25058"/>
    <w:rsid w:val="00F308A7"/>
    <w:rsid w:val="00F30F74"/>
    <w:rsid w:val="00F31842"/>
    <w:rsid w:val="00F31D7E"/>
    <w:rsid w:val="00F333B3"/>
    <w:rsid w:val="00F358D4"/>
    <w:rsid w:val="00F35D4B"/>
    <w:rsid w:val="00F40102"/>
    <w:rsid w:val="00F40AA5"/>
    <w:rsid w:val="00F44BB4"/>
    <w:rsid w:val="00F46345"/>
    <w:rsid w:val="00F502B4"/>
    <w:rsid w:val="00F512FC"/>
    <w:rsid w:val="00F522DB"/>
    <w:rsid w:val="00F54621"/>
    <w:rsid w:val="00F61348"/>
    <w:rsid w:val="00F61D88"/>
    <w:rsid w:val="00F63275"/>
    <w:rsid w:val="00F649E7"/>
    <w:rsid w:val="00F70164"/>
    <w:rsid w:val="00F71EAA"/>
    <w:rsid w:val="00F73F31"/>
    <w:rsid w:val="00F75232"/>
    <w:rsid w:val="00F75E98"/>
    <w:rsid w:val="00F777A1"/>
    <w:rsid w:val="00F77DFB"/>
    <w:rsid w:val="00F86B9A"/>
    <w:rsid w:val="00F876CA"/>
    <w:rsid w:val="00F90F0E"/>
    <w:rsid w:val="00F91C32"/>
    <w:rsid w:val="00F94EDA"/>
    <w:rsid w:val="00F96A28"/>
    <w:rsid w:val="00F96AEE"/>
    <w:rsid w:val="00FA092C"/>
    <w:rsid w:val="00FA32C0"/>
    <w:rsid w:val="00FA5A5D"/>
    <w:rsid w:val="00FA634C"/>
    <w:rsid w:val="00FB084C"/>
    <w:rsid w:val="00FB2017"/>
    <w:rsid w:val="00FB4A58"/>
    <w:rsid w:val="00FB668A"/>
    <w:rsid w:val="00FB6E2B"/>
    <w:rsid w:val="00FB78DA"/>
    <w:rsid w:val="00FC1FBE"/>
    <w:rsid w:val="00FC6E4D"/>
    <w:rsid w:val="00FC6F11"/>
    <w:rsid w:val="00FC71CB"/>
    <w:rsid w:val="00FD0180"/>
    <w:rsid w:val="00FD0DD4"/>
    <w:rsid w:val="00FD0E07"/>
    <w:rsid w:val="00FD538E"/>
    <w:rsid w:val="00FD67BD"/>
    <w:rsid w:val="00FE15C3"/>
    <w:rsid w:val="00FE1E74"/>
    <w:rsid w:val="00FE2F4C"/>
    <w:rsid w:val="00FE5D91"/>
    <w:rsid w:val="00FE60C2"/>
    <w:rsid w:val="00FE63F9"/>
    <w:rsid w:val="00FE714B"/>
    <w:rsid w:val="00FE757C"/>
    <w:rsid w:val="00FE7A48"/>
    <w:rsid w:val="00FE7EA8"/>
    <w:rsid w:val="00FF3573"/>
    <w:rsid w:val="00FF5B5E"/>
    <w:rsid w:val="00FF5C6A"/>
    <w:rsid w:val="00FF719F"/>
    <w:rsid w:val="00FF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121E8"/>
  <w15:docId w15:val="{48409A66-4F9E-4D62-B7A8-DF2C01D04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C1B"/>
    <w:pPr>
      <w:spacing w:after="0" w:line="240" w:lineRule="auto"/>
      <w:jc w:val="both"/>
    </w:pPr>
    <w:rPr>
      <w:rFonts w:ascii="Calibri" w:eastAsia="Times New Roman" w:hAnsi="Calibri" w:cs="Times New Roman"/>
      <w:color w:val="4F4F4F"/>
      <w:szCs w:val="20"/>
      <w:lang w:val="en-GB"/>
    </w:rPr>
  </w:style>
  <w:style w:type="paragraph" w:styleId="Heading1">
    <w:name w:val="heading 1"/>
    <w:aliases w:val="H1,h1,Heading 1-ERI,l1,Section,1,Huvudrubrik,margin,TOC 11,Header1,chapter,Heading 10,Heading apps,Part,SCE,Head1,BMS Heading 1,H1-Heading 1,Header 1,Legal Line 1,head 1,II+,I,Heading1,a,1st level,textst level,Heading No. L1,list 1,heading 1"/>
    <w:basedOn w:val="Normal"/>
    <w:next w:val="Normal"/>
    <w:link w:val="Heading1Char"/>
    <w:qFormat/>
    <w:rsid w:val="001D32BD"/>
    <w:pPr>
      <w:keepNext/>
      <w:pageBreakBefore/>
      <w:numPr>
        <w:numId w:val="1"/>
      </w:numPr>
      <w:tabs>
        <w:tab w:val="num" w:pos="709"/>
      </w:tabs>
      <w:spacing w:before="240" w:after="60"/>
      <w:ind w:left="709" w:hanging="708"/>
      <w:jc w:val="left"/>
      <w:outlineLvl w:val="0"/>
    </w:pPr>
    <w:rPr>
      <w:rFonts w:ascii="Verdana" w:hAnsi="Verdana"/>
      <w:b/>
      <w:caps/>
      <w:color w:val="00938F"/>
      <w:kern w:val="28"/>
      <w:sz w:val="32"/>
      <w:lang w:val="en-IE"/>
    </w:rPr>
  </w:style>
  <w:style w:type="paragraph" w:styleId="Heading2">
    <w:name w:val="heading 2"/>
    <w:aliases w:val="h2,2,Prophead 2,H2,HD2,Proposal,Heading 2 Hidden,minor side,sl2,sh2,Project 2,RFS 2,2nd level,Level 2 Heading,Numbered indent 2,ni2,Hanging 2 Indent,numbered indent 2,exercise,Heading 2 substyle,Heading 2 std,ctf345-2,Titre3,Major,Major1,21,L2"/>
    <w:basedOn w:val="Normal"/>
    <w:next w:val="Normal"/>
    <w:link w:val="Heading2Char"/>
    <w:qFormat/>
    <w:rsid w:val="001D32BD"/>
    <w:pPr>
      <w:keepNext/>
      <w:numPr>
        <w:ilvl w:val="1"/>
        <w:numId w:val="1"/>
      </w:numPr>
      <w:spacing w:after="60"/>
      <w:outlineLvl w:val="1"/>
    </w:pPr>
    <w:rPr>
      <w:rFonts w:ascii="Verdana" w:hAnsi="Verdana"/>
      <w:b/>
      <w:color w:val="00B7B6"/>
      <w:sz w:val="24"/>
      <w:lang w:val="en-IE"/>
    </w:rPr>
  </w:style>
  <w:style w:type="paragraph" w:styleId="Heading3">
    <w:name w:val="heading 3"/>
    <w:aliases w:val="H3,Headline,h3,3,Heading 31,Heading 32,Heading 33,Heading 34,Heading 35,Heading 36,H31,H32,H33,H311,H34,H312,H35,H36,H37,H313,H321,H331,H3111,H341,H3121,H351,H361,H38,H314,H322,H332,H3112,H342,H3122,H352,H362,H371,H3131,H3211,H3311,H31111,tex"/>
    <w:basedOn w:val="Normal"/>
    <w:next w:val="NormalHead3"/>
    <w:link w:val="Heading3Char"/>
    <w:qFormat/>
    <w:rsid w:val="002462C9"/>
    <w:pPr>
      <w:keepNext/>
      <w:spacing w:before="240" w:after="60"/>
      <w:outlineLvl w:val="2"/>
    </w:pPr>
    <w:rPr>
      <w:rFonts w:ascii="Verdana" w:hAnsi="Verdana"/>
      <w:b/>
      <w:iCs/>
      <w:color w:val="00D2A2"/>
      <w:lang w:val="en-IE"/>
    </w:rPr>
  </w:style>
  <w:style w:type="paragraph" w:styleId="Heading4">
    <w:name w:val="heading 4"/>
    <w:aliases w:val="h4,h4 sub sub heading,Level 2 - a,D Sub-Sub/Plain,l4,Map Title,hd4,Bullet 1,Sub-Minor,Project table,Propos,Bullet 11,Bullet 12,Bullet 13,Bullet 14,Bullet 15,Bullet 16,H4,Tempo Heading 4,Lev 4,Project table1,Project table2,Project table3,4,Pro"/>
    <w:basedOn w:val="Normal"/>
    <w:next w:val="Normal"/>
    <w:link w:val="Heading4Char"/>
    <w:qFormat/>
    <w:rsid w:val="00E26DDE"/>
    <w:pPr>
      <w:keepNext/>
      <w:outlineLvl w:val="3"/>
    </w:pPr>
    <w:rPr>
      <w:rFonts w:ascii="Arial" w:hAnsi="Arial"/>
      <w:b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8D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36C6A" w:themeColor="accent1" w:themeShade="BF"/>
    </w:rPr>
  </w:style>
  <w:style w:type="paragraph" w:styleId="Heading6">
    <w:name w:val="heading 6"/>
    <w:aliases w:val="H6,Legal Level 1.,Bullet list,Heading 6  Appendix Y &amp; Z,Lev 6,PA Appendix,T6,PR14,Schedule Sub-Sub-Heading,T1,6,Requirement,h6,Heading6,Bullet list1,Bullet list2,Bullet list3,Bullet list4,Bullet list5,Bullet list6,Bullet list7,Bullet list8,sd"/>
    <w:basedOn w:val="Normal"/>
    <w:next w:val="Normal"/>
    <w:link w:val="Heading6Char"/>
    <w:qFormat/>
    <w:rsid w:val="00171F5C"/>
    <w:pPr>
      <w:spacing w:before="240" w:after="60"/>
      <w:outlineLvl w:val="5"/>
    </w:pPr>
    <w:rPr>
      <w:i/>
    </w:rPr>
  </w:style>
  <w:style w:type="paragraph" w:styleId="Heading7">
    <w:name w:val="heading 7"/>
    <w:aliases w:val="Legal Level 1.1.,letter list,lettered list,Lev 7,PA Appendix Major,T7,PR15,Appendices,L7,7,ExhibitTitle,Objective,heading7,req3,st,letter list1,letter list2,letter list3,letter list4,letter list5,letter list6,letter list7,letter list8"/>
    <w:basedOn w:val="Normal"/>
    <w:next w:val="Normal"/>
    <w:link w:val="Heading7Char"/>
    <w:qFormat/>
    <w:rsid w:val="00171F5C"/>
    <w:pPr>
      <w:spacing w:before="240" w:after="60"/>
      <w:outlineLvl w:val="6"/>
    </w:pPr>
    <w:rPr>
      <w:rFonts w:ascii="Arial" w:hAnsi="Arial"/>
    </w:rPr>
  </w:style>
  <w:style w:type="paragraph" w:styleId="Heading8">
    <w:name w:val="heading 8"/>
    <w:aliases w:val="Legal Level 1.1.1.,Center Bold,bijlage,Lev 8,T8,PR16,Appendices Sub-Heading,8,FigureTitle,Condition,requirement,req2,req, action, action1, action2, action3, action4, action5, action6, action7, action8,action,action1,action2,action3,action4"/>
    <w:basedOn w:val="Normal"/>
    <w:next w:val="Normal"/>
    <w:link w:val="Heading8Char"/>
    <w:qFormat/>
    <w:rsid w:val="00171F5C"/>
    <w:p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aliases w:val="App Heading,App1,Titre 10,Lev 9,appendix,Legal Level 1.1.1.1.,PR17,9,TableTitle,Cond'l Reqt.,rb,req bullet,req1, progress, progress1, progress2, progress3, progress4, progress5, progress6, progress7, progress8,Cond'l Re,progress,progress1"/>
    <w:basedOn w:val="Normal"/>
    <w:next w:val="Normal"/>
    <w:link w:val="Heading9Char"/>
    <w:qFormat/>
    <w:rsid w:val="00171F5C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 Char,Heading 1-ERI Char,l1 Char,Section Char,1 Char,Huvudrubrik Char,margin Char,TOC 11 Char,Header1 Char,chapter Char,Heading 10 Char,Heading apps Char,Part Char,SCE Char,Head1 Char,BMS Heading 1 Char,H1-Heading 1 Char,I Char"/>
    <w:basedOn w:val="DefaultParagraphFont"/>
    <w:link w:val="Heading1"/>
    <w:rsid w:val="001D32BD"/>
    <w:rPr>
      <w:rFonts w:ascii="Verdana" w:eastAsia="Times New Roman" w:hAnsi="Verdana" w:cs="Times New Roman"/>
      <w:b/>
      <w:caps/>
      <w:color w:val="00938F"/>
      <w:kern w:val="28"/>
      <w:sz w:val="32"/>
      <w:szCs w:val="20"/>
      <w:lang w:val="en-IE"/>
    </w:rPr>
  </w:style>
  <w:style w:type="character" w:customStyle="1" w:styleId="Heading2Char">
    <w:name w:val="Heading 2 Char"/>
    <w:aliases w:val="h2 Char,2 Char,Prophead 2 Char,H2 Char,HD2 Char,Proposal Char,Heading 2 Hidden Char,minor side Char,sl2 Char,sh2 Char,Project 2 Char,RFS 2 Char,2nd level Char,Level 2 Heading Char,Numbered indent 2 Char,ni2 Char,Hanging 2 Indent Char"/>
    <w:basedOn w:val="DefaultParagraphFont"/>
    <w:link w:val="Heading2"/>
    <w:rsid w:val="001D32BD"/>
    <w:rPr>
      <w:rFonts w:ascii="Verdana" w:eastAsia="Times New Roman" w:hAnsi="Verdana" w:cs="Times New Roman"/>
      <w:b/>
      <w:color w:val="00B7B6"/>
      <w:sz w:val="24"/>
      <w:szCs w:val="20"/>
      <w:lang w:val="en-IE"/>
    </w:rPr>
  </w:style>
  <w:style w:type="character" w:customStyle="1" w:styleId="Heading3Char">
    <w:name w:val="Heading 3 Char"/>
    <w:aliases w:val="H3 Char,Headline Char,h3 Char,3 Char,Heading 31 Char,Heading 32 Char,Heading 33 Char,Heading 34 Char,Heading 35 Char,Heading 36 Char,H31 Char,H32 Char,H33 Char,H311 Char,H34 Char,H312 Char,H35 Char,H36 Char,H37 Char,H313 Char,H321 Char"/>
    <w:basedOn w:val="DefaultParagraphFont"/>
    <w:link w:val="Heading3"/>
    <w:rsid w:val="002462C9"/>
    <w:rPr>
      <w:rFonts w:ascii="Verdana" w:eastAsia="Times New Roman" w:hAnsi="Verdana" w:cs="Times New Roman"/>
      <w:b/>
      <w:iCs/>
      <w:color w:val="00D2A2"/>
      <w:szCs w:val="20"/>
      <w:lang w:val="en-IE"/>
    </w:rPr>
  </w:style>
  <w:style w:type="character" w:customStyle="1" w:styleId="Heading4Char">
    <w:name w:val="Heading 4 Char"/>
    <w:aliases w:val="h4 Char,h4 sub sub heading Char,Level 2 - a Char,D Sub-Sub/Plain Char,l4 Char,Map Title Char,hd4 Char,Bullet 1 Char,Sub-Minor Char,Project table Char,Propos Char,Bullet 11 Char,Bullet 12 Char,Bullet 13 Char,Bullet 14 Char,Bullet 15 Char"/>
    <w:basedOn w:val="DefaultParagraphFont"/>
    <w:link w:val="Heading4"/>
    <w:rsid w:val="00E26DDE"/>
    <w:rPr>
      <w:rFonts w:ascii="Arial" w:eastAsia="Times New Roman" w:hAnsi="Arial" w:cs="Times New Roman"/>
      <w:b/>
      <w:color w:val="4F4F4F"/>
      <w:sz w:val="20"/>
      <w:szCs w:val="20"/>
      <w:lang w:val="en-GB"/>
    </w:rPr>
  </w:style>
  <w:style w:type="character" w:customStyle="1" w:styleId="Heading6Char">
    <w:name w:val="Heading 6 Char"/>
    <w:aliases w:val="H6 Char,Legal Level 1. Char,Bullet list Char,Heading 6  Appendix Y &amp; Z Char,Lev 6 Char,PA Appendix Char,T6 Char,PR14 Char,Schedule Sub-Sub-Heading Char,T1 Char,6 Char,Requirement Char,h6 Char,Heading6 Char,Bullet list1 Char,sd Char"/>
    <w:basedOn w:val="DefaultParagraphFont"/>
    <w:link w:val="Heading6"/>
    <w:rsid w:val="00171F5C"/>
    <w:rPr>
      <w:rFonts w:ascii="Calibri" w:eastAsia="Times New Roman" w:hAnsi="Calibri" w:cs="Times New Roman"/>
      <w:i/>
      <w:color w:val="4F4F4F"/>
      <w:szCs w:val="20"/>
      <w:lang w:val="en-GB"/>
    </w:rPr>
  </w:style>
  <w:style w:type="character" w:customStyle="1" w:styleId="Heading7Char">
    <w:name w:val="Heading 7 Char"/>
    <w:aliases w:val="Legal Level 1.1. Char,letter list Char,lettered list Char,Lev 7 Char,PA Appendix Major Char,T7 Char,PR15 Char,Appendices Char,L7 Char,7 Char,ExhibitTitle Char,Objective Char,heading7 Char,req3 Char,st Char,letter list1 Char"/>
    <w:basedOn w:val="DefaultParagraphFont"/>
    <w:link w:val="Heading7"/>
    <w:rsid w:val="00171F5C"/>
    <w:rPr>
      <w:rFonts w:ascii="Arial" w:eastAsia="Times New Roman" w:hAnsi="Arial" w:cs="Times New Roman"/>
      <w:color w:val="4F4F4F"/>
      <w:szCs w:val="20"/>
      <w:lang w:val="en-GB"/>
    </w:rPr>
  </w:style>
  <w:style w:type="character" w:customStyle="1" w:styleId="Heading8Char">
    <w:name w:val="Heading 8 Char"/>
    <w:aliases w:val="Legal Level 1.1.1. Char,Center Bold Char,bijlage Char,Lev 8 Char,T8 Char,PR16 Char,Appendices Sub-Heading Char,8 Char,FigureTitle Char,Condition Char,requirement Char,req2 Char,req Char, action Char, action1 Char, action2 Char,action Char"/>
    <w:basedOn w:val="DefaultParagraphFont"/>
    <w:link w:val="Heading8"/>
    <w:rsid w:val="00171F5C"/>
    <w:rPr>
      <w:rFonts w:ascii="Arial" w:eastAsia="Times New Roman" w:hAnsi="Arial" w:cs="Times New Roman"/>
      <w:i/>
      <w:color w:val="4F4F4F"/>
      <w:szCs w:val="20"/>
      <w:lang w:val="en-GB"/>
    </w:rPr>
  </w:style>
  <w:style w:type="character" w:customStyle="1" w:styleId="Heading9Char">
    <w:name w:val="Heading 9 Char"/>
    <w:aliases w:val="App Heading Char,App1 Char,Titre 10 Char,Lev 9 Char,appendix Char,Legal Level 1.1.1.1. Char,PR17 Char,9 Char,TableTitle Char,Cond'l Reqt. Char,rb Char,req bullet Char,req1 Char, progress Char, progress1 Char, progress2 Char,Cond'l Re Char"/>
    <w:basedOn w:val="DefaultParagraphFont"/>
    <w:link w:val="Heading9"/>
    <w:rsid w:val="00171F5C"/>
    <w:rPr>
      <w:rFonts w:ascii="Arial" w:eastAsia="Times New Roman" w:hAnsi="Arial" w:cs="Times New Roman"/>
      <w:b/>
      <w:i/>
      <w:color w:val="4F4F4F"/>
      <w:sz w:val="18"/>
      <w:szCs w:val="20"/>
      <w:lang w:val="en-GB"/>
    </w:rPr>
  </w:style>
  <w:style w:type="paragraph" w:customStyle="1" w:styleId="NormalHead3">
    <w:name w:val="Normal Head 3"/>
    <w:basedOn w:val="Normal"/>
    <w:rsid w:val="00171F5C"/>
  </w:style>
  <w:style w:type="paragraph" w:styleId="Header">
    <w:name w:val="header"/>
    <w:basedOn w:val="Normal"/>
    <w:link w:val="HeaderChar"/>
    <w:rsid w:val="00171F5C"/>
    <w:pPr>
      <w:tabs>
        <w:tab w:val="center" w:pos="4153"/>
        <w:tab w:val="right" w:pos="8306"/>
      </w:tabs>
    </w:pPr>
    <w:rPr>
      <w:rFonts w:ascii="Arial" w:hAnsi="Arial"/>
      <w:b/>
    </w:rPr>
  </w:style>
  <w:style w:type="character" w:customStyle="1" w:styleId="HeaderChar">
    <w:name w:val="Header Char"/>
    <w:basedOn w:val="DefaultParagraphFont"/>
    <w:link w:val="Header"/>
    <w:rsid w:val="00171F5C"/>
    <w:rPr>
      <w:rFonts w:ascii="Arial" w:eastAsia="Times New Roman" w:hAnsi="Arial" w:cs="Times New Roman"/>
      <w:b/>
      <w:szCs w:val="20"/>
      <w:lang w:val="en-GB"/>
    </w:rPr>
  </w:style>
  <w:style w:type="paragraph" w:styleId="Footer">
    <w:name w:val="footer"/>
    <w:basedOn w:val="Normal"/>
    <w:link w:val="FooterChar"/>
    <w:uiPriority w:val="99"/>
    <w:rsid w:val="00171F5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1F5C"/>
    <w:rPr>
      <w:rFonts w:ascii="Garamond" w:eastAsia="Times New Roman" w:hAnsi="Garamond" w:cs="Times New Roman"/>
      <w:szCs w:val="20"/>
      <w:lang w:val="en-GB"/>
    </w:rPr>
  </w:style>
  <w:style w:type="paragraph" w:styleId="TOC1">
    <w:name w:val="toc 1"/>
    <w:basedOn w:val="Normal"/>
    <w:next w:val="Normal"/>
    <w:uiPriority w:val="39"/>
    <w:rsid w:val="00834612"/>
    <w:pPr>
      <w:tabs>
        <w:tab w:val="left" w:pos="454"/>
        <w:tab w:val="left" w:pos="567"/>
        <w:tab w:val="left" w:pos="709"/>
        <w:tab w:val="right" w:leader="dot" w:pos="8313"/>
      </w:tabs>
      <w:spacing w:before="120"/>
      <w:jc w:val="left"/>
      <w:outlineLvl w:val="0"/>
    </w:pPr>
    <w:rPr>
      <w:rFonts w:ascii="Verdana" w:hAnsi="Verdana"/>
      <w:b/>
      <w:caps/>
      <w:color w:val="00938F"/>
    </w:rPr>
  </w:style>
  <w:style w:type="paragraph" w:styleId="TOC2">
    <w:name w:val="toc 2"/>
    <w:basedOn w:val="Normal"/>
    <w:next w:val="Normal"/>
    <w:autoRedefine/>
    <w:uiPriority w:val="39"/>
    <w:rsid w:val="00F94EDA"/>
    <w:pPr>
      <w:tabs>
        <w:tab w:val="left" w:pos="936"/>
        <w:tab w:val="right" w:leader="dot" w:pos="8313"/>
      </w:tabs>
      <w:spacing w:before="120"/>
      <w:ind w:left="431"/>
    </w:pPr>
    <w:rPr>
      <w:rFonts w:ascii="Verdana" w:hAnsi="Verdana"/>
      <w:b/>
      <w:noProof/>
      <w:color w:val="00B7B6"/>
    </w:rPr>
  </w:style>
  <w:style w:type="paragraph" w:styleId="TOCHeading">
    <w:name w:val="TOC Heading"/>
    <w:basedOn w:val="Normal"/>
    <w:qFormat/>
    <w:rsid w:val="00834612"/>
    <w:pPr>
      <w:spacing w:after="120"/>
    </w:pPr>
    <w:rPr>
      <w:rFonts w:ascii="Verdana" w:hAnsi="Verdana"/>
      <w:b/>
      <w:color w:val="00938F"/>
      <w:sz w:val="28"/>
    </w:rPr>
  </w:style>
  <w:style w:type="paragraph" w:customStyle="1" w:styleId="fpfooter">
    <w:name w:val="fpfooter"/>
    <w:basedOn w:val="Footer"/>
    <w:rsid w:val="00171F5C"/>
    <w:pPr>
      <w:tabs>
        <w:tab w:val="clear" w:pos="4153"/>
        <w:tab w:val="right" w:pos="8222"/>
      </w:tabs>
      <w:jc w:val="center"/>
    </w:pPr>
    <w:rPr>
      <w:rFonts w:ascii="Arial" w:hAnsi="Arial" w:cs="Arial"/>
      <w:b/>
      <w:bCs/>
      <w:color w:val="000000"/>
      <w:sz w:val="20"/>
    </w:rPr>
  </w:style>
  <w:style w:type="paragraph" w:customStyle="1" w:styleId="opfooter">
    <w:name w:val="opfooter"/>
    <w:basedOn w:val="Footer"/>
    <w:rsid w:val="00171F5C"/>
    <w:pPr>
      <w:tabs>
        <w:tab w:val="clear" w:pos="4153"/>
        <w:tab w:val="clear" w:pos="8306"/>
        <w:tab w:val="right" w:pos="8647"/>
      </w:tabs>
    </w:pPr>
    <w:rPr>
      <w:rFonts w:ascii="Arial" w:hAnsi="Arial" w:cs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F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F5C"/>
    <w:rPr>
      <w:rFonts w:ascii="Tahoma" w:eastAsia="Times New Roman" w:hAnsi="Tahoma" w:cs="Tahoma"/>
      <w:sz w:val="16"/>
      <w:szCs w:val="16"/>
      <w:lang w:val="en-GB"/>
    </w:rPr>
  </w:style>
  <w:style w:type="paragraph" w:styleId="ListParagraph">
    <w:name w:val="List Paragraph"/>
    <w:basedOn w:val="Normal"/>
    <w:uiPriority w:val="34"/>
    <w:qFormat/>
    <w:rsid w:val="00490E1E"/>
    <w:pPr>
      <w:ind w:left="720"/>
      <w:contextualSpacing/>
    </w:pPr>
  </w:style>
  <w:style w:type="paragraph" w:customStyle="1" w:styleId="Default">
    <w:name w:val="Default"/>
    <w:rsid w:val="00490E1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IE"/>
    </w:rPr>
  </w:style>
  <w:style w:type="paragraph" w:styleId="TOC3">
    <w:name w:val="toc 3"/>
    <w:basedOn w:val="Normal"/>
    <w:next w:val="Normal"/>
    <w:autoRedefine/>
    <w:uiPriority w:val="39"/>
    <w:unhideWhenUsed/>
    <w:rsid w:val="00490E1E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unhideWhenUsed/>
    <w:rsid w:val="006B2B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B2BD4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B2BD4"/>
    <w:rPr>
      <w:rFonts w:ascii="Garamond" w:eastAsia="Times New Roman" w:hAnsi="Garamond"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2B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2BD4"/>
    <w:rPr>
      <w:rFonts w:ascii="Garamond" w:eastAsia="Times New Roman" w:hAnsi="Garamond" w:cs="Times New Roman"/>
      <w:b/>
      <w:bCs/>
      <w:sz w:val="20"/>
      <w:szCs w:val="20"/>
      <w:lang w:val="en-GB"/>
    </w:rPr>
  </w:style>
  <w:style w:type="paragraph" w:customStyle="1" w:styleId="HeaderFootertags">
    <w:name w:val="Header Footer tags"/>
    <w:next w:val="Normal"/>
    <w:link w:val="HeaderFootertagsChar"/>
    <w:qFormat/>
    <w:rsid w:val="00847FCF"/>
    <w:pPr>
      <w:spacing w:after="100" w:afterAutospacing="1" w:line="240" w:lineRule="auto"/>
    </w:pPr>
    <w:rPr>
      <w:rFonts w:ascii="Calibri Light" w:eastAsia="Times New Roman" w:hAnsi="Calibri Light" w:cs="Times New Roman"/>
      <w:color w:val="102F37"/>
      <w:sz w:val="20"/>
      <w:lang w:val="en-IE" w:eastAsia="en-IE"/>
    </w:rPr>
  </w:style>
  <w:style w:type="character" w:customStyle="1" w:styleId="HeaderFootertagsChar">
    <w:name w:val="Header Footer tags Char"/>
    <w:link w:val="HeaderFootertags"/>
    <w:rsid w:val="00847FCF"/>
    <w:rPr>
      <w:rFonts w:ascii="Calibri Light" w:eastAsia="Times New Roman" w:hAnsi="Calibri Light" w:cs="Times New Roman"/>
      <w:color w:val="102F37"/>
      <w:sz w:val="20"/>
      <w:lang w:val="en-IE" w:eastAsia="en-I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3859"/>
    <w:pPr>
      <w:numPr>
        <w:ilvl w:val="1"/>
      </w:numPr>
      <w:spacing w:after="240"/>
      <w:jc w:val="left"/>
    </w:pPr>
    <w:rPr>
      <w:rFonts w:asciiTheme="majorHAnsi" w:eastAsiaTheme="majorEastAsia" w:hAnsiTheme="majorHAnsi" w:cstheme="majorBidi"/>
      <w:color w:val="05918E" w:themeColor="accent1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D63859"/>
    <w:rPr>
      <w:rFonts w:asciiTheme="majorHAnsi" w:eastAsiaTheme="majorEastAsia" w:hAnsiTheme="majorHAnsi" w:cstheme="majorBidi"/>
      <w:color w:val="05918E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63859"/>
    <w:rPr>
      <w:i/>
      <w:iCs/>
      <w:color w:val="3593AA" w:themeColor="text1" w:themeTint="A6"/>
    </w:rPr>
  </w:style>
  <w:style w:type="character" w:styleId="Hyperlink">
    <w:name w:val="Hyperlink"/>
    <w:basedOn w:val="DefaultParagraphFont"/>
    <w:uiPriority w:val="99"/>
    <w:unhideWhenUsed/>
    <w:rsid w:val="00EB46ED"/>
    <w:rPr>
      <w:color w:val="00D0A1" w:themeColor="hyperlink"/>
      <w:u w:val="single"/>
    </w:rPr>
  </w:style>
  <w:style w:type="paragraph" w:customStyle="1" w:styleId="Bodytextversion1">
    <w:name w:val="Body text version 1"/>
    <w:basedOn w:val="Normal"/>
    <w:link w:val="Bodytextversion1Char"/>
    <w:qFormat/>
    <w:rsid w:val="009627EA"/>
    <w:rPr>
      <w:rFonts w:ascii="Calibri Light" w:hAnsi="Calibri Light" w:cs="Calibri Light"/>
      <w:shd w:val="clear" w:color="auto" w:fill="FFFFFF"/>
    </w:rPr>
  </w:style>
  <w:style w:type="character" w:customStyle="1" w:styleId="Bodytextversion1Char">
    <w:name w:val="Body text version 1 Char"/>
    <w:link w:val="Bodytextversion1"/>
    <w:rsid w:val="009627EA"/>
    <w:rPr>
      <w:rFonts w:ascii="Calibri Light" w:eastAsia="Times New Roman" w:hAnsi="Calibri Light" w:cs="Calibri Light"/>
      <w:color w:val="4F4F4F"/>
      <w:szCs w:val="20"/>
      <w:lang w:val="en-GB"/>
    </w:rPr>
  </w:style>
  <w:style w:type="paragraph" w:styleId="NoSpacing">
    <w:name w:val="No Spacing"/>
    <w:uiPriority w:val="1"/>
    <w:qFormat/>
    <w:rsid w:val="00DE0442"/>
    <w:pPr>
      <w:spacing w:after="0" w:line="240" w:lineRule="auto"/>
      <w:jc w:val="both"/>
    </w:pPr>
    <w:rPr>
      <w:rFonts w:ascii="Calibri" w:eastAsia="Times New Roman" w:hAnsi="Calibri" w:cs="Times New Roman"/>
      <w:color w:val="4F4F4F"/>
      <w:szCs w:val="20"/>
      <w:lang w:val="en-GB"/>
    </w:rPr>
  </w:style>
  <w:style w:type="table" w:styleId="TableGrid">
    <w:name w:val="Table Grid"/>
    <w:basedOn w:val="TableNormal"/>
    <w:uiPriority w:val="59"/>
    <w:rsid w:val="000B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95AF7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8D2"/>
    <w:rPr>
      <w:rFonts w:asciiTheme="majorHAnsi" w:eastAsiaTheme="majorEastAsia" w:hAnsiTheme="majorHAnsi" w:cstheme="majorBidi"/>
      <w:color w:val="036C6A" w:themeColor="accent1" w:themeShade="BF"/>
      <w:szCs w:val="20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48D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B8335E"/>
    <w:rPr>
      <w:color w:val="00B6B5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35E"/>
    <w:rPr>
      <w:color w:val="808080"/>
      <w:shd w:val="clear" w:color="auto" w:fill="E6E6E6"/>
    </w:rPr>
  </w:style>
  <w:style w:type="character" w:customStyle="1" w:styleId="normaltextrun">
    <w:name w:val="normaltextrun"/>
    <w:basedOn w:val="DefaultParagraphFont"/>
    <w:rsid w:val="005149FD"/>
  </w:style>
  <w:style w:type="table" w:customStyle="1" w:styleId="GridTable4-Accent21">
    <w:name w:val="Grid Table 4 - Accent 21"/>
    <w:basedOn w:val="TableNormal"/>
    <w:next w:val="GridTable4-Accent2"/>
    <w:uiPriority w:val="49"/>
    <w:rsid w:val="005149FD"/>
    <w:pPr>
      <w:spacing w:after="0" w:line="240" w:lineRule="auto"/>
    </w:pPr>
    <w:rPr>
      <w:rFonts w:ascii="Arial" w:eastAsia="Calibri" w:hAnsi="Arial" w:cs="Times New Roman"/>
      <w:sz w:val="18"/>
      <w:szCs w:val="20"/>
      <w:lang w:val="en-IE" w:eastAsia="en-IE"/>
    </w:rPr>
    <w:tblPr>
      <w:tblStyleRowBandSize w:val="1"/>
      <w:tblStyleColBandSize w:val="1"/>
      <w:tblBorders>
        <w:top w:val="single" w:sz="4" w:space="0" w:color="3AFFFD"/>
        <w:left w:val="single" w:sz="4" w:space="0" w:color="3AFFFD"/>
        <w:bottom w:val="single" w:sz="4" w:space="0" w:color="3AFFFD"/>
        <w:right w:val="single" w:sz="4" w:space="0" w:color="3AFFFD"/>
        <w:insideH w:val="single" w:sz="4" w:space="0" w:color="3AFFFD"/>
        <w:insideV w:val="single" w:sz="4" w:space="0" w:color="3AFFF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B6B5"/>
          <w:left w:val="single" w:sz="4" w:space="0" w:color="00B6B5"/>
          <w:bottom w:val="single" w:sz="4" w:space="0" w:color="00B6B5"/>
          <w:right w:val="single" w:sz="4" w:space="0" w:color="00B6B5"/>
          <w:insideH w:val="nil"/>
          <w:insideV w:val="nil"/>
        </w:tcBorders>
        <w:shd w:val="clear" w:color="auto" w:fill="00B6B5"/>
      </w:tcPr>
    </w:tblStylePr>
    <w:tblStylePr w:type="lastRow">
      <w:rPr>
        <w:b/>
        <w:bCs/>
      </w:rPr>
      <w:tblPr/>
      <w:tcPr>
        <w:tcBorders>
          <w:top w:val="double" w:sz="4" w:space="0" w:color="00B6B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E"/>
      </w:tcPr>
    </w:tblStylePr>
    <w:tblStylePr w:type="band1Horz">
      <w:tblPr/>
      <w:tcPr>
        <w:shd w:val="clear" w:color="auto" w:fill="BDFFFE"/>
      </w:tcPr>
    </w:tblStylePr>
  </w:style>
  <w:style w:type="table" w:styleId="GridTable4-Accent2">
    <w:name w:val="Grid Table 4 Accent 2"/>
    <w:basedOn w:val="TableNormal"/>
    <w:uiPriority w:val="49"/>
    <w:rsid w:val="005149FD"/>
    <w:pPr>
      <w:spacing w:after="0" w:line="240" w:lineRule="auto"/>
    </w:pPr>
    <w:tblPr>
      <w:tblStyleRowBandSize w:val="1"/>
      <w:tblStyleColBandSize w:val="1"/>
      <w:tblBorders>
        <w:top w:val="single" w:sz="4" w:space="0" w:color="3AFFFD" w:themeColor="accent2" w:themeTint="99"/>
        <w:left w:val="single" w:sz="4" w:space="0" w:color="3AFFFD" w:themeColor="accent2" w:themeTint="99"/>
        <w:bottom w:val="single" w:sz="4" w:space="0" w:color="3AFFFD" w:themeColor="accent2" w:themeTint="99"/>
        <w:right w:val="single" w:sz="4" w:space="0" w:color="3AFFFD" w:themeColor="accent2" w:themeTint="99"/>
        <w:insideH w:val="single" w:sz="4" w:space="0" w:color="3AFFFD" w:themeColor="accent2" w:themeTint="99"/>
        <w:insideV w:val="single" w:sz="4" w:space="0" w:color="3AFFF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6B5" w:themeColor="accent2"/>
          <w:left w:val="single" w:sz="4" w:space="0" w:color="00B6B5" w:themeColor="accent2"/>
          <w:bottom w:val="single" w:sz="4" w:space="0" w:color="00B6B5" w:themeColor="accent2"/>
          <w:right w:val="single" w:sz="4" w:space="0" w:color="00B6B5" w:themeColor="accent2"/>
          <w:insideH w:val="nil"/>
          <w:insideV w:val="nil"/>
        </w:tcBorders>
        <w:shd w:val="clear" w:color="auto" w:fill="00B6B5" w:themeFill="accent2"/>
      </w:tcPr>
    </w:tblStylePr>
    <w:tblStylePr w:type="lastRow">
      <w:rPr>
        <w:b/>
        <w:bCs/>
      </w:rPr>
      <w:tblPr/>
      <w:tcPr>
        <w:tcBorders>
          <w:top w:val="double" w:sz="4" w:space="0" w:color="00B6B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FFE" w:themeFill="accent2" w:themeFillTint="33"/>
      </w:tcPr>
    </w:tblStylePr>
    <w:tblStylePr w:type="band1Horz">
      <w:tblPr/>
      <w:tcPr>
        <w:shd w:val="clear" w:color="auto" w:fill="BDFFFE" w:themeFill="accent2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5149FD"/>
    <w:pPr>
      <w:spacing w:after="200"/>
      <w:jc w:val="left"/>
    </w:pPr>
    <w:rPr>
      <w:rFonts w:ascii="Arial" w:eastAsia="Calibri" w:hAnsi="Arial"/>
      <w:i/>
      <w:iCs/>
      <w:color w:val="112F35" w:themeColor="text2"/>
      <w:sz w:val="18"/>
      <w:szCs w:val="18"/>
      <w:lang w:val="en-IE" w:eastAsia="en-IE"/>
    </w:rPr>
  </w:style>
  <w:style w:type="paragraph" w:styleId="BodyText">
    <w:name w:val="Body Text"/>
    <w:aliases w:val="body text,contents,bt,Corps de texte,heading_txt,bodytxy2,Body Text - Level 2,??2,contents indent,body text1,body text2,bt1,body text3,bt2,body text4,bt3,body text5,bt4,body text6,bt5,body text7,bt6,body text8,bt7,body text11,body text21,bt11"/>
    <w:basedOn w:val="Normal"/>
    <w:link w:val="BodyTextChar"/>
    <w:rsid w:val="005149FD"/>
    <w:pPr>
      <w:spacing w:before="120" w:after="120"/>
      <w:ind w:left="2520"/>
      <w:jc w:val="left"/>
    </w:pPr>
    <w:rPr>
      <w:rFonts w:ascii="Book Antiqua" w:hAnsi="Book Antiqua"/>
      <w:color w:val="auto"/>
      <w:sz w:val="20"/>
      <w:lang w:val="en-US"/>
    </w:rPr>
  </w:style>
  <w:style w:type="character" w:customStyle="1" w:styleId="BodyTextChar">
    <w:name w:val="Body Text Char"/>
    <w:aliases w:val="body text Char,contents Char,bt Char,Corps de texte Char,heading_txt Char,bodytxy2 Char,Body Text - Level 2 Char,??2 Char,contents indent Char,body text1 Char,body text2 Char,bt1 Char,body text3 Char,bt2 Char,body text4 Char,bt3 Char"/>
    <w:basedOn w:val="DefaultParagraphFont"/>
    <w:link w:val="BodyText"/>
    <w:rsid w:val="005149FD"/>
    <w:rPr>
      <w:rFonts w:ascii="Book Antiqua" w:eastAsia="Times New Roman" w:hAnsi="Book Antiqua" w:cs="Times New Roman"/>
      <w:sz w:val="20"/>
      <w:szCs w:val="20"/>
    </w:rPr>
  </w:style>
  <w:style w:type="table" w:customStyle="1" w:styleId="GridTable4-Accent11">
    <w:name w:val="Grid Table 4 - Accent 11"/>
    <w:basedOn w:val="TableNormal"/>
    <w:uiPriority w:val="49"/>
    <w:rsid w:val="00B76961"/>
    <w:pPr>
      <w:spacing w:after="0" w:line="240" w:lineRule="auto"/>
    </w:pPr>
    <w:rPr>
      <w:rFonts w:ascii="Calibri" w:eastAsia="Calibri" w:hAnsi="Calibri" w:cs="Times New Roman"/>
      <w:sz w:val="20"/>
      <w:szCs w:val="20"/>
      <w:lang w:val="en-IE" w:eastAsia="en-IE"/>
    </w:rPr>
    <w:tblPr>
      <w:tblStyleRowBandSize w:val="1"/>
      <w:tblStyleColBandSize w:val="1"/>
      <w:tblBorders>
        <w:top w:val="single" w:sz="4" w:space="0" w:color="2EF7F3" w:themeColor="accent1" w:themeTint="99"/>
        <w:left w:val="single" w:sz="4" w:space="0" w:color="2EF7F3" w:themeColor="accent1" w:themeTint="99"/>
        <w:bottom w:val="single" w:sz="4" w:space="0" w:color="2EF7F3" w:themeColor="accent1" w:themeTint="99"/>
        <w:right w:val="single" w:sz="4" w:space="0" w:color="2EF7F3" w:themeColor="accent1" w:themeTint="99"/>
        <w:insideH w:val="single" w:sz="4" w:space="0" w:color="2EF7F3" w:themeColor="accent1" w:themeTint="99"/>
        <w:insideV w:val="single" w:sz="4" w:space="0" w:color="2EF7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918E" w:themeColor="accent1"/>
          <w:left w:val="single" w:sz="4" w:space="0" w:color="05918E" w:themeColor="accent1"/>
          <w:bottom w:val="single" w:sz="4" w:space="0" w:color="05918E" w:themeColor="accent1"/>
          <w:right w:val="single" w:sz="4" w:space="0" w:color="05918E" w:themeColor="accent1"/>
          <w:insideH w:val="nil"/>
          <w:insideV w:val="nil"/>
        </w:tcBorders>
        <w:shd w:val="clear" w:color="auto" w:fill="05918E" w:themeFill="accent1"/>
      </w:tcPr>
    </w:tblStylePr>
    <w:tblStylePr w:type="lastRow">
      <w:rPr>
        <w:b/>
        <w:bCs/>
      </w:rPr>
      <w:tblPr/>
      <w:tcPr>
        <w:tcBorders>
          <w:top w:val="double" w:sz="4" w:space="0" w:color="05918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CFB" w:themeFill="accent1" w:themeFillTint="33"/>
      </w:tcPr>
    </w:tblStylePr>
    <w:tblStylePr w:type="band1Horz">
      <w:tblPr/>
      <w:tcPr>
        <w:shd w:val="clear" w:color="auto" w:fill="B9FCFB" w:themeFill="accent1" w:themeFillTint="33"/>
      </w:tcPr>
    </w:tblStylePr>
  </w:style>
  <w:style w:type="paragraph" w:customStyle="1" w:styleId="TableStyle1">
    <w:name w:val="Table Style1"/>
    <w:basedOn w:val="Normal"/>
    <w:link w:val="TableStyle1Char"/>
    <w:rsid w:val="00F30F74"/>
    <w:pPr>
      <w:spacing w:after="160" w:line="259" w:lineRule="auto"/>
    </w:pPr>
    <w:rPr>
      <w:rFonts w:ascii="Calibri Light" w:hAnsi="Calibri Light" w:cs="Arial"/>
      <w:bCs/>
      <w:color w:val="FFFFFF"/>
      <w:sz w:val="20"/>
      <w:szCs w:val="22"/>
      <w:lang w:eastAsia="en-IE"/>
    </w:rPr>
  </w:style>
  <w:style w:type="paragraph" w:customStyle="1" w:styleId="VTableStyle1">
    <w:name w:val="V Table Style1"/>
    <w:basedOn w:val="TableStyle1"/>
    <w:link w:val="VTableStyle1Char"/>
    <w:qFormat/>
    <w:rsid w:val="00F30F74"/>
    <w:rPr>
      <w:bCs w:val="0"/>
    </w:rPr>
  </w:style>
  <w:style w:type="character" w:customStyle="1" w:styleId="TableStyle1Char">
    <w:name w:val="Table Style1 Char"/>
    <w:basedOn w:val="DefaultParagraphFont"/>
    <w:link w:val="TableStyle1"/>
    <w:rsid w:val="00F30F74"/>
    <w:rPr>
      <w:rFonts w:ascii="Calibri Light" w:eastAsia="Times New Roman" w:hAnsi="Calibri Light" w:cs="Arial"/>
      <w:bCs/>
      <w:color w:val="FFFFFF"/>
      <w:sz w:val="20"/>
      <w:lang w:val="en-GB" w:eastAsia="en-IE"/>
    </w:rPr>
  </w:style>
  <w:style w:type="paragraph" w:customStyle="1" w:styleId="MainHeading">
    <w:name w:val="Main Heading"/>
    <w:next w:val="Bodytextversion1"/>
    <w:link w:val="MainHeadingChar"/>
    <w:qFormat/>
    <w:rsid w:val="00E9497D"/>
    <w:pPr>
      <w:pageBreakBefore/>
      <w:spacing w:after="120" w:line="240" w:lineRule="auto"/>
    </w:pPr>
    <w:rPr>
      <w:rFonts w:ascii="Verdana" w:eastAsia="Times New Roman" w:hAnsi="Verdana" w:cs="Times New Roman"/>
      <w:caps/>
      <w:color w:val="05918E" w:themeColor="accent1"/>
      <w:sz w:val="32"/>
      <w:szCs w:val="32"/>
      <w:lang w:val="en-GB" w:eastAsia="en-IE"/>
    </w:rPr>
  </w:style>
  <w:style w:type="character" w:customStyle="1" w:styleId="VTableStyle1Char">
    <w:name w:val="V Table Style1 Char"/>
    <w:basedOn w:val="TableStyle1Char"/>
    <w:link w:val="VTableStyle1"/>
    <w:rsid w:val="00F30F74"/>
    <w:rPr>
      <w:rFonts w:ascii="Calibri Light" w:eastAsia="Times New Roman" w:hAnsi="Calibri Light" w:cs="Arial"/>
      <w:bCs w:val="0"/>
      <w:color w:val="FFFFFF"/>
      <w:sz w:val="20"/>
      <w:lang w:val="en-GB" w:eastAsia="en-IE"/>
    </w:rPr>
  </w:style>
  <w:style w:type="character" w:customStyle="1" w:styleId="MainHeadingChar">
    <w:name w:val="Main Heading Char"/>
    <w:link w:val="MainHeading"/>
    <w:rsid w:val="00E9497D"/>
    <w:rPr>
      <w:rFonts w:ascii="Verdana" w:eastAsia="Times New Roman" w:hAnsi="Verdana" w:cs="Times New Roman"/>
      <w:caps/>
      <w:color w:val="05918E" w:themeColor="accent1"/>
      <w:sz w:val="32"/>
      <w:szCs w:val="32"/>
      <w:lang w:val="en-GB" w:eastAsia="en-IE"/>
    </w:rPr>
  </w:style>
  <w:style w:type="paragraph" w:customStyle="1" w:styleId="TableTitle">
    <w:name w:val="Table Title"/>
    <w:basedOn w:val="Normal"/>
    <w:next w:val="TableHeading"/>
    <w:link w:val="TableTitleChar"/>
    <w:qFormat/>
    <w:rsid w:val="00E9497D"/>
    <w:pPr>
      <w:jc w:val="left"/>
    </w:pPr>
    <w:rPr>
      <w:rFonts w:ascii="Arial" w:eastAsia="Calibri" w:hAnsi="Arial"/>
      <w:i/>
      <w:color w:val="000000"/>
      <w:sz w:val="18"/>
      <w:lang w:val="en-IE" w:eastAsia="en-IE"/>
    </w:rPr>
  </w:style>
  <w:style w:type="character" w:customStyle="1" w:styleId="TableTitleChar">
    <w:name w:val="Table Title Char"/>
    <w:link w:val="TableTitle"/>
    <w:rsid w:val="00E9497D"/>
    <w:rPr>
      <w:rFonts w:ascii="Arial" w:eastAsia="Calibri" w:hAnsi="Arial" w:cs="Times New Roman"/>
      <w:i/>
      <w:color w:val="000000"/>
      <w:sz w:val="18"/>
      <w:szCs w:val="20"/>
      <w:lang w:val="en-IE" w:eastAsia="en-IE"/>
    </w:rPr>
  </w:style>
  <w:style w:type="paragraph" w:customStyle="1" w:styleId="TableHeading">
    <w:name w:val="Table Heading"/>
    <w:basedOn w:val="TableTitle"/>
    <w:next w:val="Normal"/>
    <w:link w:val="TableHeadingChar"/>
    <w:qFormat/>
    <w:rsid w:val="00E9497D"/>
    <w:rPr>
      <w:b/>
      <w:bCs/>
      <w:i w:val="0"/>
      <w:color w:val="FFFFFF" w:themeColor="background1"/>
    </w:rPr>
  </w:style>
  <w:style w:type="character" w:customStyle="1" w:styleId="TableHeadingChar">
    <w:name w:val="Table Heading Char"/>
    <w:basedOn w:val="TableTitleChar"/>
    <w:link w:val="TableHeading"/>
    <w:rsid w:val="00E9497D"/>
    <w:rPr>
      <w:rFonts w:ascii="Arial" w:eastAsia="Calibri" w:hAnsi="Arial" w:cs="Times New Roman"/>
      <w:b/>
      <w:bCs/>
      <w:i w:val="0"/>
      <w:color w:val="FFFFFF" w:themeColor="background1"/>
      <w:sz w:val="18"/>
      <w:szCs w:val="20"/>
      <w:lang w:val="en-IE" w:eastAsia="en-IE"/>
    </w:rPr>
  </w:style>
  <w:style w:type="paragraph" w:customStyle="1" w:styleId="Style3">
    <w:name w:val="Style3"/>
    <w:basedOn w:val="Normal"/>
    <w:link w:val="Style3Char"/>
    <w:qFormat/>
    <w:rsid w:val="00E9497D"/>
    <w:pPr>
      <w:keepNext/>
      <w:keepLines/>
      <w:tabs>
        <w:tab w:val="left" w:pos="567"/>
      </w:tabs>
      <w:spacing w:before="240" w:after="120"/>
      <w:jc w:val="left"/>
      <w:outlineLvl w:val="2"/>
    </w:pPr>
    <w:rPr>
      <w:rFonts w:ascii="Arial" w:eastAsiaTheme="majorEastAsia" w:hAnsi="Arial" w:cstheme="majorBidi"/>
      <w:b/>
      <w:color w:val="05918E" w:themeColor="accent1"/>
      <w:sz w:val="26"/>
      <w:szCs w:val="26"/>
      <w:lang w:eastAsia="en-IE"/>
    </w:rPr>
  </w:style>
  <w:style w:type="character" w:customStyle="1" w:styleId="Style3Char">
    <w:name w:val="Style3 Char"/>
    <w:basedOn w:val="DefaultParagraphFont"/>
    <w:link w:val="Style3"/>
    <w:rsid w:val="00E9497D"/>
    <w:rPr>
      <w:rFonts w:ascii="Arial" w:eastAsiaTheme="majorEastAsia" w:hAnsi="Arial" w:cstheme="majorBidi"/>
      <w:b/>
      <w:color w:val="05918E" w:themeColor="accent1"/>
      <w:sz w:val="26"/>
      <w:szCs w:val="26"/>
      <w:lang w:val="en-GB" w:eastAsia="en-IE"/>
    </w:rPr>
  </w:style>
  <w:style w:type="character" w:styleId="Strong">
    <w:name w:val="Strong"/>
    <w:basedOn w:val="DefaultParagraphFont"/>
    <w:uiPriority w:val="22"/>
    <w:qFormat/>
    <w:rsid w:val="008A27B5"/>
    <w:rPr>
      <w:b/>
      <w:bCs/>
    </w:rPr>
  </w:style>
  <w:style w:type="character" w:styleId="IntenseReference">
    <w:name w:val="Intense Reference"/>
    <w:basedOn w:val="DefaultParagraphFont"/>
    <w:uiPriority w:val="32"/>
    <w:qFormat/>
    <w:rsid w:val="00593919"/>
    <w:rPr>
      <w:b/>
      <w:bCs/>
      <w:smallCaps/>
      <w:color w:val="05918E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593919"/>
    <w:rPr>
      <w:smallCaps/>
      <w:color w:val="3694AB" w:themeColor="text1" w:themeTint="A5"/>
    </w:rPr>
  </w:style>
  <w:style w:type="character" w:customStyle="1" w:styleId="ui-provider">
    <w:name w:val="ui-provider"/>
    <w:basedOn w:val="DefaultParagraphFont"/>
    <w:rsid w:val="00CA02E9"/>
  </w:style>
  <w:style w:type="character" w:styleId="HTMLCode">
    <w:name w:val="HTML Code"/>
    <w:basedOn w:val="DefaultParagraphFont"/>
    <w:uiPriority w:val="99"/>
    <w:semiHidden/>
    <w:unhideWhenUsed/>
    <w:rsid w:val="008D2F4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D2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2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3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567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7.png"/><Relationship Id="rId21" Type="http://schemas.microsoft.com/office/2011/relationships/commentsExtended" Target="commentsExtended.xml"/><Relationship Id="rId34" Type="http://schemas.openxmlformats.org/officeDocument/2006/relationships/footer" Target="footer6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6.png"/><Relationship Id="rId33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comments" Target="comments.xml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5.png"/><Relationship Id="rId32" Type="http://schemas.openxmlformats.org/officeDocument/2006/relationships/footer" Target="footer5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microsoft.com/office/2018/08/relationships/commentsExtensible" Target="commentsExtensible.xml"/><Relationship Id="rId28" Type="http://schemas.openxmlformats.org/officeDocument/2006/relationships/image" Target="media/image9.png"/><Relationship Id="rId36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microsoft.com/office/2016/09/relationships/commentsIds" Target="commentsIds.xml"/><Relationship Id="rId27" Type="http://schemas.openxmlformats.org/officeDocument/2006/relationships/image" Target="media/image8.png"/><Relationship Id="rId30" Type="http://schemas.openxmlformats.org/officeDocument/2006/relationships/header" Target="header5.xml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irp\Downloads\Proposal%20Template.dotx" TargetMode="External"/></Relationships>
</file>

<file path=word/theme/theme1.xml><?xml version="1.0" encoding="utf-8"?>
<a:theme xmlns:a="http://schemas.openxmlformats.org/drawingml/2006/main" name="V1">
  <a:themeElements>
    <a:clrScheme name="Version1">
      <a:dk1>
        <a:srgbClr val="112F36"/>
      </a:dk1>
      <a:lt1>
        <a:srgbClr val="FFFFFF"/>
      </a:lt1>
      <a:dk2>
        <a:srgbClr val="112F35"/>
      </a:dk2>
      <a:lt2>
        <a:srgbClr val="FEFFFE"/>
      </a:lt2>
      <a:accent1>
        <a:srgbClr val="05918E"/>
      </a:accent1>
      <a:accent2>
        <a:srgbClr val="00B6B5"/>
      </a:accent2>
      <a:accent3>
        <a:srgbClr val="09D0A2"/>
      </a:accent3>
      <a:accent4>
        <a:srgbClr val="E9EAE9"/>
      </a:accent4>
      <a:accent5>
        <a:srgbClr val="00D0CC"/>
      </a:accent5>
      <a:accent6>
        <a:srgbClr val="112F36"/>
      </a:accent6>
      <a:hlink>
        <a:srgbClr val="00D0A1"/>
      </a:hlink>
      <a:folHlink>
        <a:srgbClr val="00B6B5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2B66DE0254E346A148A516C03FE3A1" ma:contentTypeVersion="2" ma:contentTypeDescription="Create a new document." ma:contentTypeScope="" ma:versionID="03519c0e0ff1d9bf941d4daf520ce495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c6803bd0d6b4130ae9d1f4bff7868e17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DCFD4D8-9CD7-496B-9799-64DE26E2F4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8EAC4A-DAC4-4CD1-947F-42F8D141D0B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85B7B8-A4CC-4BDA-9D83-6092D510AD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29AF4EE-3C4A-4968-BE9C-CC18A811FB93}">
  <ds:schemaRefs>
    <ds:schemaRef ds:uri="http://schemas.microsoft.com/office/2006/metadata/properties"/>
    <ds:schemaRef ds:uri="http://schemas.microsoft.com/sharepoint/v3"/>
  </ds:schemaRefs>
</ds:datastoreItem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Proposal Template.dotx</Template>
  <TotalTime>10660</TotalTime>
  <Pages>14</Pages>
  <Words>1930</Words>
  <Characters>11006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Template</vt:lpstr>
    </vt:vector>
  </TitlesOfParts>
  <Company>Version 1</Company>
  <LinksUpToDate>false</LinksUpToDate>
  <CharactersWithSpaces>12911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Template</dc:title>
  <dc:creator>Praveen Nair</dc:creator>
  <cp:lastModifiedBy>Sinchana Ramesh</cp:lastModifiedBy>
  <cp:revision>595</cp:revision>
  <cp:lastPrinted>2022-05-31T10:38:00Z</cp:lastPrinted>
  <dcterms:created xsi:type="dcterms:W3CDTF">2023-06-26T08:10:00Z</dcterms:created>
  <dcterms:modified xsi:type="dcterms:W3CDTF">2023-07-28T14:19:00Z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0x010100942B66DE0254E346A148A516C03FE3A1</vt:lpwstr>
  </property>
  <property fmtid="{D5CDD505-2E9C-101B-9397-08002B2CF9AE}" pid="3" name="TaxKeyword">
    <vt:lpwstr/>
  </property>
  <property fmtid="{D5CDD505-2E9C-101B-9397-08002B2CF9AE}" pid="4" name="TaxCatchAll">
    <vt:lpwstr/>
  </property>
  <property fmtid="{D5CDD505-2E9C-101B-9397-08002B2CF9AE}" pid="5" name="TaxKeywordTaxHTField">
    <vt:lpwstr/>
  </property>
  <property fmtid="{D5CDD505-2E9C-101B-9397-08002B2CF9AE}" pid="6" name="SharedWithUsers">
    <vt:lpwstr>2169;#Rob Deeley;#628;#Louise Lahiff;#2838;#Nick Briggs;#2696;#Chris McBrien;#31;#Ken MacMahon;#609;#Matt Gorman</vt:lpwstr>
  </property>
  <property fmtid="{D5CDD505-2E9C-101B-9397-08002B2CF9AE}" pid="7" name="AuthorIds_UIVersion_1538">
    <vt:lpwstr>2573</vt:lpwstr>
  </property>
  <property fmtid="{D5CDD505-2E9C-101B-9397-08002B2CF9AE}" pid="8" name="ClassificationContentMarkingFooterShapeIds">
    <vt:lpwstr>5,7,9,b,13,15</vt:lpwstr>
  </property>
  <property fmtid="{D5CDD505-2E9C-101B-9397-08002B2CF9AE}" pid="9" name="ClassificationContentMarkingFooterFontProps">
    <vt:lpwstr>#ff0000,6,Calibri</vt:lpwstr>
  </property>
  <property fmtid="{D5CDD505-2E9C-101B-9397-08002B2CF9AE}" pid="10" name="ClassificationContentMarkingFooterText">
    <vt:lpwstr>Classification: Controlled</vt:lpwstr>
  </property>
  <property fmtid="{D5CDD505-2E9C-101B-9397-08002B2CF9AE}" pid="11" name="MSIP_Label_95c71a0f-75e1-4c8f-90e2-641c9351dd98_Enabled">
    <vt:lpwstr>true</vt:lpwstr>
  </property>
  <property fmtid="{D5CDD505-2E9C-101B-9397-08002B2CF9AE}" pid="12" name="MSIP_Label_95c71a0f-75e1-4c8f-90e2-641c9351dd98_SetDate">
    <vt:lpwstr>2022-05-27T13:44:39Z</vt:lpwstr>
  </property>
  <property fmtid="{D5CDD505-2E9C-101B-9397-08002B2CF9AE}" pid="13" name="MSIP_Label_95c71a0f-75e1-4c8f-90e2-641c9351dd98_Method">
    <vt:lpwstr>Standard</vt:lpwstr>
  </property>
  <property fmtid="{D5CDD505-2E9C-101B-9397-08002B2CF9AE}" pid="14" name="MSIP_Label_95c71a0f-75e1-4c8f-90e2-641c9351dd98_Name">
    <vt:lpwstr>95c71a0f-75e1-4c8f-90e2-641c9351dd98</vt:lpwstr>
  </property>
  <property fmtid="{D5CDD505-2E9C-101B-9397-08002B2CF9AE}" pid="15" name="MSIP_Label_95c71a0f-75e1-4c8f-90e2-641c9351dd98_SiteId">
    <vt:lpwstr>3e0088dc-0629-4ae6-aa8c-813e7a296f50</vt:lpwstr>
  </property>
  <property fmtid="{D5CDD505-2E9C-101B-9397-08002B2CF9AE}" pid="16" name="MSIP_Label_95c71a0f-75e1-4c8f-90e2-641c9351dd98_ActionId">
    <vt:lpwstr>6c853a0b-5053-498f-b439-028c8b06d775</vt:lpwstr>
  </property>
  <property fmtid="{D5CDD505-2E9C-101B-9397-08002B2CF9AE}" pid="17" name="MSIP_Label_95c71a0f-75e1-4c8f-90e2-641c9351dd98_ContentBits">
    <vt:lpwstr>2</vt:lpwstr>
  </property>
</Properties>
</file>